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dd2c" w14:paraId="5e1dd2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EA53EE">
        <w:t>69</w:t>
      </w:r>
      <w:r w:rsidR="006B338C">
        <w:t>/</w:t>
      </w:r>
      <w:r w:rsidR="00DC1EA5">
        <w:t>20</w:t>
      </w:r>
      <w:r w:rsidR="006B338C">
        <w:t>1</w:t>
      </w:r>
      <w:r w:rsidR="00EA53EE">
        <w:t>8</w:t>
      </w:r>
      <w:r w:rsidR="006B338C">
        <w:t>-</w:t>
      </w:r>
      <w:r w:rsidR="00EA53EE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EA53EE">
        <w:t>AQUA SUB j.d.o.o., Brodarica, OIB: 85179004858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C91D22">
        <w:t>30</w:t>
      </w:r>
      <w:r w:rsidR="00874578">
        <w:t>.</w:t>
      </w:r>
      <w:r w:rsidR="009753DE">
        <w:t xml:space="preserve"> </w:t>
      </w:r>
      <w:r w:rsidR="001B751E">
        <w:t>ožujka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EA53EE">
        <w:t>AQUA SUB j.d.o.o., Brodarica, OIB: 85179004858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EA53EE">
        <w:t>AQUA SUB j.d.o.o., Brodarica, OIB: 85179004858</w:t>
      </w:r>
      <w:r>
        <w:t>.</w:t>
      </w:r>
    </w:p>
    <w:p w:rsidRDefault="004B3D6E" w:rsidP="004B3D6E" w:rsidR="004B3D6E">
      <w:pPr>
        <w:pStyle w:val="Odlomakpopisa"/>
      </w:pPr>
    </w:p>
    <w:p w:rsidRDefault="004B3D6E" w:rsidP="004B3D6E" w:rsidR="004B3D6E" w:rsidRPr="000C3CA4">
      <w:pPr>
        <w:pStyle w:val="Odlomakpopisa"/>
        <w:numPr>
          <w:ilvl w:val="0"/>
          <w:numId w:val="3"/>
        </w:numPr>
        <w:ind w:firstLine="600" w:left="0"/>
        <w:jc w:val="both"/>
      </w:pPr>
      <w:r w:rsidRPr="00CF60BA">
        <w:t xml:space="preserve">Nalaže se </w:t>
      </w:r>
      <w:r>
        <w:t xml:space="preserve">FINA-i da zaplijenjena sredstva u iznosu od 5.000,00 kuna na ime predujma za namirenje troškova stečajnog postupka nad dužnikom </w:t>
      </w:r>
      <w:r w:rsidR="00EA53EE">
        <w:t>AQUA SUB j.d.o.o., Brodarica, OIB: 85179004858</w:t>
      </w:r>
      <w:r>
        <w:t xml:space="preserve"> </w:t>
      </w:r>
      <w:r w:rsidRPr="00CF60BA">
        <w:t xml:space="preserve"> </w:t>
      </w:r>
      <w:r>
        <w:t xml:space="preserve">stavi na raspolaganje </w:t>
      </w:r>
      <w:r w:rsidR="00EA53EE">
        <w:t>AQUA SUB j.d.o.o., Brodarica, OIB: 85179004858</w:t>
      </w:r>
      <w:r>
        <w:t>.</w:t>
      </w:r>
    </w:p>
    <w:p w:rsidRDefault="004B3D6E" w:rsidP="004B3D6E" w:rsidR="004B3D6E" w:rsidRPr="000C3CA4">
      <w:pPr>
        <w:pStyle w:val="Odlomakpopisa"/>
        <w:ind w:left="600"/>
        <w:jc w:val="both"/>
      </w:pP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EA53EE">
        <w:t>21</w:t>
      </w:r>
      <w:r w:rsidR="005D673D">
        <w:t xml:space="preserve">. </w:t>
      </w:r>
      <w:r w:rsidR="00EA53EE">
        <w:t>veljače 2018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EA53EE">
        <w:t>AQUA SUB j.d.o.o., Brodarica, OIB: 85179004858</w:t>
      </w:r>
      <w:r w:rsidRPr="000C3CA4">
        <w:t>.</w:t>
      </w:r>
      <w:r w:rsidR="005E1043">
        <w:t xml:space="preserve"> </w:t>
      </w:r>
      <w:r w:rsidR="00DC1EA5">
        <w:t xml:space="preserve"> </w:t>
      </w:r>
      <w:r w:rsidR="005D673D">
        <w:t xml:space="preserve"> </w:t>
      </w:r>
    </w:p>
    <w:p w:rsidRDefault="00E10F14" w:rsidP="005D673D" w:rsidR="005D673D">
      <w:pPr>
        <w:jc w:val="both"/>
      </w:pPr>
      <w:r w:rsidRPr="0066271E">
        <w:t xml:space="preserve">           </w:t>
      </w:r>
      <w:r w:rsidR="005D673D">
        <w:t>Postupajući po prijedlogu rješenjem je pokrenut prethodni postupak i određeno ročište radi utvrđivanja uvjeta za otva</w:t>
      </w:r>
      <w:r w:rsidR="00EA53EE">
        <w:t>ranje stečajnog postupka. Dana 28</w:t>
      </w:r>
      <w:r w:rsidR="005D673D">
        <w:t xml:space="preserve">. </w:t>
      </w:r>
      <w:r w:rsidR="00EA53EE">
        <w:t>ožujka 2018</w:t>
      </w:r>
      <w:r w:rsidR="005D673D">
        <w:t>. zakonsk</w:t>
      </w:r>
      <w:r w:rsidR="00EA53EE">
        <w:t>a zastupnica stečajnog dužnika je dostavila</w:t>
      </w:r>
      <w:r w:rsidR="005D673D">
        <w:t xml:space="preserve"> potvrdu FINA-e o blokadi računa i novčanih sredstava ovršenika iz kojeg proizlazi da na</w:t>
      </w:r>
      <w:r w:rsidR="00EA53EE">
        <w:t xml:space="preserve"> dan 26</w:t>
      </w:r>
      <w:r w:rsidR="005D673D">
        <w:t xml:space="preserve">. </w:t>
      </w:r>
      <w:r w:rsidR="00EA53EE">
        <w:t>ožujka</w:t>
      </w:r>
      <w:r w:rsidR="005D673D">
        <w:t xml:space="preserve"> 201</w:t>
      </w:r>
      <w:r w:rsidR="00EA53EE">
        <w:t>8</w:t>
      </w:r>
      <w:r w:rsidR="005D673D">
        <w:t xml:space="preserve">. dužnik nema nepodmirenih osnova za plaćanje evidentiranih u Očevidniku redoslijeda za plaćanje. </w:t>
      </w:r>
    </w:p>
    <w:p w:rsidRDefault="005D673D" w:rsidP="005D673D" w:rsidR="005D673D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</w:t>
      </w:r>
      <w:r w:rsidR="00874578">
        <w:t xml:space="preserve"> i 104/17</w:t>
      </w:r>
      <w:r>
        <w:t>).</w:t>
      </w:r>
    </w:p>
    <w:p w:rsidRDefault="005D673D" w:rsidP="005D673D" w:rsidR="005D673D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D0800" w:rsidP="005D673D" w:rsidR="008D0800">
      <w:pPr>
        <w:jc w:val="both"/>
      </w:pPr>
      <w:r>
        <w:tab/>
        <w:t>Nalog iz točke III. temelji se na odredbi čl. 112. st. 7. Stečajnog zakona.</w:t>
      </w:r>
    </w:p>
    <w:p w:rsidRDefault="005D673D" w:rsidP="005D673D" w:rsidR="005D673D">
      <w:pPr>
        <w:jc w:val="both"/>
      </w:pPr>
      <w:r>
        <w:tab/>
        <w:t xml:space="preserve">Stoga je odlučeno kao u izreci. </w:t>
      </w:r>
    </w:p>
    <w:p w:rsidRDefault="005D673D" w:rsidP="005D673D" w:rsidR="005D673D">
      <w:pPr>
        <w:jc w:val="both"/>
      </w:pP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C91D22">
        <w:t>30</w:t>
      </w:r>
      <w:r w:rsidR="00874578">
        <w:t>.</w:t>
      </w:r>
      <w:r w:rsidR="002112F3">
        <w:t xml:space="preserve"> </w:t>
      </w:r>
      <w:r w:rsidR="001B751E">
        <w:t>ožujka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CB033E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CB033E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33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EA53EE">
          <w:t>69</w:t>
        </w:r>
        <w:r w:rsidR="00212FAE">
          <w:t>/</w:t>
        </w:r>
        <w:r w:rsidR="00DC1EA5">
          <w:t>20</w:t>
        </w:r>
        <w:r w:rsidR="00EA53EE">
          <w:t>18</w:t>
        </w:r>
        <w:r w:rsidR="00212FAE">
          <w:t>-</w:t>
        </w:r>
        <w:r w:rsidR="00EA53EE">
          <w:t>8</w:t>
        </w:r>
      </w:p>
      <w:p w:rsidRDefault="00CB033E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B751E"/>
    <w:rsid w:val="001C0852"/>
    <w:rsid w:val="001E2BFA"/>
    <w:rsid w:val="002112F3"/>
    <w:rsid w:val="00212FAE"/>
    <w:rsid w:val="0021510A"/>
    <w:rsid w:val="0027651C"/>
    <w:rsid w:val="0027790B"/>
    <w:rsid w:val="00277E4F"/>
    <w:rsid w:val="00280BEC"/>
    <w:rsid w:val="00383202"/>
    <w:rsid w:val="00391689"/>
    <w:rsid w:val="003A47CB"/>
    <w:rsid w:val="003D4686"/>
    <w:rsid w:val="004A3683"/>
    <w:rsid w:val="004B3D6E"/>
    <w:rsid w:val="004B5CBF"/>
    <w:rsid w:val="00517489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74578"/>
    <w:rsid w:val="008B3276"/>
    <w:rsid w:val="008D0800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C3FF5"/>
    <w:rsid w:val="00BE6C59"/>
    <w:rsid w:val="00C052B0"/>
    <w:rsid w:val="00C55CCE"/>
    <w:rsid w:val="00C60565"/>
    <w:rsid w:val="00C91D22"/>
    <w:rsid w:val="00CB033E"/>
    <w:rsid w:val="00D21088"/>
    <w:rsid w:val="00D21F59"/>
    <w:rsid w:val="00DC1EA5"/>
    <w:rsid w:val="00DC56CB"/>
    <w:rsid w:val="00DE7F26"/>
    <w:rsid w:val="00DF177E"/>
    <w:rsid w:val="00E10F14"/>
    <w:rsid w:val="00E504E7"/>
    <w:rsid w:val="00EA53EE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0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0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SUB j.d.o.o. za trgovinu, usluge i građenje</izvorni_sadrzaj>
    <derivirana_varijabla naziv="DomainObject.Predmet.ProtustrankaFormated_1">  AQUA SUB j.d.o.o. za trgovinu, usluge i građenje</derivirana_varijabla>
  </DomainObject.Predmet.ProtustrankaFormated>
  <DomainObject.Predmet.ProtustrankaFormatedOIB>
    <izvorni_sadrzaj>  AQUA SUB j.d.o.o. za trgovinu, usluge i građenje, OIB 85179004858</izvorni_sadrzaj>
    <derivirana_varijabla naziv="DomainObject.Predmet.ProtustrankaFormatedOIB_1">  AQUA SUB j.d.o.o. za trgovinu, usluge i građenje, OIB 85179004858</derivirana_varijabla>
  </DomainObject.Predmet.ProtustrankaFormatedOIB>
  <DomainObject.Predmet.ProtustrankaFormatedWithAdress>
    <izvorni_sadrzaj> AQUA SUB j.d.o.o. za trgovinu, usluge i građenje, Šibenska 12, 22000 Brodarica</izvorni_sadrzaj>
    <derivirana_varijabla naziv="DomainObject.Predmet.ProtustrankaFormatedWithAdress_1"> AQUA SUB j.d.o.o. za trgovinu, usluge i građenje, Šibenska 12, 22000 Brodarica</derivirana_varijabla>
  </DomainObject.Predmet.ProtustrankaFormatedWithAdress>
  <DomainObject.Predmet.ProtustrankaFormatedWithAdressOIB>
    <izvorni_sadrzaj> AQUA SUB j.d.o.o. za trgovinu, usluge i građenje, OIB 85179004858, Šibenska 12, 22000 Brodarica</izvorni_sadrzaj>
    <derivirana_varijabla naziv="DomainObject.Predmet.ProtustrankaFormatedWithAdressOIB_1"> AQUA SUB j.d.o.o. za trgovinu, usluge i građenje, OIB 85179004858, Šibenska 12, 22000 Brodarica</derivirana_varijabla>
  </DomainObject.Predmet.ProtustrankaFormatedWithAdressOIB>
  <DomainObject.Predmet.ProtustrankaWithAdress>
    <izvorni_sadrzaj>AQUA SUB j.d.o.o. za trgovinu, usluge i građenje Šibenska 12, 22000 Brodarica</izvorni_sadrzaj>
    <derivirana_varijabla naziv="DomainObject.Predmet.ProtustrankaWithAdress_1">AQUA SUB j.d.o.o. za trgovinu, usluge i građenje Šibenska 12, 22000 Brodarica</derivirana_varijabla>
  </DomainObject.Predmet.ProtustrankaWithAdress>
  <DomainObject.Predmet.ProtustrankaWithAdressOIB>
    <izvorni_sadrzaj>AQUA SUB j.d.o.o. za trgovinu, usluge i građenje, OIB 85179004858, Šibenska 12, 22000 Brodarica</izvorni_sadrzaj>
    <derivirana_varijabla naziv="DomainObject.Predmet.ProtustrankaWithAdressOIB_1">AQUA SUB j.d.o.o. za trgovinu, usluge i građenje, OIB 85179004858, Šibenska 12, 22000 Brodarica</derivirana_varijabla>
  </DomainObject.Predmet.ProtustrankaWithAdressOIB>
  <DomainObject.Predmet.ProtustrankaNazivFormated>
    <izvorni_sadrzaj>AQUA SUB j.d.o.o. za trgovinu, usluge i građenje</izvorni_sadrzaj>
    <derivirana_varijabla naziv="DomainObject.Predmet.ProtustrankaNazivFormated_1">AQUA SUB j.d.o.o. za trgovinu, usluge i građenje</derivirana_varijabla>
  </DomainObject.Predmet.ProtustrankaNazivFormated>
  <DomainObject.Predmet.ProtustrankaNazivFormatedOIB>
    <izvorni_sadrzaj>AQUA SUB j.d.o.o. za trgovinu, usluge i građenje, OIB 85179004858</izvorni_sadrzaj>
    <derivirana_varijabla naziv="DomainObject.Predmet.ProtustrankaNazivFormatedOIB_1">AQUA SUB j.d.o.o. za trgovinu, usluge i građenje, OIB 85179004858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AQUA SUB j.d.o.o. za trgovinu, usluge i građenje</item>
    </izvorni_sadrzaj>
    <derivirana_varijabla naziv="DomainObject.Predmet.ProtuStrankaListFormated_1">
      <item>AQUA SUB j.d.o.o. za trgovinu, usluge i građenje</item>
    </derivirana_varijabla>
  </DomainObject.Predmet.ProtuStrankaListFormated>
  <DomainObject.Predmet.ProtuStrankaListFormatedOIB>
    <izvorni_sadrzaj>
      <item>AQUA SUB j.d.o.o. za trgovinu, usluge i građenje, OIB 85179004858</item>
    </izvorni_sadrzaj>
    <derivirana_varijabla naziv="DomainObject.Predmet.ProtuStrankaListFormatedOIB_1">
      <item>AQUA SUB j.d.o.o. za trgovinu, usluge i građenje, OIB 85179004858</item>
    </derivirana_varijabla>
  </DomainObject.Predmet.ProtuStrankaListFormatedOIB>
  <DomainObject.Predmet.ProtuStrankaListFormatedWithAdress>
    <izvorni_sadrzaj>
      <item>AQUA SUB j.d.o.o. za trgovinu, usluge i građenje, Šibenska 12, 22000 Brodarica</item>
    </izvorni_sadrzaj>
    <derivirana_varijabla naziv="DomainObject.Predmet.ProtuStrankaListFormatedWithAdress_1">
      <item>AQUA SUB j.d.o.o. za trgovinu, usluge i građenje, Šibenska 12, 22000 Brodarica</item>
    </derivirana_varijabla>
  </DomainObject.Predmet.ProtuStrankaListFormatedWithAdress>
  <DomainObject.Predmet.ProtuStrankaListFormatedWithAdressOIB>
    <izvorni_sadrzaj>
      <item>AQUA SUB j.d.o.o. za trgovinu, usluge i građenje, OIB 85179004858, Šibenska 12, 22000 Brodarica</item>
    </izvorni_sadrzaj>
    <derivirana_varijabla naziv="DomainObject.Predmet.ProtuStrankaListFormatedWithAdressOIB_1">
      <item>AQUA SUB j.d.o.o. za trgovinu, usluge i građenje, OIB 85179004858, Šibenska 12, 22000 Brodarica</item>
    </derivirana_varijabla>
  </DomainObject.Predmet.ProtuStrankaListFormatedWithAdressOIB>
  <DomainObject.Predmet.ProtuStrankaListNazivFormated>
    <izvorni_sadrzaj>
      <item>AQUA SUB j.d.o.o. za trgovinu, usluge i građenje</item>
    </izvorni_sadrzaj>
    <derivirana_varijabla naziv="DomainObject.Predmet.ProtuStrankaListNazivFormated_1">
      <item>AQUA SUB j.d.o.o. za trgovinu, usluge i građenje</item>
    </derivirana_varijabla>
  </DomainObject.Predmet.ProtuStrankaListNazivFormated>
  <DomainObject.Predmet.ProtuStrankaListNazivFormatedOIB>
    <izvorni_sadrzaj>
      <item>AQUA SUB j.d.o.o. za trgovinu, usluge i građenje, OIB 85179004858</item>
    </izvorni_sadrzaj>
    <derivirana_varijabla naziv="DomainObject.Predmet.ProtuStrankaListNazivFormatedOIB_1">
      <item>AQUA SUB j.d.o.o. za trgovinu, usluge i građenje, OIB 85179004858</item>
    </derivirana_varijabla>
  </DomainObject.Predmet.ProtuStrankaListNazivFormatedOIB>
  <DomainObject.Predmet.OstaliListFormated>
    <izvorni_sadrzaj>
      <item>Anita Škugor</item>
    </izvorni_sadrzaj>
    <derivirana_varijabla naziv="DomainObject.Predmet.OstaliListFormated_1">
      <item>Anita Škugor</item>
    </derivirana_varijabla>
  </DomainObject.Predmet.OstaliListFormated>
  <DomainObject.Predmet.OstaliListFormatedOIB>
    <izvorni_sadrzaj>
      <item>Anita Škugor, OIB 68100752470</item>
    </izvorni_sadrzaj>
    <derivirana_varijabla naziv="DomainObject.Predmet.OstaliListFormatedOIB_1">
      <item>Anita Škugor, OIB 68100752470</item>
    </derivirana_varijabla>
  </DomainObject.Predmet.OstaliListFormatedOIB>
  <DomainObject.Predmet.OstaliListFormatedWithAdress>
    <izvorni_sadrzaj>
      <item>Anita Škugor, Šibenska 12, 22000 Brodarica</item>
    </izvorni_sadrzaj>
    <derivirana_varijabla naziv="DomainObject.Predmet.OstaliListFormatedWithAdress_1">
      <item>Anita Škugor, Šibenska 12, 22000 Brodarica</item>
    </derivirana_varijabla>
  </DomainObject.Predmet.OstaliListFormatedWithAdress>
  <DomainObject.Predmet.OstaliListFormatedWithAdressOIB>
    <izvorni_sadrzaj>
      <item>Anita Škugor, OIB 68100752470, Šibenska 12, 22000 Brodarica</item>
    </izvorni_sadrzaj>
    <derivirana_varijabla naziv="DomainObject.Predmet.OstaliListFormatedWithAdressOIB_1">
      <item>Anita Škugor, OIB 68100752470, Šibenska 12, 22000 Brodarica</item>
    </derivirana_varijabla>
  </DomainObject.Predmet.OstaliListFormatedWithAdressOIB>
  <DomainObject.Predmet.OstaliListNazivFormated>
    <izvorni_sadrzaj>
      <item>Anita Škugor</item>
    </izvorni_sadrzaj>
    <derivirana_varijabla naziv="DomainObject.Predmet.OstaliListNazivFormated_1">
      <item>Anita Škugor</item>
    </derivirana_varijabla>
  </DomainObject.Predmet.OstaliListNazivFormated>
  <DomainObject.Predmet.OstaliListNazivFormatedOIB>
    <izvorni_sadrzaj>
      <item>Anita Škugor, OIB 68100752470</item>
    </izvorni_sadrzaj>
    <derivirana_varijabla naziv="DomainObject.Predmet.OstaliListNazivFormatedOIB_1">
      <item>Anita Škugor, OIB 68100752470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AQUA SUB j.d.o.o. za trgovinu, usluge i građenje</izvorni_sadrzaj>
    <derivirana_varijabla naziv="DomainObject.Predmet.ProtustrankaIDrugi_1">AQUA SUB j.d.o.o. za trgovinu, usluge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AQUA SUB j.d.o.o. za trgovinu, usluge i građenje, OIB 85179004858, Šibenska 12, 22000 Brodarica</izvorni_sadrzaj>
    <derivirana_varijabla naziv="DomainObject.Predmet.ProtustrankaIDrugiAdressOIB_1">AQUA SUB j.d.o.o. za trgovinu, usluge i građenje, OIB 85179004858, Šibenska 12,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AQUA SUB j.d.o.o. za trgovinu, usluge i građenje</item>
      <item>Anita Škugor</item>
    </izvorni_sadrzaj>
    <derivirana_varijabla naziv="DomainObject.Predmet.SudioniciListNaziv_1">
      <item>FINA - Podružnica Šibenik</item>
      <item>AQUA SUB j.d.o.o. za trgovinu, usluge i građenje</item>
      <item>Anita Škugor</item>
    </derivirana_varijabla>
  </DomainObject.Predmet.SudioniciListNaziv>
  <DomainObject.Predmet.SudioniciListAdressOIB>
    <izvorni_sadrzaj>
      <item>FINA - Podružnica Šibenik, OIB 85821130368, Perivoj L. Marune 1,22000 Šibenik</item>
      <item>AQUA SUB j.d.o.o. za trgovinu, usluge i građenje, OIB 85179004858, Šibenska 12,22000 Brodarica</item>
      <item>Anita Škugor, OIB 68100752470, Šibenska 12,22000 Brodarica</item>
    </izvorni_sadrzaj>
    <derivirana_varijabla naziv="DomainObject.Predmet.SudioniciListAdressOIB_1">
      <item>FINA - Podružnica Šibenik, OIB 85821130368, Perivoj L. Marune 1,22000 Šibenik</item>
      <item>AQUA SUB j.d.o.o. za trgovinu, usluge i građenje, OIB 85179004858, Šibenska 12,22000 Brodarica</item>
      <item>Anita Škugor, OIB 68100752470, Šibenska 12,22000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85179004858</item>
      <item>, OIB 68100752470</item>
    </izvorni_sadrzaj>
    <derivirana_varijabla naziv="DomainObject.Predmet.SudioniciListNazivOIB_1">
      <item>, OIB 85821130368</item>
      <item>, OIB 85179004858</item>
      <item>, OIB 68100752470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400</properties:Words>
  <properties:Characters>2097</properties:Characters>
  <properties:Lines>69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2018-03-29T08:55:00Z</dcterms:created>
  <dc:creator>Ardena Bajlo</dc:creator>
  <cp:lastModifiedBy>Ante Rubelj</cp:lastModifiedBy>
  <cp:lastPrinted>2018-03-07T08:29:00Z</cp:lastPrinted>
  <dcterms:modified xmlns:xsi="http://www.w3.org/2001/XMLSchema-instance" xsi:type="dcterms:W3CDTF">2018-04-03T05:55:00Z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(St-69-18 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