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7d88d" w14:paraId="3c7d88d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>Trgovački sud u Zagrebu</w:t>
      </w:r>
    </w:p>
    <w:p w:rsidRDefault="00836165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Amruševa 2/II,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83616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8E756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E756F">
      <w:pPr>
        <w:jc w:val="both"/>
        <w:rPr>
          <w:rFonts w:hAnsi="Times New Roman" w:ascii="Times New Roman"/>
          <w:szCs w:val="24"/>
          <w:lang w:val="hr-HR"/>
        </w:rPr>
      </w:pPr>
      <w:r w:rsidRPr="008E756F">
        <w:rPr>
          <w:rFonts w:hAnsi="Times New Roman" w:ascii="Times New Roman"/>
          <w:szCs w:val="24"/>
          <w:lang w:val="hr-HR"/>
        </w:rPr>
        <w:tab/>
      </w:r>
      <w:r w:rsidR="00EE69E5" w:rsidRPr="008E756F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8E756F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8E756F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F74D0" w:rsidRPr="008E756F">
        <w:rPr>
          <w:rFonts w:hAnsi="Times New Roman" w:ascii="Times New Roman"/>
          <w:b/>
          <w:szCs w:val="24"/>
          <w:lang w:val="hr-HR"/>
        </w:rPr>
        <w:t>SUPERVIZIJA d.o.o.</w:t>
      </w:r>
      <w:r w:rsidR="00B10597" w:rsidRPr="008E756F">
        <w:rPr>
          <w:rFonts w:hAnsi="Times New Roman" w:ascii="Times New Roman"/>
          <w:szCs w:val="24"/>
          <w:lang w:val="hr-HR"/>
        </w:rPr>
        <w:t>,</w:t>
      </w:r>
      <w:r w:rsidR="00DF190F" w:rsidRPr="008E756F">
        <w:rPr>
          <w:rFonts w:hAnsi="Times New Roman" w:ascii="Times New Roman"/>
          <w:szCs w:val="24"/>
          <w:lang w:val="hr-HR"/>
        </w:rPr>
        <w:t xml:space="preserve"> </w:t>
      </w:r>
      <w:r w:rsidR="00FF74D0" w:rsidRPr="008E756F">
        <w:rPr>
          <w:rFonts w:hAnsi="Times New Roman" w:ascii="Times New Roman"/>
          <w:szCs w:val="24"/>
          <w:lang w:val="hr-HR"/>
        </w:rPr>
        <w:t xml:space="preserve">Zagreb, </w:t>
      </w:r>
      <w:r w:rsidR="00BD7600" w:rsidRPr="008E756F">
        <w:rPr>
          <w:rFonts w:hAnsi="Times New Roman" w:ascii="Times New Roman"/>
          <w:szCs w:val="24"/>
          <w:lang w:val="hr-HR"/>
        </w:rPr>
        <w:t xml:space="preserve">Hvarska 1., </w:t>
      </w:r>
      <w:r w:rsidR="00DF190F" w:rsidRPr="008E756F">
        <w:rPr>
          <w:rFonts w:hAnsi="Times New Roman" w:ascii="Times New Roman"/>
          <w:szCs w:val="24"/>
          <w:lang w:val="hr-HR"/>
        </w:rPr>
        <w:t xml:space="preserve">OIB: </w:t>
      </w:r>
      <w:r w:rsidR="00BD7600" w:rsidRPr="008E756F">
        <w:rPr>
          <w:rFonts w:hAnsi="Times New Roman" w:ascii="Times New Roman"/>
          <w:szCs w:val="24"/>
          <w:lang w:val="hr-HR"/>
        </w:rPr>
        <w:t>10670385475</w:t>
      </w:r>
      <w:r w:rsidR="00DF190F" w:rsidRPr="008E756F">
        <w:rPr>
          <w:rFonts w:hAnsi="Times New Roman" w:ascii="Times New Roman"/>
          <w:szCs w:val="24"/>
          <w:lang w:val="hr-HR"/>
        </w:rPr>
        <w:t xml:space="preserve">, </w:t>
      </w:r>
      <w:r w:rsidR="00EE69E5" w:rsidRPr="008E756F">
        <w:rPr>
          <w:rFonts w:hAnsi="Times New Roman" w:ascii="Times New Roman"/>
          <w:szCs w:val="24"/>
          <w:lang w:val="hr-HR"/>
        </w:rPr>
        <w:t xml:space="preserve">dana </w:t>
      </w:r>
      <w:r w:rsidR="008D5425" w:rsidRPr="008E756F">
        <w:rPr>
          <w:rFonts w:hAnsi="Times New Roman" w:ascii="Times New Roman"/>
          <w:szCs w:val="24"/>
          <w:lang w:val="hr-HR"/>
        </w:rPr>
        <w:t>2</w:t>
      </w:r>
      <w:r w:rsidR="001A0ADD" w:rsidRPr="008E756F">
        <w:rPr>
          <w:rFonts w:hAnsi="Times New Roman" w:ascii="Times New Roman"/>
          <w:szCs w:val="24"/>
          <w:lang w:val="hr-HR"/>
        </w:rPr>
        <w:t>9</w:t>
      </w:r>
      <w:r w:rsidR="008D5425" w:rsidRPr="008E756F">
        <w:rPr>
          <w:rFonts w:hAnsi="Times New Roman" w:ascii="Times New Roman"/>
          <w:szCs w:val="24"/>
          <w:lang w:val="hr-HR"/>
        </w:rPr>
        <w:t xml:space="preserve">. prosinca </w:t>
      </w:r>
      <w:r w:rsidR="00EE69E5" w:rsidRPr="008E756F">
        <w:rPr>
          <w:rFonts w:hAnsi="Times New Roman" w:ascii="Times New Roman"/>
          <w:szCs w:val="24"/>
          <w:lang w:val="hr-HR"/>
        </w:rPr>
        <w:t xml:space="preserve">2015. </w:t>
      </w:r>
    </w:p>
    <w:p w:rsidRDefault="00836165" w:rsidP="00997BA9" w:rsidR="00836165" w:rsidRPr="008E756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E756F">
      <w:pPr>
        <w:jc w:val="center"/>
        <w:rPr>
          <w:rFonts w:hAnsi="Times New Roman" w:ascii="Times New Roman"/>
          <w:szCs w:val="24"/>
          <w:lang w:val="hr-HR"/>
        </w:rPr>
      </w:pPr>
      <w:r w:rsidRPr="008E756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E756F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8E756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8E756F">
        <w:rPr>
          <w:rFonts w:hAnsi="Times New Roman" w:ascii="Times New Roman"/>
          <w:szCs w:val="24"/>
        </w:rPr>
        <w:t xml:space="preserve">I. </w:t>
      </w:r>
      <w:r w:rsidR="00EE69E5" w:rsidRPr="008E756F">
        <w:rPr>
          <w:rFonts w:hAnsi="Times New Roman" w:ascii="Times New Roman"/>
          <w:szCs w:val="24"/>
        </w:rPr>
        <w:t>Otvara se stečajni postupak nad dužnikom</w:t>
      </w:r>
      <w:r w:rsidRPr="008E756F">
        <w:rPr>
          <w:rFonts w:hAnsi="Times New Roman" w:ascii="Times New Roman"/>
          <w:szCs w:val="24"/>
        </w:rPr>
        <w:t xml:space="preserve"> </w:t>
      </w:r>
      <w:r w:rsidR="00BD7600" w:rsidRPr="008E756F">
        <w:rPr>
          <w:rFonts w:hAnsi="Times New Roman" w:ascii="Times New Roman"/>
          <w:szCs w:val="24"/>
        </w:rPr>
        <w:t>SUPERVIZIJA d.o.o., Zagreb, Hvarska 1., OIB: 10670385475</w:t>
      </w:r>
      <w:r w:rsidR="00706AF6" w:rsidRPr="008E756F">
        <w:rPr>
          <w:rFonts w:hAnsi="Times New Roman" w:ascii="Times New Roman"/>
          <w:szCs w:val="24"/>
        </w:rPr>
        <w:t>,</w:t>
      </w:r>
      <w:r w:rsidR="00F25613" w:rsidRPr="008E756F">
        <w:rPr>
          <w:rFonts w:hAnsi="Times New Roman" w:ascii="Times New Roman"/>
          <w:szCs w:val="24"/>
        </w:rPr>
        <w:t xml:space="preserve">. </w:t>
      </w:r>
      <w:r w:rsidR="00EE69E5" w:rsidRPr="008E756F">
        <w:rPr>
          <w:rFonts w:hAnsi="Times New Roman" w:ascii="Times New Roman"/>
          <w:szCs w:val="24"/>
        </w:rPr>
        <w:t>Stečajni postupak otvoren je dana</w:t>
      </w:r>
      <w:r w:rsidR="001A0ADD" w:rsidRPr="008E756F">
        <w:rPr>
          <w:rFonts w:hAnsi="Times New Roman" w:ascii="Times New Roman"/>
          <w:szCs w:val="24"/>
        </w:rPr>
        <w:t xml:space="preserve"> 29. prosinca</w:t>
      </w:r>
      <w:r w:rsidR="00D24DA6" w:rsidRPr="008E756F">
        <w:rPr>
          <w:rFonts w:hAnsi="Times New Roman" w:ascii="Times New Roman"/>
          <w:szCs w:val="24"/>
        </w:rPr>
        <w:t xml:space="preserve"> 2015.,</w:t>
      </w:r>
      <w:r w:rsidR="001A0ADD" w:rsidRPr="008E756F">
        <w:rPr>
          <w:rFonts w:hAnsi="Times New Roman" w:ascii="Times New Roman"/>
          <w:szCs w:val="24"/>
        </w:rPr>
        <w:t xml:space="preserve"> u 1</w:t>
      </w:r>
      <w:r w:rsidR="008E756F" w:rsidRPr="008E756F">
        <w:rPr>
          <w:rFonts w:hAnsi="Times New Roman" w:ascii="Times New Roman"/>
          <w:szCs w:val="24"/>
        </w:rPr>
        <w:t>5</w:t>
      </w:r>
      <w:r w:rsidR="001A0ADD" w:rsidRPr="008E756F">
        <w:rPr>
          <w:rFonts w:hAnsi="Times New Roman" w:ascii="Times New Roman"/>
          <w:szCs w:val="24"/>
        </w:rPr>
        <w:t xml:space="preserve"> sati i </w:t>
      </w:r>
      <w:r w:rsidR="00BA25F3" w:rsidRPr="008E756F">
        <w:rPr>
          <w:rFonts w:hAnsi="Times New Roman" w:ascii="Times New Roman"/>
          <w:szCs w:val="24"/>
        </w:rPr>
        <w:t>0</w:t>
      </w:r>
      <w:r w:rsidR="001A0ADD" w:rsidRPr="008E756F">
        <w:rPr>
          <w:rFonts w:hAnsi="Times New Roman" w:ascii="Times New Roman"/>
          <w:szCs w:val="24"/>
        </w:rPr>
        <w:t>0 minuta</w:t>
      </w:r>
      <w:r w:rsidR="00EE69E5" w:rsidRPr="008E756F">
        <w:rPr>
          <w:rFonts w:hAnsi="Times New Roman" w:ascii="Times New Roman"/>
          <w:szCs w:val="24"/>
        </w:rPr>
        <w:t>, kada je ovo rješenje</w:t>
      </w:r>
      <w:r w:rsidR="00B2463B" w:rsidRPr="008E756F">
        <w:rPr>
          <w:rFonts w:hAnsi="Times New Roman" w:ascii="Times New Roman"/>
          <w:szCs w:val="24"/>
        </w:rPr>
        <w:t xml:space="preserve"> objavljeno</w:t>
      </w:r>
      <w:r w:rsidR="00B2463B">
        <w:rPr>
          <w:rFonts w:hAnsi="Times New Roman" w:ascii="Times New Roman"/>
          <w:szCs w:val="24"/>
        </w:rPr>
        <w:t xml:space="preserve"> na mrežnoj stranici e-Oglasna ploča ovog suda.</w:t>
      </w:r>
    </w:p>
    <w:p w:rsidRDefault="00836165" w:rsidP="00EB1310" w:rsidR="00836165" w:rsidRPr="008E756F">
      <w:pPr>
        <w:pStyle w:val="BodyText21"/>
        <w:rPr>
          <w:rFonts w:hAnsi="Times New Roman" w:ascii="Times New Roman"/>
          <w:szCs w:val="24"/>
        </w:rPr>
      </w:pPr>
    </w:p>
    <w:p w:rsidRDefault="00EB1310" w:rsidP="008E756F" w:rsidR="00EE69E5" w:rsidRPr="008E756F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8E756F">
        <w:rPr>
          <w:rFonts w:hAnsi="Times New Roman" w:ascii="Times New Roman"/>
          <w:szCs w:val="24"/>
        </w:rPr>
        <w:t xml:space="preserve">II. </w:t>
      </w:r>
      <w:r w:rsidR="00EE69E5" w:rsidRPr="008E756F">
        <w:rPr>
          <w:rFonts w:hAnsi="Times New Roman" w:ascii="Times New Roman"/>
          <w:szCs w:val="24"/>
        </w:rPr>
        <w:t xml:space="preserve">Za stečajnog upravitelja imenuje se </w:t>
      </w:r>
      <w:r w:rsidR="008E756F" w:rsidRPr="008E756F">
        <w:rPr>
          <w:rFonts w:hAnsi="Times New Roman" w:ascii="Times New Roman"/>
          <w:szCs w:val="24"/>
        </w:rPr>
        <w:t>Renato Sabljić, Zagreb, Zdenački zavoj 14, OIB: 74644810692.</w:t>
      </w:r>
    </w:p>
    <w:p w:rsidRDefault="00EE69E5" w:rsidP="00EE69E5" w:rsidR="00EE69E5" w:rsidRPr="008E756F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8E756F">
      <w:pPr>
        <w:jc w:val="both"/>
        <w:rPr>
          <w:rFonts w:hAnsi="Times New Roman" w:ascii="Times New Roman"/>
          <w:szCs w:val="24"/>
          <w:lang w:val="hr-HR"/>
        </w:rPr>
      </w:pPr>
      <w:r w:rsidRPr="008E756F">
        <w:rPr>
          <w:rFonts w:hAnsi="Times New Roman" w:ascii="Times New Roman"/>
          <w:szCs w:val="24"/>
          <w:lang w:val="hr-HR"/>
        </w:rPr>
        <w:t xml:space="preserve">III. </w:t>
      </w:r>
      <w:r w:rsidR="00EE69E5" w:rsidRPr="008E756F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BD7600" w:rsidRPr="008E756F">
        <w:rPr>
          <w:rFonts w:hAnsi="Times New Roman" w:ascii="Times New Roman"/>
          <w:szCs w:val="24"/>
          <w:lang w:val="hr-HR"/>
        </w:rPr>
        <w:t>SUPERVIZIJA d.o.o., Zagreb, Hvarska 1., OIB: 10670385475</w:t>
      </w:r>
      <w:r w:rsidRPr="008E756F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8E756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280A5F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</w:t>
      </w:r>
      <w:r w:rsidRPr="008E756F">
        <w:rPr>
          <w:rFonts w:hAnsi="Times New Roman" w:ascii="Times New Roman"/>
          <w:szCs w:val="24"/>
          <w:lang w:val="hr-HR"/>
        </w:rPr>
        <w:t xml:space="preserve">odredbe čl. 429. </w:t>
      </w:r>
      <w:r w:rsidRPr="008E756F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8E756F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8E756F">
        <w:rPr>
          <w:rFonts w:hAnsi="Times New Roman" w:ascii="Times New Roman"/>
          <w:lang w:val="hr-HR"/>
        </w:rPr>
        <w:tab/>
      </w:r>
      <w:r w:rsidR="00EB1310" w:rsidRPr="008E756F">
        <w:rPr>
          <w:rFonts w:hAnsi="Times New Roman" w:ascii="Times New Roman"/>
          <w:lang w:val="hr-HR"/>
        </w:rPr>
        <w:t xml:space="preserve">Oglasom od dana </w:t>
      </w:r>
      <w:r w:rsidR="00E15EF7" w:rsidRPr="008E756F">
        <w:rPr>
          <w:rFonts w:hAnsi="Times New Roman" w:ascii="Times New Roman"/>
          <w:lang w:val="hr-HR"/>
        </w:rPr>
        <w:t>5</w:t>
      </w:r>
      <w:r w:rsidR="002712ED" w:rsidRPr="008E756F">
        <w:rPr>
          <w:rFonts w:hAnsi="Times New Roman" w:ascii="Times New Roman"/>
          <w:lang w:val="hr-HR"/>
        </w:rPr>
        <w:t>.</w:t>
      </w:r>
      <w:r w:rsidR="00EB1310" w:rsidRPr="008E756F">
        <w:rPr>
          <w:rFonts w:hAnsi="Times New Roman" w:ascii="Times New Roman"/>
          <w:lang w:val="hr-HR"/>
        </w:rPr>
        <w:t xml:space="preserve"> </w:t>
      </w:r>
      <w:r w:rsidR="00E15EF7" w:rsidRPr="008E756F">
        <w:rPr>
          <w:rFonts w:hAnsi="Times New Roman" w:ascii="Times New Roman"/>
          <w:lang w:val="hr-HR"/>
        </w:rPr>
        <w:t>studenog</w:t>
      </w:r>
      <w:r w:rsidR="00EB1310" w:rsidRPr="008E756F">
        <w:rPr>
          <w:rFonts w:hAnsi="Times New Roman" w:ascii="Times New Roman"/>
          <w:lang w:val="hr-HR"/>
        </w:rPr>
        <w:t xml:space="preserve"> 2015. </w:t>
      </w:r>
      <w:r w:rsidRPr="008E756F">
        <w:rPr>
          <w:rFonts w:hAnsi="Times New Roman" w:ascii="Times New Roman"/>
          <w:lang w:val="hr-HR"/>
        </w:rPr>
        <w:t>pozvane su osobe ovlaštene za zastupanje dužnika po</w:t>
      </w:r>
      <w:r w:rsidR="00480E62" w:rsidRPr="008E756F">
        <w:rPr>
          <w:rFonts w:hAnsi="Times New Roman" w:ascii="Times New Roman"/>
          <w:lang w:val="hr-HR"/>
        </w:rPr>
        <w:t xml:space="preserve"> </w:t>
      </w:r>
      <w:r w:rsidRPr="008E756F">
        <w:rPr>
          <w:rFonts w:hAnsi="Times New Roman" w:ascii="Times New Roman"/>
          <w:lang w:val="hr-HR"/>
        </w:rPr>
        <w:t>zakonu</w:t>
      </w:r>
      <w:r w:rsidR="00867F16" w:rsidRPr="008E756F">
        <w:rPr>
          <w:rFonts w:hAnsi="Times New Roman" w:ascii="Times New Roman"/>
          <w:lang w:val="hr-HR"/>
        </w:rPr>
        <w:t xml:space="preserve">, </w:t>
      </w:r>
      <w:r w:rsidRPr="008E756F">
        <w:rPr>
          <w:rFonts w:hAnsi="Times New Roman" w:ascii="Times New Roman"/>
          <w:lang w:val="hr-HR"/>
        </w:rPr>
        <w:t xml:space="preserve">dostaviti javnobilježnički </w:t>
      </w:r>
      <w:r>
        <w:rPr>
          <w:rFonts w:hAnsi="Times New Roman" w:ascii="Times New Roman"/>
          <w:lang w:val="hr-HR"/>
        </w:rPr>
        <w:t>ovjerovljen popis imovine i obveza</w:t>
      </w:r>
      <w:r w:rsidR="00FF561A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dužnika</w:t>
      </w:r>
      <w:r w:rsidR="00B07B03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 w:rsidR="00EB1310">
        <w:rPr>
          <w:rFonts w:hAnsi="Times New Roman" w:ascii="Times New Roman"/>
          <w:lang w:val="hr-HR"/>
        </w:rPr>
        <w:t xml:space="preserve">–a, te su predmetnim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>
        <w:rPr>
          <w:rFonts w:hAnsi="Times New Roman" w:ascii="Times New Roman"/>
          <w:lang w:val="hr-HR"/>
        </w:rPr>
        <w:t xml:space="preserve"> kojim su također pozvane</w:t>
      </w:r>
      <w:r w:rsidR="00C06C05">
        <w:rPr>
          <w:rFonts w:hAnsi="Times New Roman" w:ascii="Times New Roman"/>
          <w:lang w:val="hr-HR"/>
        </w:rPr>
        <w:t xml:space="preserve"> </w:t>
      </w:r>
      <w:r w:rsidR="00537BDA" w:rsidRPr="00537BDA">
        <w:rPr>
          <w:rFonts w:hAnsi="Times New Roman" w:ascii="Times New Roman"/>
          <w:lang w:val="hr-HR"/>
        </w:rPr>
        <w:t xml:space="preserve">dostaviti javnobilježnički </w:t>
      </w:r>
      <w:r w:rsidR="00537BDA" w:rsidRPr="00537BDA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>
        <w:rPr>
          <w:rFonts w:hAnsi="Times New Roman" w:ascii="Times New Roman"/>
          <w:lang w:val="hr-HR"/>
        </w:rPr>
        <w:t>.</w:t>
      </w:r>
    </w:p>
    <w:p w:rsidRDefault="002B30A6" w:rsidP="004F50FD" w:rsidR="002B30A6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>
        <w:rPr>
          <w:rFonts w:hAnsi="Times New Roman" w:ascii="Times New Roman"/>
          <w:lang w:val="hr-HR"/>
        </w:rPr>
        <w:t xml:space="preserve">duljem od 120 </w:t>
      </w:r>
      <w:r>
        <w:rPr>
          <w:rFonts w:hAnsi="Times New Roman" w:ascii="Times New Roman"/>
          <w:lang w:val="hr-HR"/>
        </w:rPr>
        <w:t>dana.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</w:t>
      </w:r>
      <w:r w:rsidR="004F50FD">
        <w:rPr>
          <w:rFonts w:hAnsi="Times New Roman" w:ascii="Times New Roman"/>
          <w:lang w:val="hr-HR"/>
        </w:rPr>
        <w:t>soban za plaćanje</w:t>
      </w:r>
      <w:r>
        <w:rPr>
          <w:rFonts w:hAnsi="Times New Roman" w:ascii="Times New Roman"/>
          <w:lang w:val="hr-HR"/>
        </w:rPr>
        <w:t xml:space="preserve">, </w:t>
      </w:r>
      <w:r w:rsidR="00DF5C12">
        <w:rPr>
          <w:rFonts w:hAnsi="Times New Roman" w:ascii="Times New Roman"/>
          <w:lang w:val="hr-HR"/>
        </w:rPr>
        <w:t>te budući su ispunjeni uvjeti iz članka 428. SZ-a, to je</w:t>
      </w:r>
      <w:r>
        <w:rPr>
          <w:rFonts w:hAnsi="Times New Roman" w:ascii="Times New Roman"/>
          <w:lang w:val="hr-HR"/>
        </w:rPr>
        <w:t xml:space="preserve">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>, 2</w:t>
      </w:r>
      <w:r w:rsidR="001A0ADD">
        <w:rPr>
          <w:rFonts w:hAnsi="Times New Roman" w:ascii="Times New Roman"/>
          <w:lang w:val="hr-HR"/>
        </w:rPr>
        <w:t>9</w:t>
      </w:r>
      <w:r w:rsidR="004F50FD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280A5F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4A289E" w:rsidR="00D44D4F" w:rsidRPr="00D44D4F">
      <w:pPr>
        <w:jc w:val="both"/>
        <w:rPr>
          <w:rFonts w:hAnsi="Times New Roman" w:ascii="Times New Roman"/>
          <w:sz w:val="22"/>
          <w:lang w:val="hr-HR"/>
        </w:rPr>
      </w:pPr>
      <w:r w:rsidRPr="004A289E">
        <w:rPr>
          <w:rFonts w:hAnsi="Times New Roman" w:ascii="Times New Roman"/>
          <w:sz w:val="22"/>
          <w:lang w:val="hr-HR"/>
        </w:rPr>
        <w:t>7.) Stečajnom upravitelju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39B7" w:rsidP="00DB4528" w:rsidR="003B39B7">
      <w:r>
        <w:separator/>
      </w:r>
    </w:p>
  </w:endnote>
  <w:endnote w:id="0" w:type="continuationSeparator">
    <w:p w:rsidRDefault="003B39B7" w:rsidP="00DB4528" w:rsidR="003B39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53FF" w:rsidRPr="00EE53FF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39B7" w:rsidP="00DB4528" w:rsidR="003B39B7">
      <w:r>
        <w:separator/>
      </w:r>
    </w:p>
  </w:footnote>
  <w:footnote w:id="0" w:type="continuationSeparator">
    <w:p w:rsidRDefault="003B39B7" w:rsidP="00DB4528" w:rsidR="003B39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FF74D0">
      <w:rPr>
        <w:rFonts w:hAnsi="Times New Roman" w:ascii="Times New Roman"/>
        <w:b/>
      </w:rPr>
      <w:t>1322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FF74D0">
      <w:rPr>
        <w:rFonts w:hAnsi="Times New Roman" w:ascii="Times New Roman"/>
        <w:b/>
        <w:lang w:val="hr-HR"/>
      </w:rPr>
      <w:t>1322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C33"/>
    <w:rsid w:val="00046071"/>
    <w:rsid w:val="000862EF"/>
    <w:rsid w:val="000A4F52"/>
    <w:rsid w:val="000B609B"/>
    <w:rsid w:val="000C47B3"/>
    <w:rsid w:val="00112B50"/>
    <w:rsid w:val="0013331D"/>
    <w:rsid w:val="00135BF3"/>
    <w:rsid w:val="0015560F"/>
    <w:rsid w:val="00182088"/>
    <w:rsid w:val="001849EC"/>
    <w:rsid w:val="001854AF"/>
    <w:rsid w:val="001A0ADD"/>
    <w:rsid w:val="001D13FF"/>
    <w:rsid w:val="00236AF3"/>
    <w:rsid w:val="002712ED"/>
    <w:rsid w:val="00280A5F"/>
    <w:rsid w:val="002B30A6"/>
    <w:rsid w:val="002E1310"/>
    <w:rsid w:val="00314802"/>
    <w:rsid w:val="00325C1E"/>
    <w:rsid w:val="0036343F"/>
    <w:rsid w:val="003B2493"/>
    <w:rsid w:val="003B39B7"/>
    <w:rsid w:val="003B3C0E"/>
    <w:rsid w:val="003B5C3B"/>
    <w:rsid w:val="0042162E"/>
    <w:rsid w:val="004567D4"/>
    <w:rsid w:val="00480E62"/>
    <w:rsid w:val="004A289E"/>
    <w:rsid w:val="004C1FB3"/>
    <w:rsid w:val="004C4AD3"/>
    <w:rsid w:val="004E3D21"/>
    <w:rsid w:val="004F50FD"/>
    <w:rsid w:val="00532B71"/>
    <w:rsid w:val="00537BDA"/>
    <w:rsid w:val="00560B25"/>
    <w:rsid w:val="00562221"/>
    <w:rsid w:val="00582DE3"/>
    <w:rsid w:val="00591C1A"/>
    <w:rsid w:val="005940E9"/>
    <w:rsid w:val="005C2752"/>
    <w:rsid w:val="00613691"/>
    <w:rsid w:val="006356C5"/>
    <w:rsid w:val="00681816"/>
    <w:rsid w:val="006A2E64"/>
    <w:rsid w:val="007037F9"/>
    <w:rsid w:val="00706AF6"/>
    <w:rsid w:val="00730EAB"/>
    <w:rsid w:val="00751C7E"/>
    <w:rsid w:val="007622F7"/>
    <w:rsid w:val="007A29F9"/>
    <w:rsid w:val="007C7C0E"/>
    <w:rsid w:val="008017BF"/>
    <w:rsid w:val="00836165"/>
    <w:rsid w:val="00840E3D"/>
    <w:rsid w:val="008658FB"/>
    <w:rsid w:val="00867F16"/>
    <w:rsid w:val="008C189B"/>
    <w:rsid w:val="008D5425"/>
    <w:rsid w:val="008E756F"/>
    <w:rsid w:val="0090135C"/>
    <w:rsid w:val="00935487"/>
    <w:rsid w:val="00955E9E"/>
    <w:rsid w:val="00974C2D"/>
    <w:rsid w:val="00987982"/>
    <w:rsid w:val="0099623A"/>
    <w:rsid w:val="00997BA9"/>
    <w:rsid w:val="009F5765"/>
    <w:rsid w:val="00A11C0C"/>
    <w:rsid w:val="00A34E16"/>
    <w:rsid w:val="00A77A6F"/>
    <w:rsid w:val="00A95334"/>
    <w:rsid w:val="00AB7883"/>
    <w:rsid w:val="00AF319B"/>
    <w:rsid w:val="00AF40B4"/>
    <w:rsid w:val="00B03169"/>
    <w:rsid w:val="00B07B03"/>
    <w:rsid w:val="00B10597"/>
    <w:rsid w:val="00B2463B"/>
    <w:rsid w:val="00B71FF5"/>
    <w:rsid w:val="00BA25F3"/>
    <w:rsid w:val="00BB2D96"/>
    <w:rsid w:val="00BC114F"/>
    <w:rsid w:val="00BD7600"/>
    <w:rsid w:val="00BE51D4"/>
    <w:rsid w:val="00C06C05"/>
    <w:rsid w:val="00C21419"/>
    <w:rsid w:val="00C24971"/>
    <w:rsid w:val="00C31853"/>
    <w:rsid w:val="00C331EA"/>
    <w:rsid w:val="00C56D4F"/>
    <w:rsid w:val="00C57CAF"/>
    <w:rsid w:val="00CB2889"/>
    <w:rsid w:val="00CB3343"/>
    <w:rsid w:val="00CC3CBB"/>
    <w:rsid w:val="00CD2670"/>
    <w:rsid w:val="00CF2939"/>
    <w:rsid w:val="00D24DA6"/>
    <w:rsid w:val="00D44D4F"/>
    <w:rsid w:val="00D64984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EF7"/>
    <w:rsid w:val="00E43D20"/>
    <w:rsid w:val="00EA7ED9"/>
    <w:rsid w:val="00EB1310"/>
    <w:rsid w:val="00EE53FF"/>
    <w:rsid w:val="00EE5750"/>
    <w:rsid w:val="00EE69E5"/>
    <w:rsid w:val="00EF5983"/>
    <w:rsid w:val="00F25613"/>
    <w:rsid w:val="00F32F0D"/>
    <w:rsid w:val="00F62A72"/>
    <w:rsid w:val="00F667BC"/>
    <w:rsid w:val="00F7711F"/>
    <w:rsid w:val="00FC7393"/>
    <w:rsid w:val="00FF561A"/>
    <w:rsid w:val="00FF7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C18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18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189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18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18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C18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18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189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18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18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1322</izvorni_sadrzaj>
    <derivirana_varijabla naziv="DomainObject.Predmet.Broj_1">1322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St-1322/2015</izvorni_sadrzaj>
    <derivirana_varijabla naziv="DomainObject.Predmet.OznakaBroj_1">St-1322/2015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SUPERVIZIJA d.o.o.</izvorni_sadrzaj>
    <derivirana_varijabla naziv="DomainObject.Predmet.ProtustrankaFormated_1">  SUPERVIZIJA d.o.o.</derivirana_varijabla>
  </DomainObject.Predmet.ProtustrankaFormated>
  <DomainObject.Predmet.ProtustrankaFormatedOIB>
    <izvorni_sadrzaj>  SUPERVIZIJA d.o.o., OIB 10670385475</izvorni_sadrzaj>
    <derivirana_varijabla naziv="DomainObject.Predmet.ProtustrankaFormatedOIB_1">  SUPERVIZIJA d.o.o., OIB 10670385475</derivirana_varijabla>
  </DomainObject.Predmet.ProtustrankaFormatedOIB>
  <DomainObject.Predmet.ProtustrankaFormatedWithAdress>
    <izvorni_sadrzaj> SUPERVIZIJA d.o.o., Hvarska 1, 10000 Zagreb</izvorni_sadrzaj>
    <derivirana_varijabla naziv="DomainObject.Predmet.ProtustrankaFormatedWithAdress_1"> SUPERVIZIJA d.o.o., Hvarska 1, 10000 Zagreb</derivirana_varijabla>
  </DomainObject.Predmet.ProtustrankaFormatedWithAdress>
  <DomainObject.Predmet.ProtustrankaFormatedWithAdressOIB>
    <izvorni_sadrzaj> SUPERVIZIJA d.o.o., OIB 10670385475, Hvarska 1, 10000 Zagreb</izvorni_sadrzaj>
    <derivirana_varijabla naziv="DomainObject.Predmet.ProtustrankaFormatedWithAdressOIB_1"> SUPERVIZIJA d.o.o., OIB 10670385475, Hvarska 1, 10000 Zagreb</derivirana_varijabla>
  </DomainObject.Predmet.ProtustrankaFormatedWithAdressOIB>
  <DomainObject.Predmet.ProtustrankaWithAdress>
    <izvorni_sadrzaj>SUPERVIZIJA d.o.o. Hvarska 1, 10000 Zagreb</izvorni_sadrzaj>
    <derivirana_varijabla naziv="DomainObject.Predmet.ProtustrankaWithAdress_1">SUPERVIZIJA d.o.o. Hvarska 1, 10000 Zagreb</derivirana_varijabla>
  </DomainObject.Predmet.ProtustrankaWithAdress>
  <DomainObject.Predmet.ProtustrankaWithAdressOIB>
    <izvorni_sadrzaj>SUPERVIZIJA d.o.o., OIB 10670385475, Hvarska 1, 10000 Zagreb</izvorni_sadrzaj>
    <derivirana_varijabla naziv="DomainObject.Predmet.ProtustrankaWithAdressOIB_1">SUPERVIZIJA d.o.o., OIB 10670385475, Hvarska 1, 10000 Zagreb</derivirana_varijabla>
  </DomainObject.Predmet.ProtustrankaWithAdressOIB>
  <DomainObject.Predmet.ProtustrankaNazivFormated>
    <izvorni_sadrzaj>SUPERVIZIJA d.o.o.</izvorni_sadrzaj>
    <derivirana_varijabla naziv="DomainObject.Predmet.ProtustrankaNazivFormated_1">SUPERVIZIJA d.o.o.</derivirana_varijabla>
  </DomainObject.Predmet.ProtustrankaNazivFormated>
  <DomainObject.Predmet.ProtustrankaNazivFormatedOIB>
    <izvorni_sadrzaj>SUPERVIZIJA d.o.o., OIB 10670385475</izvorni_sadrzaj>
    <derivirana_varijabla naziv="DomainObject.Predmet.ProtustrankaNazivFormatedOIB_1">SUPERVIZIJA d.o.o., OIB 10670385475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SUPERVIZIJA d.o.o.</item>
    </izvorni_sadrzaj>
    <derivirana_varijabla naziv="DomainObject.Predmet.ProtuStrankaListFormated_1">
      <item>SUPERVIZIJA d.o.o.</item>
    </derivirana_varijabla>
  </DomainObject.Predmet.ProtuStrankaListFormated>
  <DomainObject.Predmet.ProtuStrankaListFormatedOIB>
    <izvorni_sadrzaj>
      <item>SUPERVIZIJA d.o.o., OIB 10670385475</item>
    </izvorni_sadrzaj>
    <derivirana_varijabla naziv="DomainObject.Predmet.ProtuStrankaListFormatedOIB_1">
      <item>SUPERVIZIJA d.o.o., OIB 10670385475</item>
    </derivirana_varijabla>
  </DomainObject.Predmet.ProtuStrankaListFormatedOIB>
  <DomainObject.Predmet.ProtuStrankaListFormatedWithAdress>
    <izvorni_sadrzaj>
      <item>SUPERVIZIJA d.o.o., Hvarska 1, 10000 Zagreb</item>
    </izvorni_sadrzaj>
    <derivirana_varijabla naziv="DomainObject.Predmet.ProtuStrankaListFormatedWithAdress_1">
      <item>SUPERVIZIJA d.o.o., Hvarska 1, 10000 Zagreb</item>
    </derivirana_varijabla>
  </DomainObject.Predmet.ProtuStrankaListFormatedWithAdress>
  <DomainObject.Predmet.ProtuStrankaListFormatedWithAdressOIB>
    <izvorni_sadrzaj>
      <item>SUPERVIZIJA d.o.o., OIB 10670385475, Hvarska 1, 10000 Zagreb</item>
    </izvorni_sadrzaj>
    <derivirana_varijabla naziv="DomainObject.Predmet.ProtuStrankaListFormatedWithAdressOIB_1">
      <item>SUPERVIZIJA d.o.o., OIB 10670385475, Hvarska 1, 10000 Zagreb</item>
    </derivirana_varijabla>
  </DomainObject.Predmet.ProtuStrankaListFormatedWithAdressOIB>
  <DomainObject.Predmet.ProtuStrankaListNazivFormated>
    <izvorni_sadrzaj>
      <item>SUPERVIZIJA d.o.o.</item>
    </izvorni_sadrzaj>
    <derivirana_varijabla naziv="DomainObject.Predmet.ProtuStrankaListNazivFormated_1">
      <item>SUPERVIZIJA d.o.o.</item>
    </derivirana_varijabla>
  </DomainObject.Predmet.ProtuStrankaListNazivFormated>
  <DomainObject.Predmet.ProtuStrankaListNazivFormatedOIB>
    <izvorni_sadrzaj>
      <item>SUPERVIZIJA d.o.o., OIB 10670385475</item>
    </izvorni_sadrzaj>
    <derivirana_varijabla naziv="DomainObject.Predmet.ProtuStrankaListNazivFormatedOIB_1">
      <item>SUPERVIZIJA d.o.o., OIB 10670385475</item>
    </derivirana_varijabla>
  </DomainObject.Predmet.ProtuStrankaListNazivFormatedOIB>
  <DomainObject.Predmet.OstaliListFormated>
    <izvorni_sadrzaj>
      <item>Dragan Ćuća</item>
    </izvorni_sadrzaj>
    <derivirana_varijabla naziv="DomainObject.Predmet.OstaliListFormated_1">
      <item>Dragan Ćuća</item>
    </derivirana_varijabla>
  </DomainObject.Predmet.OstaliListFormated>
  <DomainObject.Predmet.OstaliListFormatedOIB>
    <izvorni_sadrzaj>
      <item>Dragan Ćuća, OIB 55904914149</item>
    </izvorni_sadrzaj>
    <derivirana_varijabla naziv="DomainObject.Predmet.OstaliListFormatedOIB_1">
      <item>Dragan Ćuća, OIB 55904914149</item>
    </derivirana_varijabla>
  </DomainObject.Predmet.OstaliListFormatedOIB>
  <DomainObject.Predmet.OstaliListFormatedWithAdress>
    <izvorni_sadrzaj>
      <item>Dragan Ćuća, Radmanovačka Ulica 6c, 10000 Zagreb</item>
    </izvorni_sadrzaj>
    <derivirana_varijabla naziv="DomainObject.Predmet.OstaliListFormatedWithAdress_1">
      <item>Dragan Ćuća, Radmanovačka Ulica 6c, 10000 Zagreb</item>
    </derivirana_varijabla>
  </DomainObject.Predmet.OstaliListFormatedWithAdress>
  <DomainObject.Predmet.OstaliListFormatedWithAdressOIB>
    <izvorni_sadrzaj>
      <item>Dragan Ćuća, OIB 55904914149, Radmanovačka Ulica 6c, 10000 Zagreb</item>
    </izvorni_sadrzaj>
    <derivirana_varijabla naziv="DomainObject.Predmet.OstaliListFormatedWithAdressOIB_1">
      <item>Dragan Ćuća, OIB 55904914149, Radmanovačka Ulica 6c, 10000 Zagreb</item>
    </derivirana_varijabla>
  </DomainObject.Predmet.OstaliListFormatedWithAdressOIB>
  <DomainObject.Predmet.OstaliListNazivFormated>
    <izvorni_sadrzaj>
      <item>Dragan Ćuća</item>
    </izvorni_sadrzaj>
    <derivirana_varijabla naziv="DomainObject.Predmet.OstaliListNazivFormated_1">
      <item>Dragan Ćuća</item>
    </derivirana_varijabla>
  </DomainObject.Predmet.OstaliListNazivFormated>
  <DomainObject.Predmet.OstaliListNazivFormatedOIB>
    <izvorni_sadrzaj>
      <item>Dragan Ćuća, OIB 55904914149</item>
    </izvorni_sadrzaj>
    <derivirana_varijabla naziv="DomainObject.Predmet.OstaliListNazivFormatedOIB_1">
      <item>Dragan Ćuća, OIB 55904914149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SUPERVIZIJA d.o.o.</izvorni_sadrzaj>
    <derivirana_varijabla naziv="DomainObject.Predmet.ProtustrankaIDrugi_1">SUPERVIZIJA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SUPERVIZIJA d.o.o., OIB 10670385475, Hvarska 1, 10000 Zagreb</izvorni_sadrzaj>
    <derivirana_varijabla naziv="DomainObject.Predmet.ProtustrankaIDrugiAdressOIB_1">SUPERVIZIJA d.o.o., OIB 10670385475, Hvarska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SUPERVIZIJA d.o.o.</item>
      <item>Dragan Ćuća</item>
    </izvorni_sadrzaj>
    <derivirana_varijabla naziv="DomainObject.Predmet.SudioniciListNaziv_1">
      <item>FINA Regionalni centar Zagreb</item>
      <item>SUPERVIZIJA d.o.o.</item>
      <item>Dragan Ćuća</item>
    </derivirana_varijabla>
  </DomainObject.Predmet.SudioniciListNaziv>
  <DomainObject.Predmet.SudioniciListAdressOIB>
    <izvorni_sadrzaj>
      <item>FINA Regionalni centar Zagreb, OIB 85821130368, Trg svibanjskih žrtava 1995. 1,10000 Zagreb</item>
      <item>SUPERVIZIJA d.o.o., OIB 10670385475, Hvarska 1,10000 Zagreb</item>
      <item>Dragan Ćuća, OIB 55904914149, Radmanovačka Ulica 6c,10000 Zagreb</item>
    </izvorni_sadrzaj>
    <derivirana_varijabla naziv="DomainObject.Predmet.SudioniciListAdressOIB_1">
      <item>FINA Regionalni centar Zagreb, OIB 85821130368, Trg svibanjskih žrtava 1995. 1,10000 Zagreb</item>
      <item>SUPERVIZIJA d.o.o., OIB 10670385475, Hvarska 1,10000 Zagreb</item>
      <item>Dragan Ćuća, OIB 55904914149, Radmanovačka Ulica 6c,10000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10670385475</item>
      <item>, OIB 55904914149</item>
    </izvorni_sadrzaj>
    <derivirana_varijabla naziv="DomainObject.Predmet.SudioniciListNazivOIB_1">
      <item>, OIB 85821130368</item>
      <item>, OIB 10670385475</item>
      <item>, OIB 55904914149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462</properties:Words>
  <properties:Characters>2543</properties:Characters>
  <properties:Lines>87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2015-12-28T07:08:00Z</dcterms:created>
  <dc:creator>Sudsko vijeæe</dc:creator>
  <cp:lastModifiedBy>Irena Benko</cp:lastModifiedBy>
  <cp:lastPrinted>2015-12-29T13:30:00Z</cp:lastPrinted>
  <dcterms:modified xmlns:xsi="http://www.w3.org/2001/XMLSchema-instance" xsi:type="dcterms:W3CDTF">2015-12-29T13:31:00Z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