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5da6" w14:paraId="72a5da6" w:rsidRDefault="00594D14" w:rsidP="00594D14" w:rsidR="00594D14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1.St-90/2011</w:t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94D14" w:rsidP="00594D14" w:rsidR="00594D14">
      <w:pPr>
        <w:rPr>
          <w:b/>
          <w:sz w:val="24"/>
          <w:szCs w:val="24"/>
          <w:lang w:val="hr-HR"/>
        </w:rPr>
      </w:pP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Split, Sukoišanska 6</w:t>
      </w:r>
    </w:p>
    <w:p w:rsidRDefault="00594D14" w:rsidP="00594D14" w:rsidR="00594D14">
      <w:pPr>
        <w:spacing w:after="200" w:before="200"/>
        <w:jc w:val="center"/>
        <w:rPr>
          <w:b/>
          <w:spacing w:val="60"/>
          <w:sz w:val="24"/>
          <w:szCs w:val="24"/>
          <w:lang w:val="hr-HR"/>
        </w:rPr>
      </w:pPr>
      <w:r>
        <w:rPr>
          <w:b/>
          <w:spacing w:val="60"/>
          <w:sz w:val="24"/>
          <w:szCs w:val="24"/>
          <w:lang w:val="hr-HR"/>
        </w:rPr>
        <w:t>REPUBLIKA HRVATSKA</w:t>
      </w:r>
    </w:p>
    <w:p w:rsidRDefault="00594D14" w:rsidP="00594D14" w:rsidR="00594D14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594D14" w:rsidP="00594D14" w:rsidR="00594D14">
      <w:pPr>
        <w:jc w:val="both"/>
        <w:rPr>
          <w:b/>
          <w:sz w:val="24"/>
          <w:szCs w:val="24"/>
          <w:lang w:val="hr-HR"/>
        </w:rPr>
      </w:pPr>
    </w:p>
    <w:p w:rsidRDefault="00594D14" w:rsidP="00594D14" w:rsidR="00594D1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TRGOVAČKI SUD U SPLITU,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TREPTAČ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 Split, </w:t>
      </w:r>
      <w:proofErr w:type="spellStart"/>
      <w:r>
        <w:rPr>
          <w:sz w:val="24"/>
          <w:szCs w:val="24"/>
        </w:rPr>
        <w:t>Pujanke</w:t>
      </w:r>
      <w:proofErr w:type="spellEnd"/>
      <w:r>
        <w:rPr>
          <w:sz w:val="24"/>
          <w:szCs w:val="24"/>
        </w:rPr>
        <w:t xml:space="preserve"> 24. A. OIB: 27410567888</w:t>
      </w:r>
      <w:proofErr w:type="gramStart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zastupanog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Krstulović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Splita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Vinkovačka</w:t>
      </w:r>
      <w:proofErr w:type="spellEnd"/>
      <w:r>
        <w:rPr>
          <w:sz w:val="24"/>
          <w:szCs w:val="24"/>
        </w:rPr>
        <w:t xml:space="preserve"> 41, 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02. </w:t>
      </w:r>
      <w:proofErr w:type="spellStart"/>
      <w:proofErr w:type="gramStart"/>
      <w:r>
        <w:rPr>
          <w:sz w:val="24"/>
          <w:szCs w:val="24"/>
        </w:rPr>
        <w:t>studenoga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,</w:t>
      </w:r>
    </w:p>
    <w:p w:rsidRDefault="00594D14" w:rsidP="00594D14" w:rsidR="00594D14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94D14" w:rsidP="00594D14" w:rsidR="00594D1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F53219" w:rsidR="00F53219"/>
    <w:p w:rsidRDefault="00594D14" w:rsidP="00594D14" w:rsidR="00594D14">
      <w:pPr>
        <w:jc w:val="both"/>
        <w:rPr>
          <w:sz w:val="24"/>
          <w:szCs w:val="24"/>
          <w:lang w:val="hr-HR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naknada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Dun</w:t>
      </w:r>
      <w:r w:rsidR="009E54DC">
        <w:rPr>
          <w:sz w:val="24"/>
          <w:szCs w:val="24"/>
        </w:rPr>
        <w:t>j</w:t>
      </w:r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Krstulović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Splita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Vinkovačka</w:t>
      </w:r>
      <w:proofErr w:type="spellEnd"/>
      <w:r>
        <w:rPr>
          <w:sz w:val="24"/>
          <w:szCs w:val="24"/>
        </w:rPr>
        <w:t xml:space="preserve"> 41, OIB:</w:t>
      </w:r>
      <w:r>
        <w:t xml:space="preserve"> </w:t>
      </w:r>
      <w:r w:rsidRPr="00594D14">
        <w:rPr>
          <w:sz w:val="24"/>
          <w:szCs w:val="24"/>
        </w:rPr>
        <w:t>22987478</w:t>
      </w:r>
      <w:r>
        <w:rPr>
          <w:sz w:val="24"/>
          <w:szCs w:val="24"/>
        </w:rPr>
        <w:t xml:space="preserve">487,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53.229,03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73.883,13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bruto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 xml:space="preserve"> 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objaviti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Isplata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Obrazloženje</w:t>
      </w:r>
      <w:proofErr w:type="spellEnd"/>
      <w:r>
        <w:rPr>
          <w:sz w:val="24"/>
          <w:szCs w:val="24"/>
        </w:rPr>
        <w:t>: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 26.rujna</w:t>
      </w:r>
      <w:proofErr w:type="gramEnd"/>
      <w:r>
        <w:rPr>
          <w:sz w:val="24"/>
          <w:szCs w:val="24"/>
        </w:rPr>
        <w:t xml:space="preserve"> 2016.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dokumentaciju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završno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podnijela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određivanje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rad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</w:t>
      </w:r>
      <w:proofErr w:type="spellEnd"/>
      <w:r>
        <w:rPr>
          <w:sz w:val="24"/>
          <w:szCs w:val="24"/>
        </w:rPr>
        <w:t xml:space="preserve"> tome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ukupno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masa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669.112,83 kn.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29</w:t>
      </w:r>
      <w:proofErr w:type="gramStart"/>
      <w:r>
        <w:rPr>
          <w:sz w:val="24"/>
          <w:szCs w:val="24"/>
        </w:rPr>
        <w:t>.s</w:t>
      </w:r>
      <w:proofErr w:type="gramEnd"/>
      <w:r>
        <w:rPr>
          <w:sz w:val="24"/>
          <w:szCs w:val="24"/>
        </w:rPr>
        <w:t xml:space="preserve"> t.1. 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NN 44/96, 29/99,129/00,123/03, 82/06, 116/10, 25/12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133/12-dalje SZ)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, time da je u st.2. </w:t>
      </w:r>
      <w:proofErr w:type="spellStart"/>
      <w:proofErr w:type="gramStart"/>
      <w:r>
        <w:rPr>
          <w:sz w:val="24"/>
          <w:szCs w:val="24"/>
        </w:rPr>
        <w:t>istog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nagradu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posebnom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kriterije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.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189/2003).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1.St-</w:t>
      </w:r>
      <w:r w:rsidR="00542AB8">
        <w:rPr>
          <w:b/>
          <w:sz w:val="24"/>
          <w:szCs w:val="24"/>
        </w:rPr>
        <w:t>90</w:t>
      </w:r>
      <w:r>
        <w:rPr>
          <w:b/>
          <w:sz w:val="24"/>
          <w:szCs w:val="24"/>
        </w:rPr>
        <w:t>/201</w:t>
      </w:r>
      <w:r w:rsidR="00542AB8">
        <w:rPr>
          <w:b/>
          <w:sz w:val="24"/>
          <w:szCs w:val="24"/>
        </w:rPr>
        <w:t>1</w:t>
      </w:r>
      <w:proofErr w:type="gramEnd"/>
    </w:p>
    <w:p w:rsidRDefault="00594D14" w:rsidP="00594D14" w:rsidR="00594D14">
      <w:pPr>
        <w:rPr>
          <w:b/>
          <w:sz w:val="24"/>
          <w:szCs w:val="24"/>
        </w:rPr>
      </w:pPr>
    </w:p>
    <w:p w:rsidRDefault="00594D14" w:rsidP="00594D14" w:rsidR="00594D14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3 .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189/2003)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time da je čl.4.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Uvidom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predmetni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utvrđeno</w:t>
      </w:r>
      <w:proofErr w:type="spellEnd"/>
      <w:r>
        <w:rPr>
          <w:sz w:val="24"/>
          <w:szCs w:val="24"/>
        </w:rPr>
        <w:t xml:space="preserve"> je da je 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masa </w:t>
      </w:r>
      <w:proofErr w:type="spellStart"/>
      <w:r>
        <w:rPr>
          <w:sz w:val="24"/>
          <w:szCs w:val="24"/>
        </w:rPr>
        <w:t>utvrđena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r w:rsidR="00542AB8">
        <w:rPr>
          <w:sz w:val="24"/>
          <w:szCs w:val="24"/>
        </w:rPr>
        <w:t xml:space="preserve">669.112,83 </w:t>
      </w:r>
      <w:proofErr w:type="spellStart"/>
      <w:proofErr w:type="gramStart"/>
      <w:r w:rsidR="00542AB8">
        <w:rPr>
          <w:sz w:val="24"/>
          <w:szCs w:val="24"/>
        </w:rPr>
        <w:t>kn</w:t>
      </w:r>
      <w:proofErr w:type="spellEnd"/>
      <w:r w:rsidR="00542AB8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 xml:space="preserve"> do </w:t>
      </w:r>
      <w:r w:rsidR="00542AB8">
        <w:rPr>
          <w:sz w:val="24"/>
          <w:szCs w:val="24"/>
        </w:rPr>
        <w:t>8</w:t>
      </w:r>
      <w:r>
        <w:rPr>
          <w:sz w:val="24"/>
          <w:szCs w:val="24"/>
        </w:rPr>
        <w:t xml:space="preserve">%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složenost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određena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postotku</w:t>
      </w:r>
      <w:proofErr w:type="spellEnd"/>
      <w:r>
        <w:rPr>
          <w:sz w:val="24"/>
          <w:szCs w:val="24"/>
        </w:rPr>
        <w:t xml:space="preserve"> od </w:t>
      </w:r>
      <w:r w:rsidR="00542AB8">
        <w:rPr>
          <w:sz w:val="24"/>
          <w:szCs w:val="24"/>
        </w:rPr>
        <w:t>8</w:t>
      </w:r>
      <w:r>
        <w:rPr>
          <w:sz w:val="24"/>
          <w:szCs w:val="24"/>
        </w:rPr>
        <w:t xml:space="preserve">%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proofErr w:type="spellStart"/>
      <w:r w:rsidR="00542AB8">
        <w:rPr>
          <w:sz w:val="24"/>
          <w:szCs w:val="24"/>
        </w:rPr>
        <w:t>od</w:t>
      </w:r>
      <w:proofErr w:type="spellEnd"/>
      <w:r w:rsidR="00542AB8">
        <w:rPr>
          <w:sz w:val="24"/>
          <w:szCs w:val="24"/>
        </w:rPr>
        <w:t xml:space="preserve"> 53.229,03 </w:t>
      </w:r>
      <w:proofErr w:type="spellStart"/>
      <w:r w:rsidR="00542AB8">
        <w:rPr>
          <w:sz w:val="24"/>
          <w:szCs w:val="24"/>
        </w:rPr>
        <w:t>kn</w:t>
      </w:r>
      <w:proofErr w:type="spellEnd"/>
      <w:r w:rsidR="00542AB8">
        <w:rPr>
          <w:sz w:val="24"/>
          <w:szCs w:val="24"/>
        </w:rPr>
        <w:t xml:space="preserve"> </w:t>
      </w:r>
      <w:proofErr w:type="spellStart"/>
      <w:r w:rsidR="00542AB8">
        <w:rPr>
          <w:sz w:val="24"/>
          <w:szCs w:val="24"/>
        </w:rPr>
        <w:t>neto</w:t>
      </w:r>
      <w:proofErr w:type="spellEnd"/>
      <w:r w:rsidR="00542AB8">
        <w:rPr>
          <w:sz w:val="24"/>
          <w:szCs w:val="24"/>
        </w:rPr>
        <w:t xml:space="preserve"> </w:t>
      </w:r>
      <w:proofErr w:type="spellStart"/>
      <w:r w:rsidR="00542AB8">
        <w:rPr>
          <w:sz w:val="24"/>
          <w:szCs w:val="24"/>
        </w:rPr>
        <w:t>odnosno</w:t>
      </w:r>
      <w:proofErr w:type="spellEnd"/>
      <w:r w:rsidR="00542AB8">
        <w:rPr>
          <w:sz w:val="24"/>
          <w:szCs w:val="24"/>
        </w:rPr>
        <w:t xml:space="preserve"> 73.883,13 </w:t>
      </w:r>
      <w:proofErr w:type="spellStart"/>
      <w:r w:rsidR="00542AB8">
        <w:rPr>
          <w:sz w:val="24"/>
          <w:szCs w:val="24"/>
        </w:rPr>
        <w:t>kn</w:t>
      </w:r>
      <w:proofErr w:type="spellEnd"/>
      <w:r w:rsidR="00542AB8">
        <w:rPr>
          <w:sz w:val="24"/>
          <w:szCs w:val="24"/>
        </w:rPr>
        <w:t xml:space="preserve"> </w:t>
      </w:r>
      <w:proofErr w:type="spellStart"/>
      <w:r w:rsidR="00542AB8">
        <w:rPr>
          <w:sz w:val="24"/>
          <w:szCs w:val="24"/>
        </w:rPr>
        <w:t>bruto</w:t>
      </w:r>
      <w:proofErr w:type="spellEnd"/>
      <w:r w:rsidR="00542AB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je to </w:t>
      </w:r>
      <w:proofErr w:type="spellStart"/>
      <w:r>
        <w:rPr>
          <w:sz w:val="24"/>
          <w:szCs w:val="24"/>
        </w:rPr>
        <w:t>naprijed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</w:t>
      </w:r>
      <w:proofErr w:type="spellEnd"/>
      <w:r>
        <w:rPr>
          <w:sz w:val="24"/>
          <w:szCs w:val="24"/>
        </w:rPr>
        <w:t xml:space="preserve">, pa je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29. </w:t>
      </w:r>
      <w:proofErr w:type="gramStart"/>
      <w:r>
        <w:rPr>
          <w:sz w:val="24"/>
          <w:szCs w:val="24"/>
        </w:rPr>
        <w:t>st.2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SZ-a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4.st.1.Uredbe</w:t>
      </w:r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odlučeno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čl.441.st.2.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NN 71/15) a u </w:t>
      </w:r>
      <w:proofErr w:type="spellStart"/>
      <w:r>
        <w:rPr>
          <w:sz w:val="24"/>
          <w:szCs w:val="24"/>
        </w:rPr>
        <w:t>vezi</w:t>
      </w:r>
      <w:proofErr w:type="spellEnd"/>
      <w:r>
        <w:rPr>
          <w:sz w:val="24"/>
          <w:szCs w:val="24"/>
        </w:rPr>
        <w:t xml:space="preserve"> s čl.12.st.1.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čl.3.SZ-a </w:t>
      </w:r>
      <w:proofErr w:type="spellStart"/>
      <w:r>
        <w:rPr>
          <w:sz w:val="24"/>
          <w:szCs w:val="24"/>
        </w:rPr>
        <w:t>odlučeno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pod </w:t>
      </w:r>
      <w:proofErr w:type="spellStart"/>
      <w:r>
        <w:rPr>
          <w:sz w:val="24"/>
          <w:szCs w:val="24"/>
        </w:rPr>
        <w:t>točkom</w:t>
      </w:r>
      <w:proofErr w:type="spellEnd"/>
      <w:r>
        <w:rPr>
          <w:sz w:val="24"/>
          <w:szCs w:val="24"/>
        </w:rPr>
        <w:t xml:space="preserve"> II </w:t>
      </w:r>
      <w:proofErr w:type="spellStart"/>
      <w:r>
        <w:rPr>
          <w:sz w:val="24"/>
          <w:szCs w:val="24"/>
        </w:rPr>
        <w:t>izreke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.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94D14" w:rsidR="00594D14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gramStart"/>
      <w:r w:rsidR="00542AB8">
        <w:rPr>
          <w:sz w:val="24"/>
          <w:szCs w:val="24"/>
        </w:rPr>
        <w:t>02</w:t>
      </w:r>
      <w:r>
        <w:rPr>
          <w:sz w:val="24"/>
          <w:szCs w:val="24"/>
        </w:rPr>
        <w:t>.</w:t>
      </w:r>
      <w:r w:rsidR="00542AB8">
        <w:rPr>
          <w:sz w:val="24"/>
          <w:szCs w:val="24"/>
        </w:rPr>
        <w:t>studenoga</w:t>
      </w:r>
      <w:r>
        <w:rPr>
          <w:sz w:val="24"/>
          <w:szCs w:val="24"/>
        </w:rPr>
        <w:t xml:space="preserve">  2016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  </w:t>
      </w:r>
      <w:proofErr w:type="gramStart"/>
      <w:r>
        <w:rPr>
          <w:sz w:val="24"/>
          <w:szCs w:val="24"/>
        </w:rPr>
        <w:t>U  D</w:t>
      </w:r>
      <w:proofErr w:type="gramEnd"/>
      <w:r>
        <w:rPr>
          <w:sz w:val="24"/>
          <w:szCs w:val="24"/>
        </w:rPr>
        <w:t xml:space="preserve">  A  C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Velimir Vuković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594D14" w:rsidP="00594D14" w:rsidR="00594D14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rješenja. odnosno  u roku od 8 dana od dana objave rješenja na mrežnoj stranici e-oglasnoj ploči ovog suda.</w:t>
      </w:r>
    </w:p>
    <w:p w:rsidRDefault="00594D14" w:rsidP="00594D14" w:rsidR="00594D14">
      <w:pPr>
        <w:pStyle w:val="Uputatekst"/>
      </w:pPr>
    </w:p>
    <w:p w:rsidRDefault="00594D14" w:rsidP="00594D14" w:rsidR="00594D14">
      <w:pPr>
        <w:pStyle w:val="Uputatekst"/>
      </w:pPr>
      <w:r>
        <w:t>D N A :</w:t>
      </w:r>
    </w:p>
    <w:p w:rsidRDefault="00594D14" w:rsidP="00594D14" w:rsidR="00594D14">
      <w:pPr>
        <w:pStyle w:val="Uputatekst"/>
      </w:pPr>
      <w:r>
        <w:t>-Stečajnom upravitelju</w:t>
      </w:r>
    </w:p>
    <w:p w:rsidRDefault="00594D14" w:rsidP="00594D14" w:rsidR="00594D14">
      <w:pPr>
        <w:pStyle w:val="Uputatekst"/>
      </w:pPr>
      <w:r>
        <w:t>-Mrežna stranica e-oglasne ploče</w:t>
      </w:r>
    </w:p>
    <w:p w:rsidRDefault="00594D14" w:rsidP="00594D14" w:rsidR="00594D14"/>
    <w:p w:rsidRDefault="00594D14" w:rsidP="00594D14" w:rsidR="00594D14"/>
    <w:p w:rsidRDefault="00594D14" w:rsidP="00594D14" w:rsidR="00594D14">
      <w:r>
        <w:tab/>
      </w:r>
    </w:p>
    <w:p w:rsidRDefault="00594D14" w:rsidP="00594D14" w:rsidR="00594D14">
      <w:pPr>
        <w:ind w:firstLine="720"/>
        <w:jc w:val="both"/>
        <w:rPr>
          <w:sz w:val="24"/>
          <w:szCs w:val="24"/>
          <w:lang w:val="hr-HR"/>
        </w:rPr>
      </w:pPr>
    </w:p>
    <w:p w:rsidRDefault="00594D14" w:rsidP="00594D14" w:rsidR="00594D14">
      <w:pPr>
        <w:jc w:val="both"/>
        <w:rPr>
          <w:sz w:val="24"/>
          <w:szCs w:val="24"/>
          <w:lang w:val="hr-HR"/>
        </w:rPr>
      </w:pPr>
    </w:p>
    <w:p w:rsidRDefault="00594D14" w:rsidP="00594D14" w:rsidR="00594D14"/>
    <w:p w:rsidRDefault="00594D14" w:rsidR="00594D14"/>
    <w:sectPr w:rsidR="00594D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D14"/>
    <w:rsid w:val="001F26F2"/>
    <w:rsid w:val="00542AB8"/>
    <w:rsid w:val="00594D14"/>
    <w:rsid w:val="006C3231"/>
    <w:rsid w:val="009E54D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D14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D14"/>
    <w:rPr>
      <w:rFonts w:cs="Tahoma" w:eastAsia="Times New Roman" w:hAnsi="Tahoma" w:ascii="Tahoma"/>
      <w:sz w:val="16"/>
      <w:szCs w:val="16"/>
      <w:lang w:eastAsia="hr-HR" w:val="en-US"/>
    </w:rPr>
  </w:style>
  <w:style w:customStyle="true" w:styleId="Uputaopravnomlijeku" w:type="paragraph">
    <w:name w:val="Uputa o pravnom lijeku"/>
    <w:basedOn w:val="Normal"/>
    <w:next w:val="Normal"/>
    <w:qFormat/>
    <w:rsid w:val="00594D14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594D14"/>
  </w:style>
  <w:style w:customStyle="true" w:styleId="Uputatekst" w:type="paragraph">
    <w:name w:val="Uputa_tekst"/>
    <w:basedOn w:val="Normal"/>
    <w:link w:val="UputatekstChar"/>
    <w:qFormat/>
    <w:rsid w:val="00594D14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9E5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4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D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D14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D14"/>
    <w:rPr>
      <w:rFonts w:ascii="Tahoma" w:cs="Tahoma" w:eastAsia="Times New Roman" w:hAnsi="Tahoma"/>
      <w:sz w:val="16"/>
      <w:szCs w:val="16"/>
      <w:lang w:eastAsia="hr-HR" w:val="en-US"/>
    </w:rPr>
  </w:style>
  <w:style w:customStyle="1" w:styleId="Uputaopravnomlijeku" w:type="paragraph">
    <w:name w:val="Uputa o pravnom lijeku"/>
    <w:basedOn w:val="Normal"/>
    <w:next w:val="Normal"/>
    <w:qFormat/>
    <w:rsid w:val="00594D14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594D14"/>
  </w:style>
  <w:style w:customStyle="1" w:styleId="Uputatekst" w:type="paragraph">
    <w:name w:val="Uputa_tekst"/>
    <w:basedOn w:val="Normal"/>
    <w:link w:val="UputatekstChar"/>
    <w:qFormat/>
    <w:rsid w:val="00594D14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9E5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4D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D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8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 za graditeljstvo, trgovinu i usluge "u stečaju"</izvorni_sadrzaj>
    <derivirana_varijabla naziv="DomainObject.Predmet.ProtustrankaFormated_1">  TREPTAČ d.o.o za graditeljstvo, trgovinu i usluge "u stečaju"</derivirana_varijabla>
  </DomainObject.Predmet.ProtustrankaFormated>
  <DomainObject.Predmet.ProtustrankaFormatedOIB>
    <izvorni_sadrzaj>  TREPTAČ d.o.o za graditeljstvo, trgovinu i usluge "u stečaju", OIB 27410567888</izvorni_sadrzaj>
    <derivirana_varijabla naziv="DomainObject.Predmet.ProtustrankaFormatedOIB_1">  TREPTAČ d.o.o za graditeljstvo, trgovinu i usluge "u stečaju", OIB 27410567888</derivirana_varijabla>
  </DomainObject.Predmet.ProtustrankaFormatedOIB>
  <DomainObject.Predmet.ProtustrankaFormatedWithAdress>
    <izvorni_sadrzaj> TREPTAČ d.o.o za graditeljstvo, trgovinu i usluge "u stečaju", Pujanke 24/a, 21000 Split</izvorni_sadrzaj>
    <derivirana_varijabla naziv="DomainObject.Predmet.ProtustrankaFormatedWithAdress_1"> TREPTAČ d.o.o za graditeljstvo, trgovinu i usluge "u stečaju", Pujanke 24/a, 21000 Split</derivirana_varijabla>
  </DomainObject.Predmet.ProtustrankaFormatedWithAdress>
  <DomainObject.Predmet.ProtustrankaFormatedWithAdressOIB>
    <izvorni_sadrzaj> TREPTAČ d.o.o za graditeljstvo, trgovinu i usluge "u stečaju", OIB 27410567888, Pujanke 24/a, 21000 Split</izvorni_sadrzaj>
    <derivirana_varijabla naziv="DomainObject.Predmet.ProtustrankaFormatedWithAdressOIB_1"> TREPTAČ d.o.o za graditeljstvo, trgovinu i usluge "u stečaju", OIB 27410567888, Pujanke 24/a, 21000 Split</derivirana_varijabla>
  </DomainObject.Predmet.ProtustrankaFormatedWithAdressOIB>
  <DomainObject.Predmet.ProtustrankaWithAdress>
    <izvorni_sadrzaj>TREPTAČ d.o.o za graditeljstvo, trgovinu i usluge "u stečaju" Pujanke 24/a, 21000 Split</izvorni_sadrzaj>
    <derivirana_varijabla naziv="DomainObject.Predmet.ProtustrankaWithAdress_1">TREPTAČ d.o.o za graditeljstvo, trgovinu i usluge "u stečaju" Pujanke 24/a, 21000 Split</derivirana_varijabla>
  </DomainObject.Predmet.ProtustrankaWithAdress>
  <DomainObject.Predmet.ProtustrankaWithAdressOIB>
    <izvorni_sadrzaj>TREPTAČ d.o.o za graditeljstvo, trgovinu i usluge "u stečaju", OIB 27410567888, Pujanke 24/a, 21000 Split</izvorni_sadrzaj>
    <derivirana_varijabla naziv="DomainObject.Predmet.ProtustrankaWithAdressOIB_1">TREPTAČ d.o.o za graditeljstvo, trgovinu i usluge "u stečaju", OIB 27410567888, Pujanke 24/a, 21000 Split</derivirana_varijabla>
  </DomainObject.Predmet.ProtustrankaWithAdressOIB>
  <DomainObject.Predmet.ProtustrankaNazivFormated>
    <izvorni_sadrzaj>TREPTAČ d.o.o za graditeljstvo, trgovinu i usluge "u stečaju"</izvorni_sadrzaj>
    <derivirana_varijabla naziv="DomainObject.Predmet.ProtustrankaNazivFormated_1">TREPTAČ d.o.o za graditeljstvo, trgovinu i usluge "u stečaju"</derivirana_varijabla>
  </DomainObject.Predmet.ProtustrankaNazivFormated>
  <DomainObject.Predmet.ProtustrankaNazivFormatedOIB>
    <izvorni_sadrzaj>TREPTAČ d.o.o za graditeljstvo, trgovinu i usluge "u stečaju", OIB 27410567888</izvorni_sadrzaj>
    <derivirana_varijabla naziv="DomainObject.Predmet.ProtustrankaNazivFormatedOIB_1">TREPTAČ d.o.o za graditeljstvo, trgovinu i usluge "u stečaju",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 za graditeljstvo, trgovinu i usluge "u stečaju"</item>
    </izvorni_sadrzaj>
    <derivirana_varijabla naziv="DomainObject.Predmet.ProtuStrankaListFormated_1">
      <item>TREPTAČ d.o.o za graditeljstvo, trgovinu i usluge "u stečaju"</item>
    </derivirana_varijabla>
  </DomainObject.Predmet.ProtuStrankaListFormated>
  <DomainObject.Predmet.ProtuStrankaListFormatedOIB>
    <izvorni_sadrzaj>
      <item>TREPTAČ d.o.o za graditeljstvo, trgovinu i usluge "u stečaju", OIB 27410567888</item>
    </izvorni_sadrzaj>
    <derivirana_varijabla naziv="DomainObject.Predmet.ProtuStrankaListFormatedOIB_1">
      <item>TREPTAČ d.o.o za graditeljstvo, trgovinu i usluge "u stečaju", OIB 27410567888</item>
    </derivirana_varijabla>
  </DomainObject.Predmet.ProtuStrankaListFormatedOIB>
  <DomainObject.Predmet.ProtuStrankaListFormatedWithAdress>
    <izvorni_sadrzaj>
      <item>TREPTAČ d.o.o za graditeljstvo, trgovinu i usluge "u stečaju", Pujanke 24/a, 21000 Split</item>
    </izvorni_sadrzaj>
    <derivirana_varijabla naziv="DomainObject.Predmet.ProtuStrankaListFormatedWithAdress_1">
      <item>TREPTAČ d.o.o za graditeljstvo, trgovinu i usluge "u stečaju", Pujanke 24/a, 21000 Split</item>
    </derivirana_varijabla>
  </DomainObject.Predmet.ProtuStrankaListFormatedWithAdress>
  <DomainObject.Predmet.ProtuStrankaListFormatedWithAdressOIB>
    <izvorni_sadrzaj>
      <item>TREPTAČ d.o.o za graditeljstvo, trgovinu i usluge "u stečaju", OIB 27410567888, Pujanke 24/a, 21000 Split</item>
    </izvorni_sadrzaj>
    <derivirana_varijabla naziv="DomainObject.Predmet.ProtuStrankaListFormatedWithAdressOIB_1">
      <item>TREPTAČ d.o.o za graditeljstvo, trgovinu i usluge "u stečaju", OIB 27410567888, Pujanke 24/a, 21000 Split</item>
    </derivirana_varijabla>
  </DomainObject.Predmet.ProtuStrankaListFormatedWithAdressOIB>
  <DomainObject.Predmet.ProtuStrankaListNazivFormated>
    <izvorni_sadrzaj>
      <item>TREPTAČ d.o.o za graditeljstvo, trgovinu i usluge "u stečaju"</item>
    </izvorni_sadrzaj>
    <derivirana_varijabla naziv="DomainObject.Predmet.ProtuStrankaListNazivFormated_1">
      <item>TREPTAČ d.o.o za graditeljstvo, trgovinu i usluge "u stečaju"</item>
    </derivirana_varijabla>
  </DomainObject.Predmet.ProtuStrankaListNazivFormated>
  <DomainObject.Predmet.ProtuStrankaListNazivFormatedOIB>
    <izvorni_sadrzaj>
      <item>TREPTAČ d.o.o za graditeljstvo, trgovinu i usluge "u stečaju", OIB 27410567888</item>
    </izvorni_sadrzaj>
    <derivirana_varijabla naziv="DomainObject.Predmet.ProtuStrankaListNazivFormatedOIB_1">
      <item>TREPTAČ d.o.o za graditeljstvo, trgovinu i usluge "u stečaju", OIB 27410567888</item>
    </derivirana_varijabla>
  </DomainObject.Predmet.ProtuStrankaListNazivFormatedOIB>
  <DomainObject.Predmet.OstaliListFormated>
    <izvorni_sadrzaj>
      <item>Boris Košćak</item>
      <item>Iva Nenadić Vuletić</item>
      <item>Ante Glamuzina</item>
    </izvorni_sadrzaj>
    <derivirana_varijabla naziv="DomainObject.Predmet.OstaliListFormated_1">
      <item>Boris Košćak</item>
      <item>Iva Nenadić Vuletić</item>
      <item>Ante Glamuzina</item>
    </derivirana_varijabla>
  </DomainObject.Predmet.OstaliListFormated>
  <DomainObject.Predmet.OstaliListFormatedOIB>
    <izvorni_sadrzaj>
      <item>Boris Košćak, OIB 37907603458</item>
      <item>Iva Nenadić Vuletić</item>
      <item>Ante Glamuzina</item>
    </izvorni_sadrzaj>
    <derivirana_varijabla naziv="DomainObject.Predmet.OstaliListFormatedOIB_1">
      <item>Boris Košćak, OIB 37907603458</item>
      <item>Iva Nenadić Vuletić</item>
      <item>Ante Glamuzina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  <item>Ante Glamuzina, Krajiška 27, 10000 Zagreb</item>
    </izvorni_sadrzaj>
    <derivirana_varijabla naziv="DomainObject.Predmet.OstaliListFormatedWithAdress_1">
      <item>Boris Košćak, Mažuranićevo šetalište 8c, 21000 Split</item>
      <item>Iva Nenadić Vuletić</item>
      <item>Ante Glamuzina, Krajiška 27, 10000 Zagreb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  <item>Ante Glamuzina, Krajiška 27, 10000 Zagreb</item>
    </izvorni_sadrzaj>
    <derivirana_varijabla naziv="DomainObject.Predmet.OstaliListFormatedWithAdressOIB_1">
      <item>Boris Košćak, OIB 37907603458, Mažuranićevo šetalište 8c, 21000 Split</item>
      <item>Iva Nenadić Vuletić</item>
      <item>Ante Glamuzina, Krajiška 27, 10000 Zagreb</item>
    </derivirana_varijabla>
  </DomainObject.Predmet.OstaliListFormatedWithAdressOIB>
  <DomainObject.Predmet.OstaliListNazivFormated>
    <izvorni_sadrzaj>
      <item>Boris Košćak</item>
      <item>Iva Nenadić Vuletić</item>
      <item>Ante Glamuzina</item>
    </izvorni_sadrzaj>
    <derivirana_varijabla naziv="DomainObject.Predmet.OstaliListNazivFormated_1">
      <item>Boris Košćak</item>
      <item>Iva Nenadić Vuletić</item>
      <item>Ante Glamuzina</item>
    </derivirana_varijabla>
  </DomainObject.Predmet.OstaliListNazivFormated>
  <DomainObject.Predmet.OstaliListNazivFormatedOIB>
    <izvorni_sadrzaj>
      <item>Boris Košćak, OIB 37907603458</item>
      <item>Iva Nenadić Vuletić</item>
      <item>Ante Glamuzina</item>
    </izvorni_sadrzaj>
    <derivirana_varijabla naziv="DomainObject.Predmet.OstaliListNazivFormatedOIB_1">
      <item>Boris Košćak, OIB 37907603458</item>
      <item>Iva Nenadić Vuletić</item>
      <item>Ante Glamuzina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 za graditeljstvo, trgovinu i usluge "u stečaju"</izvorni_sadrzaj>
    <derivirana_varijabla naziv="DomainObject.Predmet.ProtustrankaIDrugi_1">TREPTAČ d.o.o za graditeljstvo, trgovinu i usluge "u stečaju"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 za graditeljstvo, trgovinu i usluge "u stečaju", OIB 27410567888, Pujanke 24/a, 21000 Split</izvorni_sadrzaj>
    <derivirana_varijabla naziv="DomainObject.Predmet.ProtustrankaIDrugiAdressOIB_1">TREPTAČ d.o.o za graditeljstvo, trgovinu i usluge "u stečaju",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izvorni_sadrzaj>
    <derivirana_varijabla naziv="DomainObject.Predmet.SudioniciListNaziv_1"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derivirana_varijabla>
  </DomainObject.Predmet.SudioniciListNaziv>
  <DomainObject.Predmet.SudioniciListAdressOIB>
    <izvorni_sadrzaj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izvorni_sadrzaj>
    <derivirana_varijabla naziv="DomainObject.Predmet.SudioniciListAdressOIB_1"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3039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2016-10-31T11:47:00Z</dcterms:created>
  <dc:creator>Velimir Vuković</dc:creator>
  <cp:lastModifiedBy>Marija Elez</cp:lastModifiedBy>
  <dcterms:modified xmlns:xsi="http://www.w3.org/2001/XMLSchema-instance" xsi:type="dcterms:W3CDTF">2016-11-02T09:20:00Z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