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6751" w14:paraId="e72675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318BA">
        <w:t>2193</w:t>
      </w:r>
      <w:r>
        <w:t>/</w:t>
      </w:r>
      <w:r w:rsidR="00810A32">
        <w:t>201</w:t>
      </w:r>
      <w:r w:rsidR="00C318BA">
        <w:t>7</w:t>
      </w:r>
      <w:r w:rsidR="00847C6F">
        <w:t>-</w:t>
      </w:r>
      <w:r w:rsidR="005F5B2F">
        <w:t>11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125F36" w:rsidRPr="00F765DF">
        <w:t>NADA I PARTNERI d.o.o.</w:t>
      </w:r>
      <w:r w:rsidR="00125F36">
        <w:t xml:space="preserve"> iz Zagreba</w:t>
      </w:r>
      <w:r w:rsidR="00125F36" w:rsidRPr="00451166">
        <w:t>,</w:t>
      </w:r>
      <w:r w:rsidR="00125F36">
        <w:t xml:space="preserve"> </w:t>
      </w:r>
      <w:r w:rsidR="00125F36" w:rsidRPr="00F765DF">
        <w:t>IX. Podbrežje 16</w:t>
      </w:r>
      <w:r w:rsidR="00125F36">
        <w:t>,</w:t>
      </w:r>
      <w:r w:rsidR="00125F36" w:rsidRPr="00451166">
        <w:t xml:space="preserve"> OIB: </w:t>
      </w:r>
      <w:r w:rsidR="00125F36" w:rsidRPr="00F765DF">
        <w:t>73215199369</w:t>
      </w:r>
      <w:r w:rsidR="004C6607">
        <w:t xml:space="preserve">, dana </w:t>
      </w:r>
      <w:r w:rsidR="00C42EFC">
        <w:t>12. lipnja</w:t>
      </w:r>
      <w:r w:rsidR="002E0E6B">
        <w:t xml:space="preserve">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25F36" w:rsidRPr="00F765DF">
        <w:t>NADA I PARTNERI d.o.o.</w:t>
      </w:r>
      <w:r w:rsidR="00125F36">
        <w:t xml:space="preserve"> iz Zagreba</w:t>
      </w:r>
      <w:r w:rsidR="00125F36" w:rsidRPr="00451166">
        <w:t>,</w:t>
      </w:r>
      <w:r w:rsidR="00125F36">
        <w:t xml:space="preserve"> </w:t>
      </w:r>
      <w:r w:rsidR="00125F36" w:rsidRPr="00F765DF">
        <w:t>IX. Podbrežje 16</w:t>
      </w:r>
      <w:r w:rsidR="00125F36">
        <w:t>,</w:t>
      </w:r>
      <w:r w:rsidR="00125F36" w:rsidRPr="00451166">
        <w:t xml:space="preserve"> OIB: </w:t>
      </w:r>
      <w:r w:rsidR="00125F36" w:rsidRPr="00F765DF">
        <w:t>73215199369</w:t>
      </w:r>
      <w:r w:rsidR="00125F36">
        <w:t>,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42EFC">
        <w:t>12. lipnja</w:t>
      </w:r>
      <w:r w:rsidR="003069FA">
        <w:t xml:space="preserve"> 2019</w:t>
      </w:r>
      <w:r w:rsidR="00CB2648">
        <w:t xml:space="preserve">., u </w:t>
      </w:r>
      <w:r w:rsidR="005F5B2F">
        <w:t>14</w:t>
      </w:r>
      <w:r w:rsidR="00704815">
        <w:t xml:space="preserve"> sati i </w:t>
      </w:r>
      <w:r w:rsidR="005F5B2F">
        <w:t>00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BB31A9">
        <w:t xml:space="preserve">ečajnog upravitelja imenuje se </w:t>
      </w:r>
      <w:r w:rsidR="00D275EE">
        <w:t>MARKO PLAVETIĆ, OIB:54955106285, iz Zagreba, Boškovićeva 7.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25F36" w:rsidRPr="00F765DF">
        <w:t>NADA I PARTNERI d.o.o.</w:t>
      </w:r>
      <w:r w:rsidR="00125F36">
        <w:t xml:space="preserve"> iz Zagreba</w:t>
      </w:r>
      <w:r w:rsidR="00125F36" w:rsidRPr="00451166">
        <w:t>,</w:t>
      </w:r>
      <w:r w:rsidR="00125F36">
        <w:t xml:space="preserve"> </w:t>
      </w:r>
      <w:r w:rsidR="00125F36" w:rsidRPr="00F765DF">
        <w:t>IX. Podbrežje 16</w:t>
      </w:r>
      <w:r w:rsidR="00125F36">
        <w:t>,</w:t>
      </w:r>
      <w:r w:rsidR="00125F36" w:rsidRPr="00451166">
        <w:t xml:space="preserve"> OIB: </w:t>
      </w:r>
      <w:r w:rsidR="00125F36" w:rsidRPr="00F765DF">
        <w:t>73215199369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125F36" w:rsidP="00A1716A" w:rsidR="00A1716A">
      <w:pPr>
        <w:pStyle w:val="Bezproreda"/>
        <w:ind w:firstLine="708"/>
        <w:jc w:val="both"/>
      </w:pPr>
      <w:r>
        <w:t>Vjerovnik 10 PLAN d.o.o. iz Zagreba, Cebini 28, OIB:08747442754</w:t>
      </w:r>
      <w:r w:rsidR="002F2204">
        <w:t xml:space="preserve"> nije postupio po rješenj</w:t>
      </w:r>
      <w:r w:rsidR="0033429F">
        <w:t xml:space="preserve">u suda gornji poslovni broj </w:t>
      </w:r>
      <w:r w:rsidR="002F2204">
        <w:t>od 17. prosinca 2018. kojim je pozvan na plaća</w:t>
      </w:r>
      <w:r w:rsidR="00AA3645">
        <w:t>nje predujma te ujedno upozoren na pravne posljedice nepostupanja po istom rješenju.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C94602">
        <w:t>12. lipnja</w:t>
      </w:r>
      <w:r w:rsidR="0088470C">
        <w:t xml:space="preserve">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706BD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7706BD" w:rsidP="00047C0E" w:rsidR="007706BD">
      <w:pPr>
        <w:pStyle w:val="Bezproreda"/>
      </w:pPr>
    </w:p>
    <w:p w:rsidRDefault="007706BD" w:rsidP="007706BD" w:rsidR="007706BD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7706BD" w:rsidP="007706BD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6BD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AA3645">
          <w:t>2193/2017</w:t>
        </w:r>
        <w:r w:rsidR="007700A2">
          <w:t>-</w:t>
        </w:r>
        <w:r w:rsidR="005F5B2F">
          <w:t>11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2FF9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25F36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2D07"/>
    <w:rsid w:val="00283EA4"/>
    <w:rsid w:val="002863FA"/>
    <w:rsid w:val="002911E9"/>
    <w:rsid w:val="002B00A7"/>
    <w:rsid w:val="002D2844"/>
    <w:rsid w:val="002E0E6B"/>
    <w:rsid w:val="002F2204"/>
    <w:rsid w:val="002F6712"/>
    <w:rsid w:val="003069FA"/>
    <w:rsid w:val="00321341"/>
    <w:rsid w:val="00324F3D"/>
    <w:rsid w:val="00326435"/>
    <w:rsid w:val="0033429F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3F2ACD"/>
    <w:rsid w:val="003F638B"/>
    <w:rsid w:val="004067BF"/>
    <w:rsid w:val="004069A1"/>
    <w:rsid w:val="00420448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0AE0"/>
    <w:rsid w:val="004C39E2"/>
    <w:rsid w:val="004C6607"/>
    <w:rsid w:val="004D283B"/>
    <w:rsid w:val="004D31E4"/>
    <w:rsid w:val="004D429C"/>
    <w:rsid w:val="004E266D"/>
    <w:rsid w:val="004F7044"/>
    <w:rsid w:val="0051321C"/>
    <w:rsid w:val="00540A77"/>
    <w:rsid w:val="005540BE"/>
    <w:rsid w:val="00560218"/>
    <w:rsid w:val="00583DC6"/>
    <w:rsid w:val="005B0B9D"/>
    <w:rsid w:val="005C699E"/>
    <w:rsid w:val="005E2E7C"/>
    <w:rsid w:val="005F5626"/>
    <w:rsid w:val="005F5B2F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6F578F"/>
    <w:rsid w:val="00704815"/>
    <w:rsid w:val="007155B3"/>
    <w:rsid w:val="007240B2"/>
    <w:rsid w:val="00725CE3"/>
    <w:rsid w:val="00746689"/>
    <w:rsid w:val="0075038A"/>
    <w:rsid w:val="007700A2"/>
    <w:rsid w:val="007706BD"/>
    <w:rsid w:val="00776E83"/>
    <w:rsid w:val="00793770"/>
    <w:rsid w:val="007C12CC"/>
    <w:rsid w:val="007D5C43"/>
    <w:rsid w:val="00810A32"/>
    <w:rsid w:val="00814226"/>
    <w:rsid w:val="00822C70"/>
    <w:rsid w:val="0082783E"/>
    <w:rsid w:val="0083714E"/>
    <w:rsid w:val="00841485"/>
    <w:rsid w:val="00847C6F"/>
    <w:rsid w:val="008614B8"/>
    <w:rsid w:val="00872C91"/>
    <w:rsid w:val="0088470C"/>
    <w:rsid w:val="008C2411"/>
    <w:rsid w:val="008F4C6F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3645"/>
    <w:rsid w:val="00AA4B70"/>
    <w:rsid w:val="00AA7B27"/>
    <w:rsid w:val="00AB764B"/>
    <w:rsid w:val="00AC136E"/>
    <w:rsid w:val="00AD1E8E"/>
    <w:rsid w:val="00AD1F58"/>
    <w:rsid w:val="00AE11D4"/>
    <w:rsid w:val="00AF20C0"/>
    <w:rsid w:val="00AF2BEE"/>
    <w:rsid w:val="00AF31C3"/>
    <w:rsid w:val="00AF61A1"/>
    <w:rsid w:val="00B702B7"/>
    <w:rsid w:val="00B8052F"/>
    <w:rsid w:val="00B94D0A"/>
    <w:rsid w:val="00BA01C4"/>
    <w:rsid w:val="00BA2A5A"/>
    <w:rsid w:val="00BB31A9"/>
    <w:rsid w:val="00BB5A62"/>
    <w:rsid w:val="00BC1874"/>
    <w:rsid w:val="00BD218F"/>
    <w:rsid w:val="00C136F3"/>
    <w:rsid w:val="00C265B5"/>
    <w:rsid w:val="00C27378"/>
    <w:rsid w:val="00C318BA"/>
    <w:rsid w:val="00C42EFC"/>
    <w:rsid w:val="00C47D0B"/>
    <w:rsid w:val="00C56F4F"/>
    <w:rsid w:val="00C64249"/>
    <w:rsid w:val="00C71142"/>
    <w:rsid w:val="00C72C0A"/>
    <w:rsid w:val="00C760FE"/>
    <w:rsid w:val="00C823B2"/>
    <w:rsid w:val="00C84EC2"/>
    <w:rsid w:val="00C94602"/>
    <w:rsid w:val="00CB2648"/>
    <w:rsid w:val="00CD3023"/>
    <w:rsid w:val="00CE010A"/>
    <w:rsid w:val="00CE1F40"/>
    <w:rsid w:val="00CF5D20"/>
    <w:rsid w:val="00D169BB"/>
    <w:rsid w:val="00D23EB2"/>
    <w:rsid w:val="00D275EE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5855"/>
    <w:rsid w:val="00E0617E"/>
    <w:rsid w:val="00E13A21"/>
    <w:rsid w:val="00E13C7B"/>
    <w:rsid w:val="00E17739"/>
    <w:rsid w:val="00E2675B"/>
    <w:rsid w:val="00E315C8"/>
    <w:rsid w:val="00E328F3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3BA4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70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70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St-2193/2017</izvorni_sadrzaj>
    <derivirana_varijabla naziv="DomainObject.Predmet.OznakaBroj_1">St-2193/2017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 I PARTNERI d.o.o.</izvorni_sadrzaj>
    <derivirana_varijabla naziv="DomainObject.Predmet.ProtustrankaFormated_1">  NADA I PARTNERI d.o.o.</derivirana_varijabla>
  </DomainObject.Predmet.ProtustrankaFormated>
  <DomainObject.Predmet.ProtustrankaFormatedOIB>
    <izvorni_sadrzaj>  NADA I PARTNERI d.o.o., OIB 73215199369</izvorni_sadrzaj>
    <derivirana_varijabla naziv="DomainObject.Predmet.ProtustrankaFormatedOIB_1">  NADA I PARTNERI d.o.o., OIB 73215199369</derivirana_varijabla>
  </DomainObject.Predmet.ProtustrankaFormatedOIB>
  <DomainObject.Predmet.ProtustrankaFormatedWithAdress>
    <izvorni_sadrzaj> NADA I PARTNERI d.o.o., IX. Podbrežje 16, 10000 Zagreb</izvorni_sadrzaj>
    <derivirana_varijabla naziv="DomainObject.Predmet.ProtustrankaFormatedWithAdress_1"> NADA I PARTNERI d.o.o., IX. Podbrežje 16, 10000 Zagreb</derivirana_varijabla>
  </DomainObject.Predmet.ProtustrankaFormatedWithAdress>
  <DomainObject.Predmet.ProtustrankaFormatedWithAdressOIB>
    <izvorni_sadrzaj> NADA I PARTNERI d.o.o., OIB 73215199369, IX. Podbrežje 16, 10000 Zagreb</izvorni_sadrzaj>
    <derivirana_varijabla naziv="DomainObject.Predmet.ProtustrankaFormatedWithAdressOIB_1"> NADA I PARTNERI d.o.o., OIB 73215199369, IX. Podbrežje 16, 10000 Zagreb</derivirana_varijabla>
  </DomainObject.Predmet.ProtustrankaFormatedWithAdressOIB>
  <DomainObject.Predmet.ProtustrankaWithAdress>
    <izvorni_sadrzaj>NADA I PARTNERI d.o.o. IX. Podbrežje 16, 10000 Zagreb</izvorni_sadrzaj>
    <derivirana_varijabla naziv="DomainObject.Predmet.ProtustrankaWithAdress_1">NADA I PARTNERI d.o.o. IX. Podbrežje 16, 10000 Zagreb</derivirana_varijabla>
  </DomainObject.Predmet.ProtustrankaWithAdress>
  <DomainObject.Predmet.ProtustrankaWithAdressOIB>
    <izvorni_sadrzaj>NADA I PARTNERI d.o.o., OIB 73215199369, IX. Podbrežje 16, 10000 Zagreb</izvorni_sadrzaj>
    <derivirana_varijabla naziv="DomainObject.Predmet.ProtustrankaWithAdressOIB_1">NADA I PARTNERI d.o.o., OIB 73215199369, IX. Podbrežje 16, 10000 Zagreb</derivirana_varijabla>
  </DomainObject.Predmet.ProtustrankaWithAdressOIB>
  <DomainObject.Predmet.ProtustrankaNazivFormated>
    <izvorni_sadrzaj>NADA I PARTNERI d.o.o.</izvorni_sadrzaj>
    <derivirana_varijabla naziv="DomainObject.Predmet.ProtustrankaNazivFormated_1">NADA I PARTNERI d.o.o.</derivirana_varijabla>
  </DomainObject.Predmet.ProtustrankaNazivFormated>
  <DomainObject.Predmet.ProtustrankaNazivFormatedOIB>
    <izvorni_sadrzaj>NADA I PARTNERI d.o.o., OIB 73215199369</izvorni_sadrzaj>
    <derivirana_varijabla naziv="DomainObject.Predmet.ProtustrankaNazivFormatedOIB_1">NADA I PARTNERI d.o.o., OIB 73215199369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NADA I PARTNERI d.o.o.</item>
    </izvorni_sadrzaj>
    <derivirana_varijabla naziv="DomainObject.Predmet.ProtuStrankaListFormated_1">
      <item>NADA I PARTNERI d.o.o.</item>
    </derivirana_varijabla>
  </DomainObject.Predmet.ProtuStrankaListFormated>
  <DomainObject.Predmet.ProtuStrankaListFormatedOIB>
    <izvorni_sadrzaj>
      <item>NADA I PARTNERI d.o.o., OIB 73215199369</item>
    </izvorni_sadrzaj>
    <derivirana_varijabla naziv="DomainObject.Predmet.ProtuStrankaListFormatedOIB_1">
      <item>NADA I PARTNERI d.o.o., OIB 73215199369</item>
    </derivirana_varijabla>
  </DomainObject.Predmet.ProtuStrankaListFormatedOIB>
  <DomainObject.Predmet.ProtuStrankaListFormatedWithAdress>
    <izvorni_sadrzaj>
      <item>NADA I PARTNERI d.o.o., IX. Podbrežje 16, 10000 Zagreb</item>
    </izvorni_sadrzaj>
    <derivirana_varijabla naziv="DomainObject.Predmet.ProtuStrankaListFormatedWithAdress_1">
      <item>NADA I PARTNERI d.o.o., IX. Podbrežje 16, 10000 Zagreb</item>
    </derivirana_varijabla>
  </DomainObject.Predmet.ProtuStrankaListFormatedWithAdress>
  <DomainObject.Predmet.ProtuStrankaListFormatedWithAdressOIB>
    <izvorni_sadrzaj>
      <item>NADA I PARTNERI d.o.o., OIB 73215199369, IX. Podbrežje 16, 10000 Zagreb</item>
    </izvorni_sadrzaj>
    <derivirana_varijabla naziv="DomainObject.Predmet.ProtuStrankaListFormatedWithAdressOIB_1">
      <item>NADA I PARTNERI d.o.o., OIB 73215199369, IX. Podbrežje 16, 10000 Zagreb</item>
    </derivirana_varijabla>
  </DomainObject.Predmet.ProtuStrankaListFormatedWithAdressOIB>
  <DomainObject.Predmet.ProtuStrankaListNazivFormated>
    <izvorni_sadrzaj>
      <item>NADA I PARTNERI d.o.o.</item>
    </izvorni_sadrzaj>
    <derivirana_varijabla naziv="DomainObject.Predmet.ProtuStrankaListNazivFormated_1">
      <item>NADA I PARTNERI d.o.o.</item>
    </derivirana_varijabla>
  </DomainObject.Predmet.ProtuStrankaListNazivFormated>
  <DomainObject.Predmet.ProtuStrankaListNazivFormatedOIB>
    <izvorni_sadrzaj>
      <item>NADA I PARTNERI d.o.o., OIB 73215199369</item>
    </izvorni_sadrzaj>
    <derivirana_varijabla naziv="DomainObject.Predmet.ProtuStrankaListNazivFormatedOIB_1">
      <item>NADA I PARTNERI d.o.o., OIB 73215199369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NADA I PARTNERI d.o.o.</izvorni_sadrzaj>
    <derivirana_varijabla naziv="DomainObject.Predmet.ProtustrankaIDrugi_1">NADA I PARTNERI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NADA I PARTNERI d.o.o., OIB 73215199369, IX. Podbrežje 16, 10000 Zagreb</izvorni_sadrzaj>
    <derivirana_varijabla naziv="DomainObject.Predmet.ProtustrankaIDrugiAdressOIB_1">NADA I PARTNERI d.o.o., OIB 73215199369, IX. Podbrežje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I PARTNERI d.o.o.</item>
      <item>FINA Regionalni centar Zagreb</item>
    </izvorni_sadrzaj>
    <derivirana_varijabla naziv="DomainObject.Predmet.SudioniciListNaziv_1">
      <item>NADA I PARTNERI d.o.o.</item>
      <item>FINA Regionalni centar Zagreb</item>
    </derivirana_varijabla>
  </DomainObject.Predmet.SudioniciListNaziv>
  <DomainObject.Predmet.SudioniciListAdressOIB>
    <izvorni_sadrzaj>
      <item>NADA I PARTNERI d.o.o., OIB 73215199369, IX. Podbrežje 16,10000 Zagreb</item>
      <item>FINA Regionalni centar Zagreb, OIB 85821130368, Trg svibanjskih žrtava 1995. 1,10000 Zagreb</item>
    </izvorni_sadrzaj>
    <derivirana_varijabla naziv="DomainObject.Predmet.SudioniciListAdressOIB_1">
      <item>NADA I PARTNERI d.o.o., OIB 73215199369, IX. Podbrežje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73215199369</item>
      <item>, OIB 85821130368</item>
    </izvorni_sadrzaj>
    <derivirana_varijabla naziv="DomainObject.Predmet.SudioniciListNazivOIB_1">
      <item>, OIB 73215199369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Plavetić, OIB 54955106285, Boškovićeva 7, 10000 Zagreb</item>
    </izvorni_sadrzaj>
    <derivirana_varijabla naziv="DomainObject.Predmet.StecajniUpraviteljiListAddressOIB_1">
      <item>Marko Plavetić, OIB 54955106285, Boškovićeva 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St-2193/2017-8</izvorni_sadrzaj>
    <derivirana_varijabla naziv="DomainObject.PredzadnjaOdlukaIzPredmeta.Oznaka_1">St-2193/2017-8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2117</properties:Characters>
  <properties:Lines>68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2019-06-12T09:32:00Z</dcterms:created>
  <dc:creator>Sandra Rotar Vogrin</dc:creator>
  <cp:lastModifiedBy>Katarina Drndelić</cp:lastModifiedBy>
  <cp:lastPrinted>2019-06-12T11:45:00Z</cp:lastPrinted>
  <dcterms:modified xmlns:xsi="http://www.w3.org/2001/XMLSchema-instance" xsi:type="dcterms:W3CDTF">2019-06-12T11:46:00Z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2193-17.docx)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