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8809b0" w14:paraId="88809b0" w:rsidRDefault="00BF6193" w:rsidP="00BF6193" w:rsidR="00BF6193" w:rsidRPr="00BF6193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BF6193"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color w:val="000000"/>
          <w:sz w:val="22"/>
          <w:szCs w:val="22"/>
        </w:rPr>
        <w:t xml:space="preserve">        </w:t>
      </w:r>
      <w:r w:rsidRPr="00BF6193">
        <w:rPr>
          <w:b/>
          <w:sz w:val="22"/>
          <w:szCs w:val="22"/>
        </w:rPr>
        <w:t>REPUBLIKA HRVATSKA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TRGOVAČKI SUD U SPLITU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STALNA SLUŽBA DUBROVNIK </w:t>
      </w:r>
    </w:p>
    <w:p w:rsidRDefault="00BF6193" w:rsidP="00BF6193" w:rsidR="00BF6193" w:rsidRPr="00BF6193">
      <w:pPr>
        <w:rPr>
          <w:b/>
          <w:sz w:val="22"/>
          <w:szCs w:val="22"/>
        </w:rPr>
      </w:pPr>
      <w:r w:rsidRPr="00BF6193">
        <w:rPr>
          <w:b/>
          <w:sz w:val="22"/>
          <w:szCs w:val="22"/>
        </w:rPr>
        <w:t xml:space="preserve">           Dr. Ante Starčevića 23</w:t>
      </w:r>
    </w:p>
    <w:p w:rsidRDefault="00DD2CD1" w:rsidP="00B70172" w:rsidR="00A07EFC">
      <w:pPr>
        <w:jc w:val="right"/>
        <w:rPr>
          <w:b/>
          <w:sz w:val="22"/>
          <w:szCs w:val="22"/>
        </w:rPr>
      </w:pPr>
      <w:r w:rsidRPr="007843B8">
        <w:rPr>
          <w:b/>
          <w:sz w:val="22"/>
          <w:szCs w:val="22"/>
        </w:rPr>
        <w:t>Posl. br. 6-St.</w:t>
      </w:r>
      <w:r w:rsidR="00013744">
        <w:rPr>
          <w:b/>
          <w:sz w:val="22"/>
          <w:szCs w:val="22"/>
        </w:rPr>
        <w:t>324</w:t>
      </w:r>
      <w:r w:rsidRPr="007843B8">
        <w:rPr>
          <w:b/>
          <w:sz w:val="22"/>
          <w:szCs w:val="22"/>
        </w:rPr>
        <w:t>/201</w:t>
      </w:r>
      <w:r w:rsidR="00775AFB">
        <w:rPr>
          <w:b/>
          <w:sz w:val="22"/>
          <w:szCs w:val="22"/>
        </w:rPr>
        <w:t>7</w:t>
      </w:r>
      <w:r w:rsidRPr="007843B8">
        <w:rPr>
          <w:b/>
          <w:sz w:val="22"/>
          <w:szCs w:val="22"/>
        </w:rPr>
        <w:t>-</w:t>
      </w:r>
      <w:r w:rsidR="0086413A">
        <w:rPr>
          <w:b/>
          <w:sz w:val="22"/>
          <w:szCs w:val="22"/>
        </w:rPr>
        <w:t>19</w:t>
      </w:r>
    </w:p>
    <w:p w:rsidRDefault="00D4226C" w:rsidP="00B70172" w:rsidR="00D4226C" w:rsidRPr="00D34451">
      <w:pPr>
        <w:jc w:val="right"/>
        <w:rPr>
          <w:b/>
          <w:sz w:val="22"/>
          <w:szCs w:val="22"/>
        </w:rPr>
      </w:pPr>
    </w:p>
    <w:p w:rsidRDefault="006849F2" w:rsidP="00B70172" w:rsidR="006849F2" w:rsidRPr="00D34451">
      <w:pPr>
        <w:jc w:val="right"/>
        <w:rPr>
          <w:b/>
          <w:sz w:val="22"/>
          <w:szCs w:val="22"/>
        </w:rPr>
      </w:pPr>
    </w:p>
    <w:p w:rsidRDefault="006610AE" w:rsidP="00B70172" w:rsidR="006610A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   I M E    R E P U B L I K E    H R V A T S K E</w:t>
      </w:r>
    </w:p>
    <w:p w:rsidRDefault="006610AE" w:rsidP="00B70172" w:rsidR="006610AE" w:rsidRPr="00475924">
      <w:pPr>
        <w:jc w:val="center"/>
        <w:rPr>
          <w:b/>
          <w:sz w:val="16"/>
          <w:szCs w:val="16"/>
        </w:rPr>
      </w:pPr>
    </w:p>
    <w:p w:rsidRDefault="00B70172" w:rsidP="00B70172" w:rsidR="00B70172" w:rsidRPr="001F5233">
      <w:pPr>
        <w:jc w:val="center"/>
        <w:rPr>
          <w:b/>
          <w:sz w:val="22"/>
          <w:szCs w:val="22"/>
        </w:rPr>
      </w:pPr>
      <w:r w:rsidRPr="001F5233">
        <w:rPr>
          <w:b/>
          <w:sz w:val="22"/>
          <w:szCs w:val="22"/>
        </w:rPr>
        <w:t>R J E Š E N J E</w:t>
      </w:r>
    </w:p>
    <w:p w:rsidRDefault="00AA4FC8" w:rsidP="00B70172" w:rsidR="00AA4FC8" w:rsidRPr="001F5233">
      <w:pPr>
        <w:jc w:val="center"/>
        <w:rPr>
          <w:b/>
          <w:sz w:val="22"/>
          <w:szCs w:val="22"/>
        </w:rPr>
      </w:pPr>
    </w:p>
    <w:p w:rsidRDefault="003921E6" w:rsidP="0005560A" w:rsidR="003921E6" w:rsidRPr="002C665E">
      <w:pPr>
        <w:ind w:firstLine="708"/>
        <w:jc w:val="both"/>
        <w:rPr>
          <w:sz w:val="22"/>
          <w:szCs w:val="22"/>
        </w:rPr>
      </w:pPr>
      <w:r w:rsidRPr="003921E6">
        <w:rPr>
          <w:sz w:val="22"/>
          <w:szCs w:val="22"/>
        </w:rPr>
        <w:t>Trgovački sud u Splitu, Stalna služba</w:t>
      </w:r>
      <w:r w:rsidR="008B72E5">
        <w:rPr>
          <w:sz w:val="22"/>
          <w:szCs w:val="22"/>
        </w:rPr>
        <w:t xml:space="preserve"> u Dubrovniku, </w:t>
      </w:r>
      <w:r w:rsidRPr="003921E6">
        <w:rPr>
          <w:sz w:val="22"/>
          <w:szCs w:val="22"/>
        </w:rPr>
        <w:t xml:space="preserve">po stečajnom sucu tog suda Srđanu Gavraniću, kao sucu pojedincu, povodom prijedloga </w:t>
      </w:r>
      <w:r w:rsidR="0005560A">
        <w:rPr>
          <w:sz w:val="22"/>
          <w:szCs w:val="22"/>
        </w:rPr>
        <w:t>Financijske agencije RC Split</w:t>
      </w:r>
      <w:r w:rsidR="005B796D">
        <w:rPr>
          <w:sz w:val="22"/>
          <w:szCs w:val="22"/>
        </w:rPr>
        <w:t xml:space="preserve"> </w:t>
      </w:r>
      <w:r w:rsidR="0005560A">
        <w:rPr>
          <w:sz w:val="22"/>
          <w:szCs w:val="22"/>
        </w:rPr>
        <w:t xml:space="preserve">za </w:t>
      </w:r>
      <w:r w:rsidR="0005560A" w:rsidRPr="00AA5DAA">
        <w:rPr>
          <w:sz w:val="22"/>
          <w:szCs w:val="22"/>
        </w:rPr>
        <w:t xml:space="preserve">pokretanje stečajnog postupka nad dužnikom </w:t>
      </w:r>
      <w:r w:rsidR="00013744" w:rsidRPr="001B63AB">
        <w:rPr>
          <w:sz w:val="22"/>
          <w:szCs w:val="22"/>
          <w:lang w:val="en-AU"/>
        </w:rPr>
        <w:t xml:space="preserve">EURO </w:t>
      </w:r>
      <w:r w:rsidR="00013744" w:rsidRPr="002C665E">
        <w:rPr>
          <w:sz w:val="22"/>
          <w:szCs w:val="22"/>
        </w:rPr>
        <w:t>PROTEKT za zaštitu imovine i osoba, društvo s ograničenom odgovornošću, Split, Rovinjska 4, MBS: 060154918, OIB: 29924922167</w:t>
      </w:r>
      <w:r w:rsidR="00D4226C" w:rsidRPr="002C665E">
        <w:rPr>
          <w:sz w:val="22"/>
          <w:szCs w:val="22"/>
        </w:rPr>
        <w:t>, izvan ročišta</w:t>
      </w:r>
      <w:r w:rsidR="007F7059" w:rsidRPr="002C665E">
        <w:rPr>
          <w:sz w:val="22"/>
          <w:szCs w:val="22"/>
        </w:rPr>
        <w:t xml:space="preserve">, </w:t>
      </w:r>
      <w:r w:rsidRPr="002C665E">
        <w:rPr>
          <w:sz w:val="22"/>
          <w:szCs w:val="22"/>
        </w:rPr>
        <w:t xml:space="preserve">dana </w:t>
      </w:r>
      <w:r w:rsidR="0086413A" w:rsidRPr="002C665E">
        <w:rPr>
          <w:sz w:val="22"/>
          <w:szCs w:val="22"/>
        </w:rPr>
        <w:t xml:space="preserve">3. travnja </w:t>
      </w:r>
      <w:r w:rsidR="00437255" w:rsidRPr="002C665E">
        <w:rPr>
          <w:sz w:val="22"/>
          <w:szCs w:val="22"/>
        </w:rPr>
        <w:t>201</w:t>
      </w:r>
      <w:r w:rsidR="00B354B0" w:rsidRPr="002C665E">
        <w:rPr>
          <w:sz w:val="22"/>
          <w:szCs w:val="22"/>
        </w:rPr>
        <w:t>8</w:t>
      </w:r>
      <w:r w:rsidRPr="002C665E">
        <w:rPr>
          <w:sz w:val="22"/>
          <w:szCs w:val="22"/>
        </w:rPr>
        <w:t>. godine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jc w:val="center"/>
        <w:rPr>
          <w:b/>
          <w:sz w:val="22"/>
          <w:szCs w:val="22"/>
        </w:rPr>
      </w:pPr>
      <w:r w:rsidRPr="002C665E">
        <w:rPr>
          <w:b/>
          <w:sz w:val="22"/>
          <w:szCs w:val="22"/>
        </w:rPr>
        <w:t>r i j e š i o    j e</w:t>
      </w:r>
    </w:p>
    <w:p w:rsidRDefault="003921E6" w:rsidP="003921E6" w:rsidR="003921E6" w:rsidRPr="002C665E">
      <w:pPr>
        <w:jc w:val="both"/>
        <w:rPr>
          <w:sz w:val="22"/>
          <w:szCs w:val="22"/>
        </w:rPr>
      </w:pPr>
    </w:p>
    <w:p w:rsidRDefault="003921E6" w:rsidP="003921E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I.</w:t>
      </w:r>
      <w:r w:rsidRPr="002C665E">
        <w:rPr>
          <w:sz w:val="22"/>
          <w:szCs w:val="22"/>
        </w:rPr>
        <w:tab/>
        <w:t xml:space="preserve">Otvara se stečajni postupak nad stečajnim </w:t>
      </w:r>
      <w:r w:rsidR="00013744" w:rsidRPr="002C665E">
        <w:rPr>
          <w:sz w:val="22"/>
          <w:szCs w:val="22"/>
        </w:rPr>
        <w:t>EURO PROTEKT za zaštitu imovine i osoba, društvo s ograničenom odgovornošću, Split, Rovinjska 4, MBS: 060154918, OIB: 29924922167</w:t>
      </w:r>
      <w:r w:rsidRPr="002C665E">
        <w:rPr>
          <w:sz w:val="22"/>
          <w:szCs w:val="22"/>
        </w:rPr>
        <w:t xml:space="preserve">. 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6F76D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II.</w:t>
      </w:r>
      <w:r w:rsidRPr="002C665E">
        <w:rPr>
          <w:sz w:val="22"/>
          <w:szCs w:val="22"/>
        </w:rPr>
        <w:tab/>
      </w:r>
      <w:r w:rsidR="005B796D" w:rsidRPr="002C665E">
        <w:rPr>
          <w:sz w:val="22"/>
          <w:szCs w:val="22"/>
        </w:rPr>
        <w:t xml:space="preserve">Stečajni postupak nad stečajnim </w:t>
      </w:r>
      <w:r w:rsidR="000577F4" w:rsidRPr="002C665E">
        <w:rPr>
          <w:sz w:val="22"/>
          <w:szCs w:val="22"/>
        </w:rPr>
        <w:t xml:space="preserve">dužnikom </w:t>
      </w:r>
      <w:r w:rsidR="00013744" w:rsidRPr="002C665E">
        <w:rPr>
          <w:sz w:val="22"/>
          <w:szCs w:val="22"/>
        </w:rPr>
        <w:t>EURO PROTEKT za zaštitu imovine i osoba, društvo s ograničenom odgovornošću, Split, Rovinjska 4, MBS: 060154918, OIB: 29924922167</w:t>
      </w:r>
      <w:r w:rsidR="00A26DF4" w:rsidRPr="002C665E">
        <w:rPr>
          <w:sz w:val="22"/>
          <w:szCs w:val="22"/>
        </w:rPr>
        <w:t xml:space="preserve">, otvara se </w:t>
      </w:r>
      <w:r w:rsidR="0086413A" w:rsidRPr="002C665E">
        <w:rPr>
          <w:sz w:val="22"/>
          <w:szCs w:val="22"/>
        </w:rPr>
        <w:t>3. travnja</w:t>
      </w:r>
      <w:r w:rsidR="005B796D" w:rsidRPr="002C665E">
        <w:rPr>
          <w:sz w:val="22"/>
          <w:szCs w:val="22"/>
        </w:rPr>
        <w:t xml:space="preserve"> 201</w:t>
      </w:r>
      <w:r w:rsidR="00B354B0" w:rsidRPr="002C665E">
        <w:rPr>
          <w:sz w:val="22"/>
          <w:szCs w:val="22"/>
        </w:rPr>
        <w:t>8</w:t>
      </w:r>
      <w:r w:rsidR="005B796D" w:rsidRPr="002C665E">
        <w:rPr>
          <w:sz w:val="22"/>
          <w:szCs w:val="22"/>
        </w:rPr>
        <w:t>. godine u 1</w:t>
      </w:r>
      <w:r w:rsidR="004A7632" w:rsidRPr="002C665E">
        <w:rPr>
          <w:sz w:val="22"/>
          <w:szCs w:val="22"/>
        </w:rPr>
        <w:t>3</w:t>
      </w:r>
      <w:r w:rsidR="005B796D" w:rsidRPr="002C665E">
        <w:rPr>
          <w:sz w:val="22"/>
          <w:szCs w:val="22"/>
        </w:rPr>
        <w:t>,</w:t>
      </w:r>
      <w:r w:rsidR="004A7632" w:rsidRPr="002C665E">
        <w:rPr>
          <w:sz w:val="22"/>
          <w:szCs w:val="22"/>
        </w:rPr>
        <w:t>45</w:t>
      </w:r>
      <w:r w:rsidR="005B796D" w:rsidRPr="002C665E">
        <w:rPr>
          <w:sz w:val="22"/>
          <w:szCs w:val="22"/>
        </w:rPr>
        <w:t xml:space="preserve"> sati i istog trenutka rješenje o otvaranju stečajnog postupka objavit će se na oglasnoj ploči suda</w:t>
      </w:r>
      <w:r w:rsidR="00A31DF4" w:rsidRPr="002C665E">
        <w:rPr>
          <w:sz w:val="22"/>
          <w:szCs w:val="22"/>
        </w:rPr>
        <w:t>.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III.</w:t>
      </w:r>
      <w:r w:rsidRPr="002C665E">
        <w:rPr>
          <w:sz w:val="22"/>
          <w:szCs w:val="22"/>
        </w:rPr>
        <w:tab/>
      </w:r>
      <w:r w:rsidR="00A31DF4" w:rsidRPr="002C665E">
        <w:rPr>
          <w:sz w:val="22"/>
          <w:szCs w:val="22"/>
        </w:rPr>
        <w:t xml:space="preserve">Stečajnim upraviteljem imenuje se </w:t>
      </w:r>
      <w:r w:rsidR="002C665E" w:rsidRPr="002C665E">
        <w:rPr>
          <w:bCs/>
          <w:sz w:val="22"/>
          <w:szCs w:val="22"/>
        </w:rPr>
        <w:t>DOMAGOJ REPAČ, Zagreb, Đorđićeva 24, OIB: 24977406612</w:t>
      </w:r>
      <w:r w:rsidR="00A31DF4" w:rsidRPr="002C665E">
        <w:rPr>
          <w:sz w:val="22"/>
          <w:szCs w:val="22"/>
        </w:rPr>
        <w:t>.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921E6" w:rsidR="003921E6" w:rsidRPr="002C665E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IV.</w:t>
      </w:r>
      <w:r w:rsidRPr="002C665E">
        <w:rPr>
          <w:sz w:val="22"/>
          <w:szCs w:val="22"/>
        </w:rPr>
        <w:tab/>
      </w:r>
      <w:r w:rsidR="00A31DF4" w:rsidRPr="002C665E">
        <w:rPr>
          <w:sz w:val="22"/>
          <w:szCs w:val="22"/>
        </w:rPr>
        <w:t xml:space="preserve">Zaključuje stečajni postupak nad stečajnim dužnikom </w:t>
      </w:r>
      <w:r w:rsidR="00013744" w:rsidRPr="002C665E">
        <w:rPr>
          <w:sz w:val="22"/>
          <w:szCs w:val="22"/>
        </w:rPr>
        <w:t>EURO PROTEKT za zaštitu imovine i osoba, društvo s ograničenom odgovornošću, Split, Rovinjska 4, MBS: 060154918, OIB: 29924922167</w:t>
      </w:r>
      <w:r w:rsidR="00A31DF4" w:rsidRPr="002C665E">
        <w:rPr>
          <w:sz w:val="22"/>
          <w:szCs w:val="22"/>
        </w:rPr>
        <w:t>.</w:t>
      </w:r>
    </w:p>
    <w:p w:rsidRDefault="003921E6" w:rsidP="003921E6" w:rsidR="003921E6" w:rsidRPr="002C665E">
      <w:pPr>
        <w:jc w:val="both"/>
        <w:rPr>
          <w:sz w:val="16"/>
          <w:szCs w:val="16"/>
        </w:rPr>
      </w:pPr>
    </w:p>
    <w:p w:rsidRDefault="003921E6" w:rsidP="0038785D" w:rsidR="003921E6" w:rsidRPr="003921E6">
      <w:pPr>
        <w:ind w:hanging="705" w:left="705"/>
        <w:jc w:val="both"/>
        <w:rPr>
          <w:sz w:val="22"/>
          <w:szCs w:val="22"/>
        </w:rPr>
      </w:pPr>
      <w:r w:rsidRPr="002C665E">
        <w:rPr>
          <w:b/>
          <w:sz w:val="22"/>
          <w:szCs w:val="22"/>
        </w:rPr>
        <w:t>V.</w:t>
      </w:r>
      <w:r w:rsidRPr="002C665E">
        <w:rPr>
          <w:sz w:val="22"/>
          <w:szCs w:val="22"/>
        </w:rPr>
        <w:t xml:space="preserve"> </w:t>
      </w:r>
      <w:r w:rsidRPr="002C665E">
        <w:rPr>
          <w:sz w:val="22"/>
          <w:szCs w:val="22"/>
        </w:rPr>
        <w:tab/>
      </w:r>
      <w:r w:rsidRPr="002C665E">
        <w:rPr>
          <w:sz w:val="22"/>
          <w:szCs w:val="22"/>
        </w:rPr>
        <w:tab/>
      </w:r>
      <w:r w:rsidR="00A31DF4" w:rsidRPr="002C665E">
        <w:rPr>
          <w:sz w:val="22"/>
          <w:szCs w:val="22"/>
        </w:rPr>
        <w:t xml:space="preserve">Nastavlja se postupak u korist stečajne mase stečajnog </w:t>
      </w:r>
      <w:r w:rsidR="000577F4" w:rsidRPr="002C665E">
        <w:rPr>
          <w:sz w:val="22"/>
          <w:szCs w:val="22"/>
        </w:rPr>
        <w:t xml:space="preserve">dužnika </w:t>
      </w:r>
      <w:r w:rsidR="00013744" w:rsidRPr="002C665E">
        <w:rPr>
          <w:sz w:val="22"/>
          <w:szCs w:val="22"/>
        </w:rPr>
        <w:t>EURO PROTEKT za zaštitu imovine i osoba, društvo s ograničenom odgovornošću, Split, Rovinjska 4, MBS: 060154918, OIB: 29924922167</w:t>
      </w:r>
      <w:r w:rsidR="00244770" w:rsidRPr="002C665E">
        <w:rPr>
          <w:sz w:val="22"/>
          <w:szCs w:val="22"/>
        </w:rPr>
        <w:t>,</w:t>
      </w:r>
      <w:r w:rsidR="00A31DF4" w:rsidRPr="002C665E">
        <w:rPr>
          <w:sz w:val="22"/>
          <w:szCs w:val="22"/>
        </w:rPr>
        <w:t xml:space="preserve"> zastupano po upravitelju stečajne mase</w:t>
      </w:r>
      <w:r w:rsidR="007E3ED1" w:rsidRPr="002C665E">
        <w:rPr>
          <w:sz w:val="22"/>
          <w:szCs w:val="22"/>
        </w:rPr>
        <w:t xml:space="preserve"> </w:t>
      </w:r>
      <w:r w:rsidR="002C665E" w:rsidRPr="002C665E">
        <w:rPr>
          <w:sz w:val="22"/>
          <w:szCs w:val="22"/>
        </w:rPr>
        <w:t>Domagoju Repaču</w:t>
      </w:r>
      <w:r w:rsidR="00A31DF4" w:rsidRPr="002C665E">
        <w:rPr>
          <w:sz w:val="22"/>
          <w:szCs w:val="22"/>
        </w:rPr>
        <w:t>. Ovlašćuje se stečajni upravitelj nakon zaključenja stečajnog postupka zastupati stečajnu masu, te u ime stečajnog dužnika, a za račun stečajne mase unovčiti imovinu dužnika, pokrenuti i voditi u ime stečajne mase protiv dužnika stečajne</w:t>
      </w:r>
      <w:r w:rsidR="00A31DF4" w:rsidRPr="003921E6">
        <w:rPr>
          <w:sz w:val="22"/>
          <w:szCs w:val="22"/>
        </w:rPr>
        <w:t xml:space="preserve"> mase postupke radi prikupljanja imovine koja ulazi u stečajnu masu i prikupljenim sredstvima podmiriti nastale troškove stečajnoga postupka.  </w:t>
      </w:r>
    </w:p>
    <w:p w:rsidRDefault="003921E6" w:rsidP="003921E6" w:rsidR="003921E6" w:rsidRPr="00475924">
      <w:pPr>
        <w:jc w:val="both"/>
        <w:rPr>
          <w:sz w:val="16"/>
          <w:szCs w:val="16"/>
        </w:rPr>
      </w:pPr>
    </w:p>
    <w:p w:rsidRDefault="003921E6" w:rsidP="00335E17" w:rsidR="003921E6">
      <w:pPr>
        <w:autoSpaceDE w:val="false"/>
        <w:autoSpaceDN w:val="false"/>
        <w:adjustRightInd w:val="false"/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VI.</w:t>
      </w:r>
      <w:r w:rsidRPr="003921E6"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A31DF4" w:rsidRPr="003921E6">
        <w:rPr>
          <w:sz w:val="22"/>
          <w:szCs w:val="22"/>
        </w:rPr>
        <w:t xml:space="preserve">Ovo rješenje i osnova zaključenja stečajnog postupka objavit će se </w:t>
      </w:r>
      <w:r w:rsidR="00A31DF4">
        <w:rPr>
          <w:sz w:val="22"/>
          <w:szCs w:val="22"/>
        </w:rPr>
        <w:t>na mrežnoj stranici e oglasna ploča</w:t>
      </w:r>
      <w:r w:rsidR="00A31DF4" w:rsidRPr="003921E6">
        <w:rPr>
          <w:sz w:val="22"/>
          <w:szCs w:val="22"/>
        </w:rPr>
        <w:t xml:space="preserve"> </w:t>
      </w:r>
    </w:p>
    <w:p w:rsidRDefault="003921E6" w:rsidP="003921E6" w:rsidR="003921E6" w:rsidRPr="00475924">
      <w:pPr>
        <w:ind w:hanging="705" w:left="705"/>
        <w:jc w:val="both"/>
        <w:rPr>
          <w:sz w:val="16"/>
          <w:szCs w:val="16"/>
        </w:rPr>
      </w:pPr>
    </w:p>
    <w:p w:rsidRDefault="003921E6" w:rsidP="003921E6" w:rsidR="003921E6" w:rsidRPr="003921E6">
      <w:pPr>
        <w:ind w:hanging="705" w:left="705"/>
        <w:jc w:val="both"/>
        <w:rPr>
          <w:sz w:val="22"/>
          <w:szCs w:val="22"/>
        </w:rPr>
      </w:pPr>
      <w:r w:rsidRPr="003921E6">
        <w:rPr>
          <w:b/>
          <w:sz w:val="22"/>
          <w:szCs w:val="22"/>
        </w:rPr>
        <w:t>VII.</w:t>
      </w:r>
      <w:r>
        <w:rPr>
          <w:sz w:val="22"/>
          <w:szCs w:val="22"/>
        </w:rPr>
        <w:tab/>
      </w:r>
      <w:r w:rsidR="00A31DF4" w:rsidRPr="003921E6">
        <w:rPr>
          <w:sz w:val="22"/>
          <w:szCs w:val="22"/>
        </w:rPr>
        <w:t>Otvaranje i zaključenje stečajnog postupka upisat će se u</w:t>
      </w:r>
      <w:r w:rsidR="00A31DF4">
        <w:rPr>
          <w:sz w:val="22"/>
          <w:szCs w:val="22"/>
        </w:rPr>
        <w:t xml:space="preserve"> sudski </w:t>
      </w:r>
      <w:r w:rsidR="00A31DF4" w:rsidRPr="003921E6">
        <w:rPr>
          <w:sz w:val="22"/>
          <w:szCs w:val="22"/>
        </w:rPr>
        <w:t xml:space="preserve">registar, a po pravomoćnosti ovog rješenja </w:t>
      </w:r>
      <w:r w:rsidR="00A31DF4">
        <w:rPr>
          <w:sz w:val="22"/>
          <w:szCs w:val="22"/>
        </w:rPr>
        <w:t>sudski registar</w:t>
      </w:r>
      <w:r w:rsidR="00A31DF4" w:rsidRPr="003921E6">
        <w:rPr>
          <w:sz w:val="22"/>
          <w:szCs w:val="22"/>
        </w:rPr>
        <w:t xml:space="preserve"> provest će brisanje dužnika iz registra</w:t>
      </w:r>
      <w:r w:rsidR="00A31DF4">
        <w:rPr>
          <w:sz w:val="22"/>
          <w:szCs w:val="22"/>
        </w:rPr>
        <w:t>.</w:t>
      </w:r>
      <w:r w:rsidRPr="003921E6">
        <w:rPr>
          <w:sz w:val="22"/>
          <w:szCs w:val="22"/>
        </w:rPr>
        <w:t xml:space="preserve"> </w:t>
      </w:r>
    </w:p>
    <w:p w:rsidRDefault="009F0635" w:rsidP="003921E6" w:rsidR="009F0635">
      <w:pPr>
        <w:jc w:val="center"/>
        <w:rPr>
          <w:b/>
          <w:sz w:val="16"/>
          <w:szCs w:val="16"/>
        </w:rPr>
      </w:pPr>
    </w:p>
    <w:p w:rsidRDefault="00EA224E" w:rsidP="00EA224E" w:rsidR="00EA224E" w:rsidRPr="00F515C8">
      <w:pPr>
        <w:ind w:hanging="705" w:left="705"/>
        <w:jc w:val="both"/>
        <w:rPr>
          <w:sz w:val="22"/>
          <w:szCs w:val="22"/>
        </w:rPr>
      </w:pPr>
      <w:r>
        <w:rPr>
          <w:b/>
          <w:sz w:val="22"/>
          <w:szCs w:val="22"/>
        </w:rPr>
        <w:t>VII</w:t>
      </w:r>
      <w:r w:rsidRPr="00F515C8">
        <w:rPr>
          <w:b/>
          <w:sz w:val="22"/>
          <w:szCs w:val="22"/>
        </w:rPr>
        <w:t>I.</w:t>
      </w:r>
      <w:r w:rsidRPr="00F515C8">
        <w:rPr>
          <w:b/>
          <w:sz w:val="22"/>
          <w:szCs w:val="22"/>
        </w:rPr>
        <w:tab/>
      </w:r>
      <w:r w:rsidRPr="00F515C8">
        <w:rPr>
          <w:sz w:val="22"/>
          <w:szCs w:val="22"/>
        </w:rPr>
        <w:t>Nalaže se Financijskoj agenciji naložiti banci zaplijenjeni iznos novčanih sredstava s računa dužnika za predujam za namirenje</w:t>
      </w:r>
      <w:r w:rsidRPr="00F515C8">
        <w:rPr>
          <w:b/>
          <w:sz w:val="22"/>
          <w:szCs w:val="22"/>
        </w:rPr>
        <w:t xml:space="preserve"> </w:t>
      </w:r>
      <w:r w:rsidRPr="00F515C8">
        <w:rPr>
          <w:sz w:val="22"/>
          <w:szCs w:val="22"/>
        </w:rPr>
        <w:t xml:space="preserve">troškova stečajnog postupka prenijeti u korist žiro računa ovog suda kod Hrvatske poštanske banke broj: </w:t>
      </w:r>
      <w:r w:rsidRPr="00F515C8">
        <w:rPr>
          <w:sz w:val="22"/>
          <w:szCs w:val="22"/>
        </w:rPr>
        <w:lastRenderedPageBreak/>
        <w:t>HR1623900011300000664, model 10-</w:t>
      </w:r>
      <w:r w:rsidR="00013744">
        <w:rPr>
          <w:sz w:val="22"/>
          <w:szCs w:val="22"/>
        </w:rPr>
        <w:t>324</w:t>
      </w:r>
      <w:r w:rsidRPr="00F515C8">
        <w:rPr>
          <w:sz w:val="22"/>
          <w:szCs w:val="22"/>
        </w:rPr>
        <w:t>-201</w:t>
      </w:r>
      <w:r w:rsidR="00775AFB">
        <w:rPr>
          <w:sz w:val="22"/>
          <w:szCs w:val="22"/>
        </w:rPr>
        <w:t>7</w:t>
      </w:r>
      <w:r w:rsidRPr="00F515C8">
        <w:rPr>
          <w:sz w:val="22"/>
          <w:szCs w:val="22"/>
        </w:rPr>
        <w:t xml:space="preserve">, te dokaz o izvršenoj uplati dostaviti u spis, a obustavu dalje pljenidbe ako iznos predujma nije zaplijenjen u cijelosti </w:t>
      </w:r>
    </w:p>
    <w:p w:rsidRDefault="00EA224E" w:rsidP="00EA224E" w:rsidR="00EA224E" w:rsidRPr="000F05C0">
      <w:pPr>
        <w:jc w:val="both"/>
        <w:rPr>
          <w:b/>
          <w:sz w:val="16"/>
          <w:szCs w:val="16"/>
        </w:rPr>
      </w:pPr>
    </w:p>
    <w:p w:rsidRDefault="000F05C0" w:rsidP="003921E6" w:rsidR="000F05C0" w:rsidRPr="000F05C0">
      <w:pPr>
        <w:jc w:val="center"/>
        <w:rPr>
          <w:b/>
          <w:sz w:val="16"/>
          <w:szCs w:val="16"/>
        </w:rPr>
      </w:pPr>
    </w:p>
    <w:p w:rsidRDefault="003921E6" w:rsidP="003921E6" w:rsidR="003921E6" w:rsidRPr="003921E6">
      <w:pPr>
        <w:jc w:val="center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Obrazloženje</w:t>
      </w:r>
    </w:p>
    <w:p w:rsidRDefault="003921E6" w:rsidP="003921E6" w:rsidR="003921E6" w:rsidRPr="003921E6">
      <w:pPr>
        <w:jc w:val="both"/>
        <w:rPr>
          <w:sz w:val="22"/>
          <w:szCs w:val="22"/>
        </w:rPr>
      </w:pPr>
    </w:p>
    <w:p w:rsidRDefault="00013744" w:rsidP="00013744" w:rsidR="00013744">
      <w:pPr>
        <w:ind w:firstLine="708"/>
        <w:jc w:val="both"/>
        <w:rPr>
          <w:sz w:val="22"/>
          <w:szCs w:val="22"/>
        </w:rPr>
      </w:pPr>
      <w:r w:rsidRPr="004D5719">
        <w:rPr>
          <w:sz w:val="22"/>
          <w:szCs w:val="22"/>
        </w:rPr>
        <w:t>Financijska agencija RC Split,</w:t>
      </w:r>
      <w:r>
        <w:rPr>
          <w:sz w:val="22"/>
          <w:szCs w:val="22"/>
        </w:rPr>
        <w:t xml:space="preserve"> </w:t>
      </w:r>
      <w:r w:rsidRPr="004D5719">
        <w:rPr>
          <w:sz w:val="22"/>
          <w:szCs w:val="22"/>
        </w:rPr>
        <w:t xml:space="preserve">je podnijela ovom sudu </w:t>
      </w:r>
      <w:r>
        <w:rPr>
          <w:sz w:val="22"/>
          <w:szCs w:val="22"/>
        </w:rPr>
        <w:t>30. listopada 2015</w:t>
      </w:r>
      <w:r w:rsidRPr="004D5719">
        <w:rPr>
          <w:sz w:val="22"/>
          <w:szCs w:val="22"/>
        </w:rPr>
        <w:t xml:space="preserve">. godine </w:t>
      </w:r>
      <w:r>
        <w:rPr>
          <w:sz w:val="22"/>
          <w:szCs w:val="22"/>
        </w:rPr>
        <w:t>zahtjev</w:t>
      </w:r>
      <w:r w:rsidRPr="004D5719">
        <w:rPr>
          <w:sz w:val="22"/>
          <w:szCs w:val="22"/>
        </w:rPr>
        <w:t xml:space="preserve"> za </w:t>
      </w:r>
      <w:r>
        <w:rPr>
          <w:sz w:val="22"/>
          <w:szCs w:val="22"/>
        </w:rPr>
        <w:t>provedbu skraćenog</w:t>
      </w:r>
      <w:r w:rsidRPr="004D5719">
        <w:rPr>
          <w:sz w:val="22"/>
          <w:szCs w:val="22"/>
        </w:rPr>
        <w:t xml:space="preserve"> stečajnog postupka nad dužnikom. U prijedlogu se u bitnome navodi da na dan </w:t>
      </w:r>
      <w:r>
        <w:rPr>
          <w:sz w:val="22"/>
          <w:szCs w:val="22"/>
        </w:rPr>
        <w:t>1. rujna</w:t>
      </w:r>
      <w:r w:rsidRPr="004D5719">
        <w:rPr>
          <w:sz w:val="22"/>
          <w:szCs w:val="22"/>
        </w:rPr>
        <w:t xml:space="preserve"> 201</w:t>
      </w:r>
      <w:r>
        <w:rPr>
          <w:sz w:val="22"/>
          <w:szCs w:val="22"/>
        </w:rPr>
        <w:t>5</w:t>
      </w:r>
      <w:r w:rsidRPr="004D5719">
        <w:rPr>
          <w:sz w:val="22"/>
          <w:szCs w:val="22"/>
        </w:rPr>
        <w:t xml:space="preserve">. godine dužnik u Očevidniku redoslijeda osnova za plaćanje ima evidentirane neizvršene osnove za plaćanje u neprekinutom razdoblju od </w:t>
      </w:r>
      <w:r>
        <w:rPr>
          <w:sz w:val="22"/>
          <w:szCs w:val="22"/>
        </w:rPr>
        <w:t xml:space="preserve">2.227 </w:t>
      </w:r>
      <w:r w:rsidRPr="004D5719">
        <w:rPr>
          <w:sz w:val="22"/>
          <w:szCs w:val="22"/>
        </w:rPr>
        <w:t xml:space="preserve">dana u ukupnom iznosu od </w:t>
      </w:r>
      <w:r>
        <w:rPr>
          <w:sz w:val="22"/>
          <w:szCs w:val="22"/>
        </w:rPr>
        <w:t xml:space="preserve">8.599.339,86 kuna, da nema </w:t>
      </w:r>
      <w:r w:rsidRPr="004D5719">
        <w:rPr>
          <w:sz w:val="22"/>
          <w:szCs w:val="22"/>
        </w:rPr>
        <w:t>zaposlen</w:t>
      </w:r>
      <w:r>
        <w:rPr>
          <w:sz w:val="22"/>
          <w:szCs w:val="22"/>
        </w:rPr>
        <w:t>ih</w:t>
      </w:r>
      <w:r w:rsidRPr="004D5719">
        <w:rPr>
          <w:sz w:val="22"/>
          <w:szCs w:val="22"/>
        </w:rPr>
        <w:t xml:space="preserve">, da </w:t>
      </w:r>
      <w:r>
        <w:rPr>
          <w:sz w:val="22"/>
          <w:szCs w:val="22"/>
        </w:rPr>
        <w:t xml:space="preserve">ima otvoren račun kod Croatia banka d.d. i Podravska banka d.d., da </w:t>
      </w:r>
      <w:r w:rsidRPr="004D5719">
        <w:rPr>
          <w:sz w:val="22"/>
          <w:szCs w:val="22"/>
        </w:rPr>
        <w:t xml:space="preserve">ne raspolaže drugim podacima o imovini, te da </w:t>
      </w:r>
      <w:r>
        <w:rPr>
          <w:sz w:val="22"/>
          <w:szCs w:val="22"/>
        </w:rPr>
        <w:t>ne</w:t>
      </w:r>
      <w:r w:rsidRPr="004D5719">
        <w:rPr>
          <w:sz w:val="22"/>
          <w:szCs w:val="22"/>
        </w:rPr>
        <w:t>ma zaplijenjenih sredstava na ime predujma za namirenje troškova stečajnog postupka</w:t>
      </w:r>
      <w:r>
        <w:rPr>
          <w:sz w:val="22"/>
          <w:szCs w:val="22"/>
        </w:rPr>
        <w:t>.</w:t>
      </w:r>
    </w:p>
    <w:p w:rsidRDefault="00013744" w:rsidP="00013744" w:rsidR="00013744" w:rsidRPr="00CF455D">
      <w:pPr>
        <w:jc w:val="both"/>
        <w:rPr>
          <w:sz w:val="16"/>
          <w:szCs w:val="16"/>
        </w:rPr>
      </w:pPr>
    </w:p>
    <w:p w:rsidRDefault="00013744" w:rsidP="00013744" w:rsidR="00013744" w:rsidRPr="0006241E">
      <w:pPr>
        <w:ind w:firstLine="708"/>
        <w:jc w:val="both"/>
        <w:rPr>
          <w:sz w:val="22"/>
          <w:szCs w:val="22"/>
        </w:rPr>
      </w:pPr>
      <w:r w:rsidRPr="0006241E">
        <w:rPr>
          <w:sz w:val="22"/>
          <w:szCs w:val="22"/>
        </w:rPr>
        <w:t xml:space="preserve">Postupajući po zahtjevu ovaj sud je donio rješenje posl.br. </w:t>
      </w:r>
      <w:r>
        <w:rPr>
          <w:sz w:val="22"/>
          <w:szCs w:val="22"/>
        </w:rPr>
        <w:t>11.</w:t>
      </w:r>
      <w:r w:rsidRPr="0006241E">
        <w:rPr>
          <w:sz w:val="22"/>
          <w:szCs w:val="22"/>
        </w:rPr>
        <w:t>St.</w:t>
      </w:r>
      <w:r>
        <w:rPr>
          <w:sz w:val="22"/>
          <w:szCs w:val="22"/>
        </w:rPr>
        <w:t>1656/2015</w:t>
      </w:r>
      <w:r w:rsidRPr="0006241E">
        <w:rPr>
          <w:sz w:val="22"/>
          <w:szCs w:val="22"/>
        </w:rPr>
        <w:t xml:space="preserve"> od </w:t>
      </w:r>
      <w:r>
        <w:rPr>
          <w:sz w:val="22"/>
          <w:szCs w:val="22"/>
        </w:rPr>
        <w:t xml:space="preserve">7. veljače </w:t>
      </w:r>
      <w:r w:rsidRPr="0006241E">
        <w:rPr>
          <w:sz w:val="22"/>
          <w:szCs w:val="22"/>
        </w:rPr>
        <w:t>201</w:t>
      </w:r>
      <w:r>
        <w:rPr>
          <w:sz w:val="22"/>
          <w:szCs w:val="22"/>
        </w:rPr>
        <w:t>7</w:t>
      </w:r>
      <w:r w:rsidRPr="0006241E">
        <w:rPr>
          <w:sz w:val="22"/>
          <w:szCs w:val="22"/>
        </w:rPr>
        <w:t xml:space="preserve">. godine kojim obustavlja skraćeni stečajni postupak </w:t>
      </w:r>
      <w:r>
        <w:rPr>
          <w:sz w:val="22"/>
          <w:szCs w:val="22"/>
        </w:rPr>
        <w:t>budući da je zaprimljen prijedlog vjerovnika Republika Hrvatska Ministarstvo financija za otvaranje stečajnog postupka (list spisa 32-36)</w:t>
      </w:r>
      <w:r w:rsidRPr="0006241E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u kojem se u bitnome navodi da prema </w:t>
      </w:r>
      <w:r w:rsidRPr="0006241E">
        <w:rPr>
          <w:sz w:val="22"/>
          <w:szCs w:val="22"/>
        </w:rPr>
        <w:t>dužnik</w:t>
      </w:r>
      <w:r>
        <w:rPr>
          <w:sz w:val="22"/>
          <w:szCs w:val="22"/>
        </w:rPr>
        <w:t>u</w:t>
      </w:r>
      <w:r w:rsidRPr="0006241E">
        <w:rPr>
          <w:sz w:val="22"/>
          <w:szCs w:val="22"/>
        </w:rPr>
        <w:t xml:space="preserve"> ima </w:t>
      </w:r>
      <w:r>
        <w:rPr>
          <w:sz w:val="22"/>
          <w:szCs w:val="22"/>
        </w:rPr>
        <w:t>tražbinu i da dužnik ima imovine, te uz koji dostavlja bilancu dužnika</w:t>
      </w:r>
      <w:r w:rsidRPr="0006241E">
        <w:rPr>
          <w:sz w:val="22"/>
          <w:szCs w:val="22"/>
        </w:rPr>
        <w:t>.</w:t>
      </w:r>
    </w:p>
    <w:p w:rsidRDefault="00013744" w:rsidP="00013744" w:rsidR="00013744" w:rsidRPr="00FC734C">
      <w:pPr>
        <w:jc w:val="both"/>
        <w:rPr>
          <w:sz w:val="16"/>
          <w:szCs w:val="16"/>
        </w:rPr>
      </w:pPr>
    </w:p>
    <w:p w:rsidRDefault="00013744" w:rsidP="00013744" w:rsidR="00013744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>Rješenjem ovog suda posl.br. St. 324/2017-9 od 21. studenog 2017. godine pokrenut je postupak radi utvrđenja uvjeta za otvaranje stečajnog postupka (prethodni postupak) nad dužnikom.</w:t>
      </w:r>
    </w:p>
    <w:p w:rsidRDefault="00013744" w:rsidP="00013744" w:rsidR="00013744">
      <w:pPr>
        <w:ind w:firstLine="708"/>
        <w:jc w:val="both"/>
        <w:rPr>
          <w:sz w:val="16"/>
          <w:szCs w:val="16"/>
        </w:rPr>
      </w:pPr>
    </w:p>
    <w:p w:rsidRDefault="00013744" w:rsidP="00013744" w:rsidR="00013744" w:rsidRPr="004E2CA1">
      <w:pPr>
        <w:ind w:firstLine="708"/>
        <w:jc w:val="both"/>
        <w:rPr>
          <w:sz w:val="22"/>
          <w:szCs w:val="22"/>
        </w:rPr>
      </w:pPr>
      <w:r w:rsidRPr="004E2CA1">
        <w:rPr>
          <w:sz w:val="22"/>
          <w:szCs w:val="22"/>
        </w:rPr>
        <w:t>U prethodnom postupku o prijedlogu za otvaranje stečajnog postupka dužnik se izjasnio</w:t>
      </w:r>
      <w:r>
        <w:rPr>
          <w:sz w:val="22"/>
          <w:szCs w:val="22"/>
        </w:rPr>
        <w:t xml:space="preserve"> u bitnom navodeći da je račun dužnika blokiran i da su ostvareni stečajni razlozi, te da se ne protivi provođenju stečajnog postupka, ali da nema imovine, budući je sva imovina bila pohranjena u blindiranom kombiju dužnika parkiranom na javnom mjestu u Splitu, koji kombi je prije nešto više od dvije godine po neovlaštenoj osobi razrezan za staro željezo i uništen, a ostala imovina je ugrađena u poslovni prostor koji je vlasništvo treće osobe i bilo je u zakupu za obavljanje djelatnosti te se od njega ne može odvojiti jer se radi o ulaganjima na temelju Zakona o obavljanju zaštitarske djelatnosti odnosno sigurnosnoj opremi koja se nalazila u razrezanom kombiju te pištoljima koji su predani u Policijsku upravu. </w:t>
      </w:r>
    </w:p>
    <w:p w:rsidRDefault="00013744" w:rsidP="00013744" w:rsidR="00013744">
      <w:pPr>
        <w:ind w:firstLine="708"/>
        <w:jc w:val="both"/>
        <w:rPr>
          <w:sz w:val="16"/>
          <w:szCs w:val="16"/>
        </w:rPr>
      </w:pPr>
    </w:p>
    <w:p w:rsidRDefault="00013744" w:rsidP="00013744" w:rsidR="00013744">
      <w:pPr>
        <w:ind w:firstLine="709"/>
        <w:jc w:val="both"/>
        <w:rPr>
          <w:sz w:val="22"/>
          <w:szCs w:val="22"/>
        </w:rPr>
      </w:pPr>
      <w:r w:rsidRPr="004E2CA1">
        <w:rPr>
          <w:sz w:val="22"/>
          <w:szCs w:val="22"/>
        </w:rPr>
        <w:t xml:space="preserve">Prema </w:t>
      </w:r>
      <w:r>
        <w:rPr>
          <w:sz w:val="22"/>
          <w:szCs w:val="22"/>
        </w:rPr>
        <w:t xml:space="preserve">dopisu </w:t>
      </w:r>
      <w:r w:rsidRPr="004E2CA1">
        <w:rPr>
          <w:sz w:val="22"/>
          <w:szCs w:val="22"/>
        </w:rPr>
        <w:t xml:space="preserve"> </w:t>
      </w:r>
      <w:r w:rsidRPr="008E38DB">
        <w:rPr>
          <w:sz w:val="22"/>
          <w:szCs w:val="22"/>
        </w:rPr>
        <w:t xml:space="preserve">Ministarstva unutarnjih poslova Republike Hrvatske od </w:t>
      </w:r>
      <w:r>
        <w:rPr>
          <w:sz w:val="22"/>
          <w:szCs w:val="22"/>
        </w:rPr>
        <w:t>7. rujna</w:t>
      </w:r>
      <w:r w:rsidRPr="008E38DB">
        <w:rPr>
          <w:sz w:val="22"/>
          <w:szCs w:val="22"/>
        </w:rPr>
        <w:t xml:space="preserve"> 2017. godine (list spisa </w:t>
      </w:r>
      <w:r>
        <w:rPr>
          <w:sz w:val="22"/>
          <w:szCs w:val="22"/>
        </w:rPr>
        <w:t>46-47</w:t>
      </w:r>
      <w:r w:rsidRPr="008E38DB">
        <w:rPr>
          <w:sz w:val="22"/>
          <w:szCs w:val="22"/>
        </w:rPr>
        <w:t>)</w:t>
      </w:r>
      <w:r>
        <w:rPr>
          <w:sz w:val="22"/>
          <w:szCs w:val="22"/>
        </w:rPr>
        <w:t xml:space="preserve"> proizlazi da dužnik ima dva teretna automobila marke VW Transporter. </w:t>
      </w:r>
    </w:p>
    <w:p w:rsidRDefault="00013744" w:rsidP="00013744" w:rsidR="00013744" w:rsidRPr="00710005">
      <w:pPr>
        <w:ind w:firstLine="709"/>
        <w:jc w:val="both"/>
        <w:rPr>
          <w:sz w:val="16"/>
          <w:szCs w:val="16"/>
        </w:rPr>
      </w:pPr>
    </w:p>
    <w:p w:rsidRDefault="00013744" w:rsidP="00013744" w:rsidR="00013744">
      <w:pPr>
        <w:ind w:firstLine="709"/>
        <w:jc w:val="both"/>
        <w:rPr>
          <w:sz w:val="22"/>
          <w:szCs w:val="22"/>
        </w:rPr>
      </w:pPr>
      <w:r>
        <w:rPr>
          <w:sz w:val="22"/>
          <w:szCs w:val="22"/>
        </w:rPr>
        <w:t>Prema potvrdi</w:t>
      </w:r>
      <w:r w:rsidRPr="008E38DB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Općinskog suda u Splitu, zemljišnoknjižni odjel od 8. rujna 2017. godine </w:t>
      </w:r>
      <w:r w:rsidRPr="008E38DB">
        <w:rPr>
          <w:sz w:val="22"/>
          <w:szCs w:val="22"/>
        </w:rPr>
        <w:t>proizlazi da dužnik nema imovine.</w:t>
      </w:r>
      <w:r>
        <w:rPr>
          <w:sz w:val="22"/>
          <w:szCs w:val="22"/>
        </w:rPr>
        <w:t xml:space="preserve"> </w:t>
      </w:r>
    </w:p>
    <w:p w:rsidRDefault="00013744" w:rsidP="00013744" w:rsidR="00013744" w:rsidRPr="00DE1218">
      <w:pPr>
        <w:ind w:firstLine="709"/>
        <w:jc w:val="both"/>
        <w:rPr>
          <w:sz w:val="16"/>
          <w:szCs w:val="16"/>
        </w:rPr>
      </w:pPr>
    </w:p>
    <w:p w:rsidRDefault="00013744" w:rsidP="00013744" w:rsidR="000137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potvrdi FINE od 8. prosinca 2017. godine (list spisa 59-60) proizlazi da dužnik na dan izdavanja potvrde  u Očevidniku redoslijeda za plaćanje ima evidentirane neizvršene osnove za plaćanje u neprekinutom razdoblju od 3055 dana. </w:t>
      </w:r>
    </w:p>
    <w:p w:rsidRDefault="00013744" w:rsidP="00013744" w:rsidR="00013744" w:rsidRPr="00DE1218">
      <w:pPr>
        <w:ind w:firstLine="708"/>
        <w:jc w:val="both"/>
        <w:rPr>
          <w:sz w:val="16"/>
          <w:szCs w:val="16"/>
        </w:rPr>
      </w:pPr>
    </w:p>
    <w:p w:rsidRDefault="00013744" w:rsidP="00013744" w:rsidR="0001374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izvješću privremenog stečajnog upravitelja proizlazi da dužnik nema imovine, da je bilanca pravljena nepravilno odnosno da nije u skladu sa računovodstvenim standardima i da prikazuje krivo stanje, budući da se po pojedinim stavkama isti iznos pojavljuje u uzastopnim godinama bez amortizacije, kao i da se u bilanci za 2017 godinu bilježi iskazana dobiti iako nema uporišta u stvarnom stanju. </w:t>
      </w:r>
    </w:p>
    <w:p w:rsidRDefault="00775AFB" w:rsidP="00775AFB" w:rsidR="00775AFB" w:rsidRPr="00775AFB">
      <w:pPr>
        <w:ind w:firstLine="708"/>
        <w:jc w:val="both"/>
        <w:rPr>
          <w:sz w:val="16"/>
          <w:szCs w:val="16"/>
        </w:rPr>
      </w:pPr>
      <w:r w:rsidRPr="00775AFB">
        <w:rPr>
          <w:sz w:val="16"/>
          <w:szCs w:val="16"/>
        </w:rPr>
        <w:t xml:space="preserve"> </w:t>
      </w:r>
    </w:p>
    <w:p w:rsidRDefault="00775AFB" w:rsidP="00CE25B2" w:rsidR="005125B4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Iz</w:t>
      </w:r>
      <w:r w:rsidR="00C074AE">
        <w:rPr>
          <w:sz w:val="22"/>
          <w:szCs w:val="22"/>
        </w:rPr>
        <w:t xml:space="preserve"> </w:t>
      </w:r>
      <w:r w:rsidR="00BB6C16">
        <w:rPr>
          <w:sz w:val="22"/>
          <w:szCs w:val="22"/>
        </w:rPr>
        <w:t>rezultata prethodnog postupka</w:t>
      </w:r>
      <w:r w:rsidR="00EF480C">
        <w:rPr>
          <w:sz w:val="22"/>
          <w:szCs w:val="22"/>
        </w:rPr>
        <w:t xml:space="preserve"> proizlazi da dužnik nema </w:t>
      </w:r>
      <w:r w:rsidR="00BB6C16">
        <w:rPr>
          <w:sz w:val="22"/>
          <w:szCs w:val="22"/>
        </w:rPr>
        <w:t>imovine za pokriće troškova stečajnog postupka</w:t>
      </w:r>
      <w:r w:rsidR="00D064DB">
        <w:rPr>
          <w:sz w:val="22"/>
          <w:szCs w:val="22"/>
        </w:rPr>
        <w:t xml:space="preserve"> kao što su troškovi</w:t>
      </w:r>
      <w:r w:rsidR="005125B4">
        <w:rPr>
          <w:sz w:val="22"/>
          <w:szCs w:val="22"/>
        </w:rPr>
        <w:t xml:space="preserve"> za nagradu stečajnom upravitelja u bruto iznosu, stvarn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stečajnog upravitelja,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knjigovodstva, </w:t>
      </w:r>
      <w:r w:rsidR="00D064DB">
        <w:rPr>
          <w:sz w:val="22"/>
          <w:szCs w:val="22"/>
        </w:rPr>
        <w:t>troškovi objave</w:t>
      </w:r>
      <w:r w:rsidR="005125B4">
        <w:rPr>
          <w:sz w:val="22"/>
          <w:szCs w:val="22"/>
        </w:rPr>
        <w:t xml:space="preserve"> izvješća, troškov</w:t>
      </w:r>
      <w:r w:rsidR="00D064DB">
        <w:rPr>
          <w:sz w:val="22"/>
          <w:szCs w:val="22"/>
        </w:rPr>
        <w:t>i</w:t>
      </w:r>
      <w:r w:rsidR="005125B4">
        <w:rPr>
          <w:sz w:val="22"/>
          <w:szCs w:val="22"/>
        </w:rPr>
        <w:t xml:space="preserve"> platnog prometa, otvaranja i zatvaranja računa</w:t>
      </w:r>
      <w:r w:rsidR="00A53807">
        <w:rPr>
          <w:sz w:val="22"/>
          <w:szCs w:val="22"/>
        </w:rPr>
        <w:t>, zatim troškovi vođenja postupka pred sudom</w:t>
      </w:r>
      <w:r w:rsidR="005125B4">
        <w:rPr>
          <w:sz w:val="22"/>
          <w:szCs w:val="22"/>
        </w:rPr>
        <w:t xml:space="preserve"> itd.</w:t>
      </w:r>
    </w:p>
    <w:p w:rsidRDefault="0005140C" w:rsidP="0005140C" w:rsidR="0005140C" w:rsidRPr="00475924">
      <w:pPr>
        <w:ind w:firstLine="708"/>
        <w:jc w:val="both"/>
        <w:rPr>
          <w:sz w:val="16"/>
          <w:szCs w:val="16"/>
        </w:rPr>
      </w:pPr>
    </w:p>
    <w:p w:rsidRDefault="0051749F" w:rsidP="005E65DD" w:rsidR="00DC4C9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Temeljem </w:t>
      </w:r>
      <w:r w:rsidR="00BF668A">
        <w:rPr>
          <w:sz w:val="22"/>
          <w:szCs w:val="22"/>
        </w:rPr>
        <w:t xml:space="preserve">čl. </w:t>
      </w:r>
      <w:r>
        <w:rPr>
          <w:sz w:val="22"/>
          <w:szCs w:val="22"/>
        </w:rPr>
        <w:t>5</w:t>
      </w:r>
      <w:r w:rsidR="004B5EBA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F668A">
        <w:rPr>
          <w:sz w:val="22"/>
          <w:szCs w:val="22"/>
        </w:rPr>
        <w:t xml:space="preserve">Stečajnog zakona (NN 71/15, </w:t>
      </w:r>
      <w:r w:rsidR="00775AFB">
        <w:rPr>
          <w:sz w:val="22"/>
          <w:szCs w:val="22"/>
        </w:rPr>
        <w:t xml:space="preserve">104/17, </w:t>
      </w:r>
      <w:r w:rsidRPr="00BF668A">
        <w:rPr>
          <w:sz w:val="22"/>
          <w:szCs w:val="22"/>
        </w:rPr>
        <w:t>dalje u tekstu SZ)</w:t>
      </w:r>
      <w:r>
        <w:rPr>
          <w:sz w:val="22"/>
          <w:szCs w:val="22"/>
        </w:rPr>
        <w:t xml:space="preserve"> </w:t>
      </w:r>
      <w:r w:rsidR="005E65DD" w:rsidRPr="003921E6">
        <w:rPr>
          <w:sz w:val="22"/>
          <w:szCs w:val="22"/>
        </w:rPr>
        <w:t xml:space="preserve">stečaj se može otvoriti ako se utvrdi postojanje kojeg od zakonom predviđenih stečajnih razloga, a to </w:t>
      </w:r>
      <w:r w:rsidR="005E65DD" w:rsidRPr="003921E6">
        <w:rPr>
          <w:sz w:val="22"/>
          <w:szCs w:val="22"/>
        </w:rPr>
        <w:lastRenderedPageBreak/>
        <w:t xml:space="preserve">su nesposobnost za plaćanje i prezaduženost. Nesposobnost za plaćanje postoji ako dužnik ne može trajnije ispunjavati svoje dospjele novčane obveze. Smatrat će se da je dužnik nesposoban za plaćanje ako ima evidentirane </w:t>
      </w:r>
      <w:r w:rsidR="00DC4C9B">
        <w:rPr>
          <w:sz w:val="22"/>
          <w:szCs w:val="22"/>
        </w:rPr>
        <w:t xml:space="preserve">neizvršene osnove za plaćanje </w:t>
      </w:r>
      <w:r w:rsidR="00DC4C9B" w:rsidRPr="003921E6">
        <w:rPr>
          <w:sz w:val="22"/>
          <w:szCs w:val="22"/>
        </w:rPr>
        <w:t>u razdoblju duljem od 60 dana, a koje je trebalo na temelju valjanih osnova za naplatu, bez daljeg pristanka dužnika naplatiti s bilo kojeg od njegovih računa</w:t>
      </w:r>
      <w:r w:rsidR="00DC4C9B">
        <w:rPr>
          <w:sz w:val="22"/>
          <w:szCs w:val="22"/>
        </w:rPr>
        <w:t>.</w:t>
      </w:r>
    </w:p>
    <w:p w:rsidRDefault="00DC4C9B" w:rsidP="0005140C" w:rsidR="00DC4C9B" w:rsidRPr="00475924">
      <w:pPr>
        <w:ind w:firstLine="708"/>
        <w:jc w:val="both"/>
        <w:rPr>
          <w:sz w:val="16"/>
          <w:szCs w:val="16"/>
        </w:rPr>
      </w:pPr>
    </w:p>
    <w:p w:rsidRDefault="0051749F" w:rsidP="0005140C" w:rsidR="00026D2D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Prema </w:t>
      </w:r>
      <w:r w:rsidR="00BF668A">
        <w:rPr>
          <w:sz w:val="22"/>
          <w:szCs w:val="22"/>
        </w:rPr>
        <w:t xml:space="preserve">132. </w:t>
      </w:r>
      <w:r>
        <w:rPr>
          <w:sz w:val="22"/>
          <w:szCs w:val="22"/>
        </w:rPr>
        <w:t xml:space="preserve">SZ </w:t>
      </w:r>
      <w:r w:rsidR="00BF668A">
        <w:rPr>
          <w:sz w:val="22"/>
          <w:szCs w:val="22"/>
        </w:rPr>
        <w:t>a</w:t>
      </w:r>
      <w:r w:rsidR="00BF668A" w:rsidRPr="00BF668A">
        <w:rPr>
          <w:sz w:val="22"/>
          <w:szCs w:val="22"/>
        </w:rPr>
        <w:t xml:space="preserve">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</w:t>
      </w:r>
      <w:r w:rsidR="00026D2D">
        <w:rPr>
          <w:sz w:val="22"/>
          <w:szCs w:val="22"/>
        </w:rPr>
        <w:t xml:space="preserve">i otvorenoga stečajnog postupka, pa ako </w:t>
      </w:r>
      <w:r w:rsidR="00026D2D" w:rsidRPr="00026D2D">
        <w:rPr>
          <w:sz w:val="22"/>
          <w:szCs w:val="22"/>
        </w:rPr>
        <w:t>ne predujme traženi iznos, sud će donijeti rješenje o otvaranju i zaključenju stečajnoga postupka</w:t>
      </w:r>
      <w:r w:rsidR="00026D2D">
        <w:rPr>
          <w:sz w:val="22"/>
          <w:szCs w:val="22"/>
        </w:rPr>
        <w:t>.</w:t>
      </w:r>
    </w:p>
    <w:p w:rsidRDefault="00026D2D" w:rsidP="0005140C" w:rsidR="00026D2D" w:rsidRPr="00475924">
      <w:pPr>
        <w:ind w:firstLine="708"/>
        <w:jc w:val="both"/>
        <w:rPr>
          <w:sz w:val="16"/>
          <w:szCs w:val="16"/>
        </w:rPr>
      </w:pPr>
    </w:p>
    <w:p w:rsidRDefault="00E1480C" w:rsidP="00E1480C" w:rsidR="00E1480C" w:rsidRPr="00E1480C">
      <w:pPr>
        <w:ind w:firstLine="708"/>
        <w:jc w:val="both"/>
        <w:rPr>
          <w:sz w:val="22"/>
          <w:szCs w:val="22"/>
        </w:rPr>
      </w:pPr>
      <w:r w:rsidRPr="00E1480C">
        <w:rPr>
          <w:sz w:val="22"/>
          <w:szCs w:val="22"/>
        </w:rPr>
        <w:t xml:space="preserve">Stoga je sud rješenjem posl.br. St. </w:t>
      </w:r>
      <w:r w:rsidR="00013744">
        <w:rPr>
          <w:sz w:val="22"/>
          <w:szCs w:val="22"/>
        </w:rPr>
        <w:t>324</w:t>
      </w:r>
      <w:r w:rsidRPr="00E1480C">
        <w:rPr>
          <w:sz w:val="22"/>
          <w:szCs w:val="22"/>
        </w:rPr>
        <w:t>/201</w:t>
      </w:r>
      <w:r w:rsidR="00775AFB">
        <w:rPr>
          <w:sz w:val="22"/>
          <w:szCs w:val="22"/>
        </w:rPr>
        <w:t>7</w:t>
      </w:r>
      <w:r w:rsidRPr="00E1480C">
        <w:rPr>
          <w:sz w:val="22"/>
          <w:szCs w:val="22"/>
        </w:rPr>
        <w:t>-</w:t>
      </w:r>
      <w:r w:rsidR="00013744">
        <w:rPr>
          <w:sz w:val="22"/>
          <w:szCs w:val="22"/>
        </w:rPr>
        <w:t>16</w:t>
      </w:r>
      <w:r w:rsidRPr="00E1480C">
        <w:rPr>
          <w:sz w:val="22"/>
          <w:szCs w:val="22"/>
        </w:rPr>
        <w:t xml:space="preserve"> od </w:t>
      </w:r>
      <w:r w:rsidR="00775AFB">
        <w:rPr>
          <w:sz w:val="22"/>
          <w:szCs w:val="22"/>
        </w:rPr>
        <w:t>11</w:t>
      </w:r>
      <w:r w:rsidRPr="00E1480C">
        <w:rPr>
          <w:sz w:val="22"/>
          <w:szCs w:val="22"/>
        </w:rPr>
        <w:t xml:space="preserve">. </w:t>
      </w:r>
      <w:r w:rsidR="00775AFB">
        <w:rPr>
          <w:sz w:val="22"/>
          <w:szCs w:val="22"/>
        </w:rPr>
        <w:t>prosinca</w:t>
      </w:r>
      <w:r w:rsidRPr="00E1480C">
        <w:rPr>
          <w:sz w:val="22"/>
          <w:szCs w:val="22"/>
        </w:rPr>
        <w:t xml:space="preserve"> 201</w:t>
      </w:r>
      <w:r w:rsidR="006E567B">
        <w:rPr>
          <w:sz w:val="22"/>
          <w:szCs w:val="22"/>
        </w:rPr>
        <w:t>7</w:t>
      </w:r>
      <w:r w:rsidRPr="00E1480C">
        <w:rPr>
          <w:sz w:val="22"/>
          <w:szCs w:val="22"/>
        </w:rPr>
        <w:t xml:space="preserve">. godine pozvao osobe koje imaju pravni interes za provedbom stečajnoga postupaka da u roku od 15 dana uplate predujam za namirenje troškova prethodnoga i otvorenoga stečajnog postupka. Ovo rješenje je oglašeno na mrežnoj stranici e oglasna ploča dana </w:t>
      </w:r>
      <w:r w:rsidR="00775AFB" w:rsidRPr="000420CA">
        <w:rPr>
          <w:sz w:val="22"/>
          <w:szCs w:val="22"/>
        </w:rPr>
        <w:t>11</w:t>
      </w:r>
      <w:r w:rsidRPr="000420CA">
        <w:rPr>
          <w:sz w:val="22"/>
          <w:szCs w:val="22"/>
        </w:rPr>
        <w:t xml:space="preserve">. </w:t>
      </w:r>
      <w:r w:rsidR="00775AFB" w:rsidRPr="000420CA">
        <w:rPr>
          <w:sz w:val="22"/>
          <w:szCs w:val="22"/>
        </w:rPr>
        <w:t>prosinca</w:t>
      </w:r>
      <w:r w:rsidRPr="000420CA">
        <w:rPr>
          <w:sz w:val="22"/>
          <w:szCs w:val="22"/>
        </w:rPr>
        <w:t xml:space="preserve"> 201</w:t>
      </w:r>
      <w:r w:rsidR="006E567B" w:rsidRPr="000420CA">
        <w:rPr>
          <w:sz w:val="22"/>
          <w:szCs w:val="22"/>
        </w:rPr>
        <w:t>7</w:t>
      </w:r>
      <w:r w:rsidRPr="000420CA">
        <w:rPr>
          <w:sz w:val="22"/>
          <w:szCs w:val="22"/>
        </w:rPr>
        <w:t>.</w:t>
      </w:r>
      <w:r w:rsidRPr="00E1480C">
        <w:rPr>
          <w:sz w:val="22"/>
          <w:szCs w:val="22"/>
        </w:rPr>
        <w:t xml:space="preserve"> godine i u ostavljenom roku nije uplaćen predujam.</w:t>
      </w:r>
    </w:p>
    <w:p w:rsidRDefault="00C17697" w:rsidP="0005140C" w:rsidR="00C17697" w:rsidRPr="00475924">
      <w:pPr>
        <w:ind w:firstLine="708"/>
        <w:jc w:val="both"/>
        <w:rPr>
          <w:sz w:val="16"/>
          <w:szCs w:val="16"/>
        </w:rPr>
      </w:pPr>
    </w:p>
    <w:p w:rsidRDefault="00475924" w:rsidP="00475924" w:rsidR="00475924" w:rsidRPr="00475924">
      <w:pPr>
        <w:ind w:firstLine="708"/>
        <w:jc w:val="both"/>
        <w:rPr>
          <w:sz w:val="22"/>
          <w:szCs w:val="22"/>
        </w:rPr>
      </w:pPr>
      <w:r w:rsidRPr="00475924">
        <w:rPr>
          <w:sz w:val="22"/>
          <w:szCs w:val="22"/>
        </w:rPr>
        <w:t>Sukladno čl. 133. SZ nakon zaključenja stečajnog postupka prema čl. 132. SZ  stečajni upravitelj može u ime i za račun stečajne mase unovčiti imovinu dužnika i prikupljenim sredstvima namiriti nastale troškove stečajnog postupka, a neiskorišteni iznos uplatiti u Fond za namirenje troškova stečajnog postupka.</w:t>
      </w:r>
    </w:p>
    <w:p w:rsidRDefault="00D34451" w:rsidP="0005140C" w:rsidR="00D34451" w:rsidRPr="00717ED6">
      <w:pPr>
        <w:ind w:firstLine="708"/>
        <w:jc w:val="both"/>
        <w:rPr>
          <w:sz w:val="16"/>
          <w:szCs w:val="16"/>
        </w:rPr>
      </w:pPr>
    </w:p>
    <w:p w:rsidRDefault="005B796D" w:rsidP="005B796D" w:rsidR="005B796D" w:rsidRPr="005B796D">
      <w:pPr>
        <w:ind w:firstLine="708"/>
        <w:jc w:val="both"/>
        <w:rPr>
          <w:sz w:val="22"/>
          <w:szCs w:val="22"/>
        </w:rPr>
      </w:pPr>
      <w:r w:rsidRPr="005B796D">
        <w:rPr>
          <w:sz w:val="22"/>
          <w:szCs w:val="22"/>
        </w:rPr>
        <w:t>Temeljem čl. 85. SZ sud imenuje stečajnog upravitelja rješenjem o otvaranju stečajnog postupka, na temelju izbora u skladu s čl. 84. SZ, metodom slučajnog odabira.</w:t>
      </w:r>
    </w:p>
    <w:p w:rsidRDefault="00A90B33" w:rsidP="0005140C" w:rsidR="00A90B33" w:rsidRPr="00A90B33">
      <w:pPr>
        <w:ind w:firstLine="708"/>
        <w:jc w:val="both"/>
        <w:rPr>
          <w:sz w:val="16"/>
          <w:szCs w:val="16"/>
        </w:rPr>
      </w:pPr>
    </w:p>
    <w:p w:rsidRDefault="00EA224E" w:rsidP="00EA224E" w:rsidR="00EA224E" w:rsidRPr="00EA224E">
      <w:pPr>
        <w:ind w:firstLine="708"/>
        <w:jc w:val="both"/>
        <w:rPr>
          <w:sz w:val="22"/>
          <w:szCs w:val="22"/>
        </w:rPr>
      </w:pPr>
      <w:r w:rsidRPr="00EA224E">
        <w:rPr>
          <w:sz w:val="22"/>
          <w:szCs w:val="22"/>
        </w:rPr>
        <w:t>Prema čl. 112. st. 6. SZ rješenjem o otvaranju stečajnog postupka sud će naložiti Financijskoj agenciji da naloži banci prijenos zaplijenjenog iznosa od 5.000,00 kuna za namirenje troškova stečajnog postupka s računa dužnika na račun suda i obustavu dalje pljenidbe ako iznos predujma nije zaplijenjen u cijelosti.</w:t>
      </w:r>
    </w:p>
    <w:p w:rsidRDefault="00EA224E" w:rsidP="0005140C" w:rsidR="00EA224E" w:rsidRPr="00EA224E">
      <w:pPr>
        <w:ind w:firstLine="708"/>
        <w:jc w:val="both"/>
        <w:rPr>
          <w:sz w:val="16"/>
          <w:szCs w:val="16"/>
        </w:rPr>
      </w:pPr>
    </w:p>
    <w:p w:rsidRDefault="00C17697" w:rsidP="0005140C" w:rsidR="00C17697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Zbog navedenog, na temelju spomenutih propisa,</w:t>
      </w:r>
      <w:r w:rsidR="00106872">
        <w:rPr>
          <w:sz w:val="22"/>
          <w:szCs w:val="22"/>
        </w:rPr>
        <w:t xml:space="preserve"> odlučeno je kao u izreci.</w:t>
      </w:r>
    </w:p>
    <w:p w:rsidRDefault="00BF668A" w:rsidP="00106872" w:rsidR="003921E6" w:rsidRPr="003921E6">
      <w:pPr>
        <w:ind w:firstLine="708"/>
        <w:jc w:val="center"/>
        <w:rPr>
          <w:b/>
          <w:sz w:val="22"/>
          <w:szCs w:val="22"/>
        </w:rPr>
      </w:pPr>
      <w:r w:rsidRPr="00717ED6">
        <w:rPr>
          <w:sz w:val="16"/>
          <w:szCs w:val="16"/>
        </w:rPr>
        <w:br/>
      </w:r>
      <w:r w:rsidR="003921E6" w:rsidRPr="003921E6">
        <w:rPr>
          <w:b/>
          <w:sz w:val="22"/>
          <w:szCs w:val="22"/>
        </w:rPr>
        <w:t xml:space="preserve">U Dubrovniku, </w:t>
      </w:r>
      <w:r w:rsidR="003921E6" w:rsidRPr="00E3183E">
        <w:rPr>
          <w:b/>
          <w:sz w:val="22"/>
          <w:szCs w:val="22"/>
        </w:rPr>
        <w:t xml:space="preserve">dana </w:t>
      </w:r>
      <w:r w:rsidR="00710005">
        <w:rPr>
          <w:b/>
          <w:sz w:val="22"/>
          <w:szCs w:val="22"/>
        </w:rPr>
        <w:t>3. travnja</w:t>
      </w:r>
      <w:r w:rsidR="00317B05">
        <w:rPr>
          <w:b/>
          <w:sz w:val="22"/>
          <w:szCs w:val="22"/>
        </w:rPr>
        <w:t xml:space="preserve"> </w:t>
      </w:r>
      <w:r w:rsidR="00437255">
        <w:rPr>
          <w:b/>
          <w:sz w:val="22"/>
          <w:szCs w:val="22"/>
        </w:rPr>
        <w:t>201</w:t>
      </w:r>
      <w:r w:rsidR="006A0BE4">
        <w:rPr>
          <w:b/>
          <w:sz w:val="22"/>
          <w:szCs w:val="22"/>
        </w:rPr>
        <w:t>8</w:t>
      </w:r>
      <w:r w:rsidR="003921E6" w:rsidRPr="003921E6">
        <w:rPr>
          <w:b/>
          <w:sz w:val="22"/>
          <w:szCs w:val="22"/>
        </w:rPr>
        <w:t>. godine</w:t>
      </w:r>
    </w:p>
    <w:p w:rsidRDefault="003921E6" w:rsidP="003921E6" w:rsidR="003921E6" w:rsidRPr="00717ED6">
      <w:pPr>
        <w:jc w:val="both"/>
        <w:rPr>
          <w:sz w:val="16"/>
          <w:szCs w:val="16"/>
        </w:rPr>
      </w:pP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Stečajni sudac:</w:t>
      </w: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</w:p>
    <w:p w:rsidRDefault="003921E6" w:rsidP="003921E6" w:rsidR="003921E6">
      <w:pPr>
        <w:ind w:firstLine="708" w:left="5664"/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Srđan Gavranić</w:t>
      </w:r>
    </w:p>
    <w:p w:rsidRDefault="003921E6" w:rsidP="003921E6" w:rsidR="003921E6" w:rsidRPr="003921E6">
      <w:pPr>
        <w:ind w:firstLine="708" w:left="5664"/>
        <w:jc w:val="both"/>
        <w:rPr>
          <w:b/>
          <w:sz w:val="22"/>
          <w:szCs w:val="22"/>
        </w:rPr>
      </w:pPr>
    </w:p>
    <w:p w:rsidRDefault="003921E6" w:rsidP="003921E6" w:rsidR="003921E6">
      <w:pPr>
        <w:jc w:val="both"/>
        <w:rPr>
          <w:sz w:val="22"/>
          <w:szCs w:val="22"/>
        </w:rPr>
      </w:pPr>
    </w:p>
    <w:p w:rsidRDefault="007E7A6B" w:rsidP="003921E6" w:rsidR="007E7A6B">
      <w:pPr>
        <w:jc w:val="both"/>
        <w:rPr>
          <w:b/>
          <w:sz w:val="22"/>
          <w:szCs w:val="22"/>
        </w:rPr>
      </w:pPr>
    </w:p>
    <w:p w:rsidRDefault="003921E6" w:rsidP="003921E6" w:rsidR="003921E6" w:rsidRPr="003921E6">
      <w:pPr>
        <w:jc w:val="both"/>
        <w:rPr>
          <w:b/>
          <w:sz w:val="22"/>
          <w:szCs w:val="22"/>
        </w:rPr>
      </w:pPr>
      <w:r w:rsidRPr="003921E6">
        <w:rPr>
          <w:b/>
          <w:sz w:val="22"/>
          <w:szCs w:val="22"/>
        </w:rPr>
        <w:t>POUKA O PRAVNOM LIJEKU</w:t>
      </w:r>
    </w:p>
    <w:p w:rsidRDefault="00775AFB" w:rsidP="00775AFB" w:rsidR="00775AFB" w:rsidRPr="00775AFB">
      <w:pPr>
        <w:jc w:val="both"/>
        <w:rPr>
          <w:sz w:val="22"/>
          <w:szCs w:val="22"/>
        </w:rPr>
      </w:pPr>
      <w:r w:rsidRPr="00775AFB">
        <w:rPr>
          <w:sz w:val="22"/>
          <w:szCs w:val="22"/>
        </w:rPr>
        <w:t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19. st. 3. SZ).</w:t>
      </w:r>
    </w:p>
    <w:p w:rsidRDefault="003921E6" w:rsidP="003921E6" w:rsidR="003921E6">
      <w:pPr>
        <w:jc w:val="both"/>
        <w:rPr>
          <w:sz w:val="22"/>
          <w:szCs w:val="22"/>
        </w:rPr>
      </w:pPr>
    </w:p>
    <w:p w:rsidRDefault="003921E6" w:rsidP="003921E6" w:rsidR="003921E6" w:rsidRPr="00710005">
      <w:pPr>
        <w:jc w:val="both"/>
        <w:rPr>
          <w:sz w:val="18"/>
          <w:szCs w:val="18"/>
        </w:rPr>
      </w:pPr>
      <w:r w:rsidRPr="00710005">
        <w:rPr>
          <w:b/>
          <w:sz w:val="18"/>
          <w:szCs w:val="18"/>
        </w:rPr>
        <w:t>DN-a</w:t>
      </w:r>
      <w:r w:rsidRPr="00710005">
        <w:rPr>
          <w:sz w:val="18"/>
          <w:szCs w:val="18"/>
        </w:rPr>
        <w:t xml:space="preserve"> (</w:t>
      </w:r>
      <w:r w:rsidR="00710005" w:rsidRPr="00710005">
        <w:rPr>
          <w:sz w:val="18"/>
          <w:szCs w:val="18"/>
        </w:rPr>
        <w:t>03.04</w:t>
      </w:r>
      <w:r w:rsidR="006A0BE4" w:rsidRPr="00710005">
        <w:rPr>
          <w:sz w:val="18"/>
          <w:szCs w:val="18"/>
        </w:rPr>
        <w:t>.2018</w:t>
      </w:r>
      <w:r w:rsidRPr="00710005">
        <w:rPr>
          <w:sz w:val="18"/>
          <w:szCs w:val="18"/>
        </w:rPr>
        <w:t>.g.):</w:t>
      </w:r>
    </w:p>
    <w:p w:rsidRDefault="006823CA" w:rsidP="006732F8" w:rsidR="006732F8" w:rsidRPr="00710005">
      <w:pPr>
        <w:pStyle w:val="Odlomakpopisa"/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firstLine="0" w:left="0"/>
        <w:jc w:val="both"/>
        <w:rPr>
          <w:sz w:val="18"/>
          <w:szCs w:val="18"/>
        </w:rPr>
      </w:pPr>
      <w:r w:rsidRPr="00710005">
        <w:rPr>
          <w:sz w:val="18"/>
          <w:szCs w:val="18"/>
        </w:rPr>
        <w:t>predlagatelju,</w:t>
      </w:r>
      <w:r w:rsidR="00BF1EE0" w:rsidRPr="00710005">
        <w:rPr>
          <w:sz w:val="18"/>
          <w:szCs w:val="18"/>
        </w:rPr>
        <w:t xml:space="preserve"> elektronički</w:t>
      </w:r>
      <w:r w:rsidR="00036F38" w:rsidRPr="00710005">
        <w:rPr>
          <w:sz w:val="18"/>
          <w:szCs w:val="18"/>
        </w:rPr>
        <w:t xml:space="preserve">m </w:t>
      </w:r>
      <w:r w:rsidR="00BF1EE0" w:rsidRPr="00710005">
        <w:rPr>
          <w:sz w:val="18"/>
          <w:szCs w:val="18"/>
        </w:rPr>
        <w:t>putem</w:t>
      </w:r>
      <w:r w:rsidR="00036F38" w:rsidRPr="00710005">
        <w:rPr>
          <w:sz w:val="18"/>
          <w:szCs w:val="18"/>
        </w:rPr>
        <w:t xml:space="preserve"> i putem e oglasne ploče,</w:t>
      </w:r>
    </w:p>
    <w:p w:rsidRDefault="006732F8" w:rsidP="003921E6" w:rsidR="006823CA" w:rsidRPr="0071000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18"/>
          <w:szCs w:val="18"/>
        </w:rPr>
      </w:pPr>
      <w:r w:rsidRPr="00710005">
        <w:rPr>
          <w:sz w:val="18"/>
          <w:szCs w:val="18"/>
        </w:rPr>
        <w:t xml:space="preserve">dužniku, </w:t>
      </w:r>
    </w:p>
    <w:p w:rsidRDefault="003921E6" w:rsidP="003921E6" w:rsidR="003921E6" w:rsidRPr="0071000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18"/>
          <w:szCs w:val="18"/>
        </w:rPr>
      </w:pPr>
      <w:r w:rsidRPr="00710005">
        <w:rPr>
          <w:sz w:val="18"/>
          <w:szCs w:val="18"/>
        </w:rPr>
        <w:t>stečajnom upravitelju,</w:t>
      </w:r>
    </w:p>
    <w:p w:rsidRDefault="00013744" w:rsidP="00775AFB" w:rsidR="00013744" w:rsidRPr="0071000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18"/>
          <w:szCs w:val="18"/>
        </w:rPr>
      </w:pPr>
      <w:r w:rsidRPr="00710005">
        <w:rPr>
          <w:sz w:val="18"/>
          <w:szCs w:val="18"/>
        </w:rPr>
        <w:t>Croatia banka</w:t>
      </w:r>
      <w:r w:rsidR="00775AFB" w:rsidRPr="00710005">
        <w:rPr>
          <w:sz w:val="18"/>
          <w:szCs w:val="18"/>
        </w:rPr>
        <w:t xml:space="preserve"> d.d., putem e oglasne ploče,</w:t>
      </w:r>
    </w:p>
    <w:p w:rsidRDefault="00013744" w:rsidP="00775AFB" w:rsidR="00634F02" w:rsidRPr="00710005">
      <w:pPr>
        <w:numPr>
          <w:ilvl w:val="0"/>
          <w:numId w:val="3"/>
        </w:numPr>
        <w:tabs>
          <w:tab w:pos="720" w:val="clear"/>
          <w:tab w:pos="0" w:val="num"/>
          <w:tab w:pos="142" w:val="left"/>
        </w:tabs>
        <w:ind w:hanging="11" w:left="0"/>
        <w:jc w:val="both"/>
        <w:rPr>
          <w:sz w:val="18"/>
          <w:szCs w:val="18"/>
        </w:rPr>
      </w:pPr>
      <w:r w:rsidRPr="00710005">
        <w:rPr>
          <w:sz w:val="18"/>
          <w:szCs w:val="18"/>
        </w:rPr>
        <w:t>Podravska banka d.d.,</w:t>
      </w:r>
      <w:r w:rsidR="00775AFB" w:rsidRPr="00710005">
        <w:rPr>
          <w:sz w:val="18"/>
          <w:szCs w:val="18"/>
        </w:rPr>
        <w:t xml:space="preserve">  putem e oglasne ploče,</w:t>
      </w:r>
    </w:p>
    <w:p w:rsidRDefault="003921E6" w:rsidP="003921E6" w:rsidR="003921E6" w:rsidRPr="00710005">
      <w:pPr>
        <w:jc w:val="both"/>
        <w:rPr>
          <w:sz w:val="18"/>
          <w:szCs w:val="18"/>
        </w:rPr>
      </w:pPr>
      <w:r w:rsidRPr="00710005">
        <w:rPr>
          <w:sz w:val="18"/>
          <w:szCs w:val="18"/>
        </w:rPr>
        <w:t>- Porezna uprava, Ispostava</w:t>
      </w:r>
      <w:r w:rsidR="006E567B" w:rsidRPr="00710005">
        <w:rPr>
          <w:sz w:val="18"/>
          <w:szCs w:val="18"/>
        </w:rPr>
        <w:t xml:space="preserve"> </w:t>
      </w:r>
      <w:r w:rsidR="00013744" w:rsidRPr="00710005">
        <w:rPr>
          <w:sz w:val="18"/>
          <w:szCs w:val="18"/>
        </w:rPr>
        <w:t>Split</w:t>
      </w:r>
      <w:r w:rsidRPr="00710005">
        <w:rPr>
          <w:sz w:val="18"/>
          <w:szCs w:val="18"/>
        </w:rPr>
        <w:t>,</w:t>
      </w:r>
    </w:p>
    <w:p w:rsidRDefault="007E7A6B" w:rsidP="003921E6" w:rsidR="007E7A6B" w:rsidRPr="00710005">
      <w:pPr>
        <w:jc w:val="both"/>
        <w:rPr>
          <w:sz w:val="18"/>
          <w:szCs w:val="18"/>
        </w:rPr>
      </w:pPr>
      <w:r w:rsidRPr="00710005">
        <w:rPr>
          <w:sz w:val="18"/>
          <w:szCs w:val="18"/>
        </w:rPr>
        <w:t xml:space="preserve">- ŽDO </w:t>
      </w:r>
      <w:r w:rsidR="0020726E" w:rsidRPr="00710005">
        <w:rPr>
          <w:sz w:val="18"/>
          <w:szCs w:val="18"/>
        </w:rPr>
        <w:t>Split</w:t>
      </w:r>
      <w:r w:rsidRPr="00710005">
        <w:rPr>
          <w:sz w:val="18"/>
          <w:szCs w:val="18"/>
        </w:rPr>
        <w:t>, Građansko-upravni odjel,</w:t>
      </w:r>
    </w:p>
    <w:p w:rsidRDefault="003921E6" w:rsidP="003921E6" w:rsidR="00766816" w:rsidRPr="00710005">
      <w:pPr>
        <w:jc w:val="both"/>
        <w:rPr>
          <w:sz w:val="18"/>
          <w:szCs w:val="18"/>
        </w:rPr>
      </w:pPr>
      <w:r w:rsidRPr="00710005">
        <w:rPr>
          <w:sz w:val="18"/>
          <w:szCs w:val="18"/>
        </w:rPr>
        <w:t xml:space="preserve">- </w:t>
      </w:r>
      <w:r w:rsidR="0020726E" w:rsidRPr="00710005">
        <w:rPr>
          <w:sz w:val="18"/>
          <w:szCs w:val="18"/>
        </w:rPr>
        <w:t>Općinski sud u Splitu</w:t>
      </w:r>
      <w:r w:rsidRPr="00710005">
        <w:rPr>
          <w:sz w:val="18"/>
          <w:szCs w:val="18"/>
        </w:rPr>
        <w:t>, zemljišnoknjižni odjel</w:t>
      </w:r>
      <w:r w:rsidR="006C7594" w:rsidRPr="00710005">
        <w:rPr>
          <w:sz w:val="18"/>
          <w:szCs w:val="18"/>
        </w:rPr>
        <w:t xml:space="preserve">, </w:t>
      </w:r>
      <w:r w:rsidRPr="00710005">
        <w:rPr>
          <w:sz w:val="18"/>
          <w:szCs w:val="18"/>
        </w:rPr>
        <w:t xml:space="preserve"> </w:t>
      </w:r>
    </w:p>
    <w:p w:rsidRDefault="003921E6" w:rsidP="003921E6" w:rsidR="003921E6" w:rsidRPr="00710005">
      <w:pPr>
        <w:jc w:val="both"/>
        <w:rPr>
          <w:sz w:val="18"/>
          <w:szCs w:val="18"/>
        </w:rPr>
      </w:pPr>
      <w:r w:rsidRPr="00710005">
        <w:rPr>
          <w:sz w:val="18"/>
          <w:szCs w:val="18"/>
        </w:rPr>
        <w:t xml:space="preserve">- </w:t>
      </w:r>
      <w:r w:rsidR="00013744" w:rsidRPr="00710005">
        <w:rPr>
          <w:sz w:val="18"/>
          <w:szCs w:val="18"/>
        </w:rPr>
        <w:t xml:space="preserve">sudski registar u </w:t>
      </w:r>
      <w:r w:rsidR="00E84CB9">
        <w:rPr>
          <w:sz w:val="18"/>
          <w:szCs w:val="18"/>
        </w:rPr>
        <w:t>Varaždinu</w:t>
      </w:r>
      <w:r w:rsidR="005247DD" w:rsidRPr="00710005">
        <w:rPr>
          <w:sz w:val="18"/>
          <w:szCs w:val="18"/>
        </w:rPr>
        <w:t>,</w:t>
      </w:r>
      <w:r w:rsidR="00F637BE" w:rsidRPr="00710005">
        <w:rPr>
          <w:sz w:val="18"/>
          <w:szCs w:val="18"/>
        </w:rPr>
        <w:t xml:space="preserve"> odmah i nakon </w:t>
      </w:r>
      <w:r w:rsidRPr="00710005">
        <w:rPr>
          <w:sz w:val="18"/>
          <w:szCs w:val="18"/>
        </w:rPr>
        <w:t>pravomoćnosti,</w:t>
      </w:r>
    </w:p>
    <w:p w:rsidRDefault="003921E6" w:rsidP="007109A8" w:rsidR="007109A8" w:rsidRPr="00710005">
      <w:pPr>
        <w:jc w:val="both"/>
        <w:rPr>
          <w:sz w:val="18"/>
          <w:szCs w:val="18"/>
        </w:rPr>
      </w:pPr>
      <w:r w:rsidRPr="00710005">
        <w:rPr>
          <w:sz w:val="18"/>
          <w:szCs w:val="18"/>
        </w:rPr>
        <w:t xml:space="preserve">- </w:t>
      </w:r>
      <w:r w:rsidR="007E7A6B" w:rsidRPr="00710005">
        <w:rPr>
          <w:sz w:val="18"/>
          <w:szCs w:val="18"/>
        </w:rPr>
        <w:t>e oglasna ploča.</w:t>
      </w:r>
      <w:r w:rsidR="00634F02" w:rsidRPr="00710005">
        <w:rPr>
          <w:sz w:val="18"/>
          <w:szCs w:val="18"/>
        </w:rPr>
        <w:t xml:space="preserve"> </w:t>
      </w:r>
    </w:p>
    <w:sectPr w:rsidSect="00710005" w:rsidR="007109A8" w:rsidRPr="00710005">
      <w:headerReference w:type="even" r:id="rId13"/>
      <w:headerReference w:type="default" r:id="rId14"/>
      <w:pgSz w:h="16838" w:w="11906"/>
      <w:pgMar w:gutter="0" w:footer="720" w:header="720" w:left="1797" w:bottom="993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7067" w:rsidR="006E7067">
      <w:r>
        <w:separator/>
      </w:r>
    </w:p>
  </w:endnote>
  <w:endnote w:id="0" w:type="continuationSeparator">
    <w:p w:rsidRDefault="006E7067" w:rsidR="006E706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7067" w:rsidR="006E7067">
      <w:r>
        <w:separator/>
      </w:r>
    </w:p>
  </w:footnote>
  <w:footnote w:id="0" w:type="continuationSeparator">
    <w:p w:rsidRDefault="006E7067" w:rsidR="006E706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21E6" w:rsidR="003921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21E6" w:rsidP="00E91F84" w:rsidR="003921E6" w:rsidRPr="00105AD2">
    <w:pPr>
      <w:pStyle w:val="Zaglavlje"/>
      <w:framePr w:y="1" w:xAlign="center" w:vAnchor="text" w:hAnchor="margin" w:wrap="around"/>
      <w:rPr>
        <w:rStyle w:val="Brojstranice"/>
        <w:sz w:val="20"/>
        <w:szCs w:val="20"/>
      </w:rPr>
    </w:pPr>
    <w:r w:rsidRPr="00105AD2">
      <w:rPr>
        <w:rStyle w:val="Brojstranice"/>
        <w:sz w:val="20"/>
        <w:szCs w:val="20"/>
      </w:rPr>
      <w:fldChar w:fldCharType="begin"/>
    </w:r>
    <w:r w:rsidRPr="00105AD2">
      <w:rPr>
        <w:rStyle w:val="Brojstranice"/>
        <w:sz w:val="20"/>
        <w:szCs w:val="20"/>
      </w:rPr>
      <w:instrText xml:space="preserve">PAGE  </w:instrText>
    </w:r>
    <w:r w:rsidRPr="00105AD2">
      <w:rPr>
        <w:rStyle w:val="Brojstranice"/>
        <w:sz w:val="20"/>
        <w:szCs w:val="20"/>
      </w:rPr>
      <w:fldChar w:fldCharType="separate"/>
    </w:r>
    <w:r w:rsidR="005D5CFD">
      <w:rPr>
        <w:rStyle w:val="Brojstranice"/>
        <w:noProof/>
        <w:sz w:val="20"/>
        <w:szCs w:val="20"/>
      </w:rPr>
      <w:t>2</w:t>
    </w:r>
    <w:r w:rsidRPr="00105AD2">
      <w:rPr>
        <w:rStyle w:val="Brojstranice"/>
        <w:sz w:val="20"/>
        <w:szCs w:val="20"/>
      </w:rPr>
      <w:fldChar w:fldCharType="end"/>
    </w:r>
  </w:p>
  <w:p w:rsidRDefault="009D47B0" w:rsidP="009D47B0" w:rsidR="009D47B0" w:rsidRPr="009D47B0">
    <w:pPr>
      <w:jc w:val="right"/>
      <w:rPr>
        <w:b/>
        <w:sz w:val="22"/>
        <w:szCs w:val="22"/>
      </w:rPr>
    </w:pPr>
    <w:r w:rsidRPr="009D47B0">
      <w:rPr>
        <w:b/>
        <w:sz w:val="22"/>
        <w:szCs w:val="22"/>
      </w:rPr>
      <w:t>Posl. br. 6-St.</w:t>
    </w:r>
    <w:r w:rsidR="00013744">
      <w:rPr>
        <w:b/>
        <w:sz w:val="22"/>
        <w:szCs w:val="22"/>
      </w:rPr>
      <w:t>324</w:t>
    </w:r>
    <w:r w:rsidRPr="009D47B0">
      <w:rPr>
        <w:b/>
        <w:sz w:val="22"/>
        <w:szCs w:val="22"/>
      </w:rPr>
      <w:t>/201</w:t>
    </w:r>
    <w:r w:rsidR="00775AFB">
      <w:rPr>
        <w:b/>
        <w:sz w:val="22"/>
        <w:szCs w:val="22"/>
      </w:rPr>
      <w:t>7</w:t>
    </w:r>
    <w:r w:rsidRPr="009D47B0">
      <w:rPr>
        <w:b/>
        <w:sz w:val="22"/>
        <w:szCs w:val="22"/>
      </w:rPr>
      <w:t>-</w:t>
    </w:r>
    <w:r w:rsidR="005454C0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37239"/>
    <w:multiLevelType w:val="hybridMultilevel"/>
    <w:tmpl w:val="9176CF32"/>
    <w:lvl w:tplc="87789C9C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13744"/>
    <w:rsid w:val="000144E0"/>
    <w:rsid w:val="00021F26"/>
    <w:rsid w:val="0002514C"/>
    <w:rsid w:val="000252EF"/>
    <w:rsid w:val="00026D2D"/>
    <w:rsid w:val="0002721B"/>
    <w:rsid w:val="00036F38"/>
    <w:rsid w:val="00037BDA"/>
    <w:rsid w:val="000420CA"/>
    <w:rsid w:val="0005140C"/>
    <w:rsid w:val="0005560A"/>
    <w:rsid w:val="000577F4"/>
    <w:rsid w:val="00064E57"/>
    <w:rsid w:val="00066926"/>
    <w:rsid w:val="000764E3"/>
    <w:rsid w:val="000A26F4"/>
    <w:rsid w:val="000A50F5"/>
    <w:rsid w:val="000A638A"/>
    <w:rsid w:val="000B1365"/>
    <w:rsid w:val="000B20CA"/>
    <w:rsid w:val="000B28EB"/>
    <w:rsid w:val="000B2F5E"/>
    <w:rsid w:val="000B3478"/>
    <w:rsid w:val="000C0655"/>
    <w:rsid w:val="000D003B"/>
    <w:rsid w:val="000E0F92"/>
    <w:rsid w:val="000E774D"/>
    <w:rsid w:val="000F05C0"/>
    <w:rsid w:val="000F07DB"/>
    <w:rsid w:val="00105AD2"/>
    <w:rsid w:val="00105FEC"/>
    <w:rsid w:val="00106872"/>
    <w:rsid w:val="00113B02"/>
    <w:rsid w:val="00122E06"/>
    <w:rsid w:val="0012608A"/>
    <w:rsid w:val="0012614B"/>
    <w:rsid w:val="00135A5C"/>
    <w:rsid w:val="0013619D"/>
    <w:rsid w:val="001464B0"/>
    <w:rsid w:val="00151B80"/>
    <w:rsid w:val="00160B6C"/>
    <w:rsid w:val="0016535F"/>
    <w:rsid w:val="00181761"/>
    <w:rsid w:val="0018418C"/>
    <w:rsid w:val="00191A15"/>
    <w:rsid w:val="00194CD0"/>
    <w:rsid w:val="001A08FC"/>
    <w:rsid w:val="001A3321"/>
    <w:rsid w:val="001A66AE"/>
    <w:rsid w:val="001B14F0"/>
    <w:rsid w:val="001C6AD2"/>
    <w:rsid w:val="001D243D"/>
    <w:rsid w:val="001F5233"/>
    <w:rsid w:val="001F53E4"/>
    <w:rsid w:val="0020726E"/>
    <w:rsid w:val="00216127"/>
    <w:rsid w:val="00234159"/>
    <w:rsid w:val="00241FF9"/>
    <w:rsid w:val="00244770"/>
    <w:rsid w:val="002472EF"/>
    <w:rsid w:val="0026451D"/>
    <w:rsid w:val="0027163C"/>
    <w:rsid w:val="002723A0"/>
    <w:rsid w:val="0027349C"/>
    <w:rsid w:val="00273C93"/>
    <w:rsid w:val="00273D9B"/>
    <w:rsid w:val="002750E1"/>
    <w:rsid w:val="00275E17"/>
    <w:rsid w:val="00275FEE"/>
    <w:rsid w:val="00290D53"/>
    <w:rsid w:val="00292E41"/>
    <w:rsid w:val="00293884"/>
    <w:rsid w:val="00294027"/>
    <w:rsid w:val="002942C5"/>
    <w:rsid w:val="00297D49"/>
    <w:rsid w:val="002B4471"/>
    <w:rsid w:val="002C324E"/>
    <w:rsid w:val="002C6584"/>
    <w:rsid w:val="002C665E"/>
    <w:rsid w:val="002C74D3"/>
    <w:rsid w:val="002D1CB0"/>
    <w:rsid w:val="002D6C9A"/>
    <w:rsid w:val="002E0A2A"/>
    <w:rsid w:val="002F3568"/>
    <w:rsid w:val="003038F8"/>
    <w:rsid w:val="0031224E"/>
    <w:rsid w:val="00317B05"/>
    <w:rsid w:val="00320035"/>
    <w:rsid w:val="00320A07"/>
    <w:rsid w:val="00322E2B"/>
    <w:rsid w:val="00331AD9"/>
    <w:rsid w:val="00331D44"/>
    <w:rsid w:val="003356EA"/>
    <w:rsid w:val="00335E17"/>
    <w:rsid w:val="003371F4"/>
    <w:rsid w:val="003400FC"/>
    <w:rsid w:val="0034027F"/>
    <w:rsid w:val="0034374C"/>
    <w:rsid w:val="00370161"/>
    <w:rsid w:val="00372ACF"/>
    <w:rsid w:val="00375E7F"/>
    <w:rsid w:val="00375E91"/>
    <w:rsid w:val="0038785D"/>
    <w:rsid w:val="003921E6"/>
    <w:rsid w:val="003A6E1C"/>
    <w:rsid w:val="003B7EEE"/>
    <w:rsid w:val="003C0F27"/>
    <w:rsid w:val="003C634B"/>
    <w:rsid w:val="003C657F"/>
    <w:rsid w:val="003D4BB6"/>
    <w:rsid w:val="003D7B9F"/>
    <w:rsid w:val="003D7FA2"/>
    <w:rsid w:val="003E11B7"/>
    <w:rsid w:val="003E3DC6"/>
    <w:rsid w:val="003F2396"/>
    <w:rsid w:val="00405C99"/>
    <w:rsid w:val="004100B9"/>
    <w:rsid w:val="00437255"/>
    <w:rsid w:val="00437DC8"/>
    <w:rsid w:val="00437E76"/>
    <w:rsid w:val="00445ABB"/>
    <w:rsid w:val="0045794C"/>
    <w:rsid w:val="00475924"/>
    <w:rsid w:val="00476701"/>
    <w:rsid w:val="004A7632"/>
    <w:rsid w:val="004B5308"/>
    <w:rsid w:val="004B5EBA"/>
    <w:rsid w:val="004C7130"/>
    <w:rsid w:val="004D1B5C"/>
    <w:rsid w:val="004E4E1B"/>
    <w:rsid w:val="004E5DA4"/>
    <w:rsid w:val="004F1AD1"/>
    <w:rsid w:val="004F589E"/>
    <w:rsid w:val="00503962"/>
    <w:rsid w:val="00503B80"/>
    <w:rsid w:val="005125B4"/>
    <w:rsid w:val="0051749F"/>
    <w:rsid w:val="005247DD"/>
    <w:rsid w:val="00530892"/>
    <w:rsid w:val="00535136"/>
    <w:rsid w:val="00543C4D"/>
    <w:rsid w:val="005446D3"/>
    <w:rsid w:val="005454C0"/>
    <w:rsid w:val="00545DB4"/>
    <w:rsid w:val="00547475"/>
    <w:rsid w:val="00550F01"/>
    <w:rsid w:val="005525BB"/>
    <w:rsid w:val="0055431F"/>
    <w:rsid w:val="00555C1C"/>
    <w:rsid w:val="0055694D"/>
    <w:rsid w:val="00557CA7"/>
    <w:rsid w:val="005A0326"/>
    <w:rsid w:val="005A5925"/>
    <w:rsid w:val="005A7C7B"/>
    <w:rsid w:val="005B18B0"/>
    <w:rsid w:val="005B3100"/>
    <w:rsid w:val="005B796D"/>
    <w:rsid w:val="005C6966"/>
    <w:rsid w:val="005D30B0"/>
    <w:rsid w:val="005D5CFD"/>
    <w:rsid w:val="005E1DAB"/>
    <w:rsid w:val="005E2182"/>
    <w:rsid w:val="005E65DD"/>
    <w:rsid w:val="005F49EC"/>
    <w:rsid w:val="006028FD"/>
    <w:rsid w:val="00607382"/>
    <w:rsid w:val="00616A68"/>
    <w:rsid w:val="00625FFE"/>
    <w:rsid w:val="0062750F"/>
    <w:rsid w:val="0063094D"/>
    <w:rsid w:val="00631D90"/>
    <w:rsid w:val="00634F02"/>
    <w:rsid w:val="006366D4"/>
    <w:rsid w:val="00637E75"/>
    <w:rsid w:val="00650C62"/>
    <w:rsid w:val="0065398B"/>
    <w:rsid w:val="0065436B"/>
    <w:rsid w:val="006610AE"/>
    <w:rsid w:val="006716EB"/>
    <w:rsid w:val="006732F8"/>
    <w:rsid w:val="006823CA"/>
    <w:rsid w:val="006849F2"/>
    <w:rsid w:val="00693E25"/>
    <w:rsid w:val="006A0BE4"/>
    <w:rsid w:val="006A3FB9"/>
    <w:rsid w:val="006A50F7"/>
    <w:rsid w:val="006A7B79"/>
    <w:rsid w:val="006B08FC"/>
    <w:rsid w:val="006B314A"/>
    <w:rsid w:val="006B6037"/>
    <w:rsid w:val="006C4470"/>
    <w:rsid w:val="006C7594"/>
    <w:rsid w:val="006E4680"/>
    <w:rsid w:val="006E567B"/>
    <w:rsid w:val="006E7067"/>
    <w:rsid w:val="006F76D6"/>
    <w:rsid w:val="00710005"/>
    <w:rsid w:val="007109A8"/>
    <w:rsid w:val="00713BC5"/>
    <w:rsid w:val="00717ED6"/>
    <w:rsid w:val="00722770"/>
    <w:rsid w:val="007260A6"/>
    <w:rsid w:val="007372A4"/>
    <w:rsid w:val="007436BD"/>
    <w:rsid w:val="00765C50"/>
    <w:rsid w:val="00766816"/>
    <w:rsid w:val="00770FFA"/>
    <w:rsid w:val="00773B0F"/>
    <w:rsid w:val="0077447B"/>
    <w:rsid w:val="00774D41"/>
    <w:rsid w:val="00775AFB"/>
    <w:rsid w:val="007B5FA2"/>
    <w:rsid w:val="007B6140"/>
    <w:rsid w:val="007D1DEB"/>
    <w:rsid w:val="007D6B7C"/>
    <w:rsid w:val="007E1A83"/>
    <w:rsid w:val="007E1F34"/>
    <w:rsid w:val="007E3ED1"/>
    <w:rsid w:val="007E7A6B"/>
    <w:rsid w:val="007F071D"/>
    <w:rsid w:val="007F7059"/>
    <w:rsid w:val="00801911"/>
    <w:rsid w:val="0080265D"/>
    <w:rsid w:val="00805C3E"/>
    <w:rsid w:val="00807CB6"/>
    <w:rsid w:val="008140C5"/>
    <w:rsid w:val="00814597"/>
    <w:rsid w:val="008213E9"/>
    <w:rsid w:val="0082173D"/>
    <w:rsid w:val="00822CE0"/>
    <w:rsid w:val="00822ED9"/>
    <w:rsid w:val="00837C02"/>
    <w:rsid w:val="008446FD"/>
    <w:rsid w:val="0086413A"/>
    <w:rsid w:val="0086637B"/>
    <w:rsid w:val="00867132"/>
    <w:rsid w:val="00871BAD"/>
    <w:rsid w:val="00872314"/>
    <w:rsid w:val="008821FE"/>
    <w:rsid w:val="00897B76"/>
    <w:rsid w:val="008B699C"/>
    <w:rsid w:val="008B72E5"/>
    <w:rsid w:val="008C36DD"/>
    <w:rsid w:val="008C68B8"/>
    <w:rsid w:val="008C7C09"/>
    <w:rsid w:val="008E1A7C"/>
    <w:rsid w:val="008E39D3"/>
    <w:rsid w:val="008F1294"/>
    <w:rsid w:val="008F4C2C"/>
    <w:rsid w:val="00903EED"/>
    <w:rsid w:val="009154DF"/>
    <w:rsid w:val="00916497"/>
    <w:rsid w:val="009169B2"/>
    <w:rsid w:val="0093013A"/>
    <w:rsid w:val="0093147D"/>
    <w:rsid w:val="00934E6E"/>
    <w:rsid w:val="0093502E"/>
    <w:rsid w:val="0094057C"/>
    <w:rsid w:val="0094275C"/>
    <w:rsid w:val="00943CFB"/>
    <w:rsid w:val="009470D1"/>
    <w:rsid w:val="00950ED0"/>
    <w:rsid w:val="00953D5F"/>
    <w:rsid w:val="00960197"/>
    <w:rsid w:val="009603A2"/>
    <w:rsid w:val="00961A15"/>
    <w:rsid w:val="0096404B"/>
    <w:rsid w:val="00976018"/>
    <w:rsid w:val="00977FF0"/>
    <w:rsid w:val="0099567D"/>
    <w:rsid w:val="009A2F41"/>
    <w:rsid w:val="009A52B0"/>
    <w:rsid w:val="009A5CC2"/>
    <w:rsid w:val="009B6C95"/>
    <w:rsid w:val="009C4A06"/>
    <w:rsid w:val="009D0E99"/>
    <w:rsid w:val="009D2322"/>
    <w:rsid w:val="009D2E14"/>
    <w:rsid w:val="009D41A6"/>
    <w:rsid w:val="009D47B0"/>
    <w:rsid w:val="009E296E"/>
    <w:rsid w:val="009E3F95"/>
    <w:rsid w:val="009F0635"/>
    <w:rsid w:val="009F1BCE"/>
    <w:rsid w:val="00A05715"/>
    <w:rsid w:val="00A07EFC"/>
    <w:rsid w:val="00A15B43"/>
    <w:rsid w:val="00A2285A"/>
    <w:rsid w:val="00A26DF4"/>
    <w:rsid w:val="00A31DF4"/>
    <w:rsid w:val="00A3279F"/>
    <w:rsid w:val="00A3356F"/>
    <w:rsid w:val="00A33810"/>
    <w:rsid w:val="00A36EA1"/>
    <w:rsid w:val="00A37D93"/>
    <w:rsid w:val="00A53807"/>
    <w:rsid w:val="00A6231D"/>
    <w:rsid w:val="00A66E4D"/>
    <w:rsid w:val="00A866A0"/>
    <w:rsid w:val="00A87FC5"/>
    <w:rsid w:val="00A90B33"/>
    <w:rsid w:val="00A91EA3"/>
    <w:rsid w:val="00A96DAE"/>
    <w:rsid w:val="00AA2274"/>
    <w:rsid w:val="00AA4FC8"/>
    <w:rsid w:val="00AA5DAA"/>
    <w:rsid w:val="00AB5795"/>
    <w:rsid w:val="00AC1A08"/>
    <w:rsid w:val="00AC1E35"/>
    <w:rsid w:val="00AC2766"/>
    <w:rsid w:val="00AC2C15"/>
    <w:rsid w:val="00AD7A8A"/>
    <w:rsid w:val="00AE1B55"/>
    <w:rsid w:val="00AE276E"/>
    <w:rsid w:val="00AE3CA8"/>
    <w:rsid w:val="00AF51CE"/>
    <w:rsid w:val="00B043D7"/>
    <w:rsid w:val="00B06586"/>
    <w:rsid w:val="00B13827"/>
    <w:rsid w:val="00B31A9F"/>
    <w:rsid w:val="00B354B0"/>
    <w:rsid w:val="00B3737E"/>
    <w:rsid w:val="00B4286B"/>
    <w:rsid w:val="00B50A1E"/>
    <w:rsid w:val="00B70172"/>
    <w:rsid w:val="00B76193"/>
    <w:rsid w:val="00B82D5F"/>
    <w:rsid w:val="00B83322"/>
    <w:rsid w:val="00B85D39"/>
    <w:rsid w:val="00B93A83"/>
    <w:rsid w:val="00BA5811"/>
    <w:rsid w:val="00BB3452"/>
    <w:rsid w:val="00BB6C16"/>
    <w:rsid w:val="00BC2403"/>
    <w:rsid w:val="00BD5601"/>
    <w:rsid w:val="00BE2F03"/>
    <w:rsid w:val="00BF1EE0"/>
    <w:rsid w:val="00BF4E2A"/>
    <w:rsid w:val="00BF6193"/>
    <w:rsid w:val="00BF668A"/>
    <w:rsid w:val="00C02364"/>
    <w:rsid w:val="00C02ABB"/>
    <w:rsid w:val="00C074AE"/>
    <w:rsid w:val="00C150DF"/>
    <w:rsid w:val="00C1564B"/>
    <w:rsid w:val="00C17697"/>
    <w:rsid w:val="00C17D2C"/>
    <w:rsid w:val="00C25750"/>
    <w:rsid w:val="00C3316C"/>
    <w:rsid w:val="00C452A3"/>
    <w:rsid w:val="00C4610F"/>
    <w:rsid w:val="00C87615"/>
    <w:rsid w:val="00C90CC9"/>
    <w:rsid w:val="00CB0D2B"/>
    <w:rsid w:val="00CB18E7"/>
    <w:rsid w:val="00CB1F15"/>
    <w:rsid w:val="00CD0D7C"/>
    <w:rsid w:val="00CD6BB8"/>
    <w:rsid w:val="00CD713B"/>
    <w:rsid w:val="00CD7839"/>
    <w:rsid w:val="00CE10C4"/>
    <w:rsid w:val="00CE25B2"/>
    <w:rsid w:val="00CE637D"/>
    <w:rsid w:val="00CE7A86"/>
    <w:rsid w:val="00CF7655"/>
    <w:rsid w:val="00D04C32"/>
    <w:rsid w:val="00D064DB"/>
    <w:rsid w:val="00D12CC9"/>
    <w:rsid w:val="00D26414"/>
    <w:rsid w:val="00D31006"/>
    <w:rsid w:val="00D312E6"/>
    <w:rsid w:val="00D32128"/>
    <w:rsid w:val="00D341B5"/>
    <w:rsid w:val="00D34451"/>
    <w:rsid w:val="00D4226C"/>
    <w:rsid w:val="00D448DF"/>
    <w:rsid w:val="00D461D4"/>
    <w:rsid w:val="00D540B4"/>
    <w:rsid w:val="00D54E4E"/>
    <w:rsid w:val="00D56C33"/>
    <w:rsid w:val="00D63635"/>
    <w:rsid w:val="00D76FF6"/>
    <w:rsid w:val="00D82844"/>
    <w:rsid w:val="00D85B26"/>
    <w:rsid w:val="00D92958"/>
    <w:rsid w:val="00D939B4"/>
    <w:rsid w:val="00D97250"/>
    <w:rsid w:val="00D97304"/>
    <w:rsid w:val="00DA2B64"/>
    <w:rsid w:val="00DA69B0"/>
    <w:rsid w:val="00DB40E2"/>
    <w:rsid w:val="00DC00EC"/>
    <w:rsid w:val="00DC4C9B"/>
    <w:rsid w:val="00DC564C"/>
    <w:rsid w:val="00DD2CD1"/>
    <w:rsid w:val="00DD45C6"/>
    <w:rsid w:val="00DD6D6D"/>
    <w:rsid w:val="00DE5101"/>
    <w:rsid w:val="00DF3A5E"/>
    <w:rsid w:val="00E041D9"/>
    <w:rsid w:val="00E1161C"/>
    <w:rsid w:val="00E1480C"/>
    <w:rsid w:val="00E15645"/>
    <w:rsid w:val="00E3183E"/>
    <w:rsid w:val="00E35D17"/>
    <w:rsid w:val="00E41A93"/>
    <w:rsid w:val="00E4600D"/>
    <w:rsid w:val="00E56924"/>
    <w:rsid w:val="00E62EEA"/>
    <w:rsid w:val="00E77CEB"/>
    <w:rsid w:val="00E84CB9"/>
    <w:rsid w:val="00E876B0"/>
    <w:rsid w:val="00E91F84"/>
    <w:rsid w:val="00EA224E"/>
    <w:rsid w:val="00EA3204"/>
    <w:rsid w:val="00EA541E"/>
    <w:rsid w:val="00EC637D"/>
    <w:rsid w:val="00EF480C"/>
    <w:rsid w:val="00EF6C3B"/>
    <w:rsid w:val="00F04726"/>
    <w:rsid w:val="00F1646D"/>
    <w:rsid w:val="00F16825"/>
    <w:rsid w:val="00F20AD5"/>
    <w:rsid w:val="00F637BE"/>
    <w:rsid w:val="00F72CA0"/>
    <w:rsid w:val="00F754E2"/>
    <w:rsid w:val="00F97CC7"/>
    <w:rsid w:val="00FA25AB"/>
    <w:rsid w:val="00FA296F"/>
    <w:rsid w:val="00FA7E43"/>
    <w:rsid w:val="00FB237C"/>
    <w:rsid w:val="00FB2875"/>
    <w:rsid w:val="00FB4E83"/>
    <w:rsid w:val="00FC5D91"/>
    <w:rsid w:val="00FD6706"/>
    <w:rsid w:val="00FE53B1"/>
    <w:rsid w:val="00FE5C17"/>
    <w:rsid w:val="00FE5FAD"/>
    <w:rsid w:val="00FF3081"/>
    <w:rsid w:val="00FF3657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hAnsi="Tahoma" w:asci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C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D5CFD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5CFD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5C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5CFD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0E774D"/>
    <w:pPr>
      <w:ind w:firstLine="425"/>
      <w:jc w:val="both"/>
    </w:pPr>
    <w:rPr>
      <w:sz w:val="20"/>
      <w:szCs w:val="20"/>
    </w:rPr>
  </w:style>
  <w:style w:styleId="Podnaslov" w:type="paragraph">
    <w:name w:val="Subtitle"/>
    <w:basedOn w:val="Normal"/>
    <w:qFormat/>
    <w:rsid w:val="00C25750"/>
    <w:pPr>
      <w:jc w:val="both"/>
    </w:pPr>
    <w:rPr>
      <w:rFonts w:ascii="Tahoma" w:hAnsi="Tahoma"/>
      <w:b/>
      <w:color w:val="0000FF"/>
      <w:szCs w:val="20"/>
    </w:rPr>
  </w:style>
  <w:style w:styleId="Odlomakpopisa" w:type="paragraph">
    <w:name w:val="List Paragraph"/>
    <w:basedOn w:val="Normal"/>
    <w:uiPriority w:val="34"/>
    <w:qFormat/>
    <w:rsid w:val="006732F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5C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D5CFD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5CFD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5C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5CFD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89695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St-324/2017-21</izvorni_sadrzaj>
    <derivirana_varijabla naziv="DomainObject.Oznaka_1">St-324/2017-21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324</izvorni_sadrzaj>
    <derivirana_varijabla naziv="DomainObject.Predmet.Broj_1">324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2017.</izvorni_sadrzaj>
    <derivirana_varijabla naziv="DomainObject.Predmet.DatumOsnivanja_1">21.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St-324/2017</izvorni_sadrzaj>
    <derivirana_varijabla naziv="DomainObject.Predmet.OznakaBroj_1">St-324/2017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PROTEKT za zaštitu imovine i osoba, društvo s ograničenom odgovornošću</izvorni_sadrzaj>
    <derivirana_varijabla naziv="DomainObject.Predmet.ProtustrankaFormated_1">  EURO PROTEKT za zaštitu imovine i osoba, društvo s ograničenom odgovornošću</derivirana_varijabla>
  </DomainObject.Predmet.ProtustrankaFormated>
  <DomainObject.Predmet.ProtustrankaFormatedOIB>
    <izvorni_sadrzaj>  EURO PROTEKT za zaštitu imovine i osoba, društvo s ograničenom odgovornošću, OIB 29924922167</izvorni_sadrzaj>
    <derivirana_varijabla naziv="DomainObject.Predmet.ProtustrankaFormatedOIB_1">  EURO PROTEKT za zaštitu imovine i osoba, društvo s ograničenom odgovornošću, OIB 29924922167</derivirana_varijabla>
  </DomainObject.Predmet.ProtustrankaFormatedOIB>
  <DomainObject.Predmet.ProtustrankaFormatedWithAdress>
    <izvorni_sadrzaj> EURO PROTEKT za zaštitu imovine i osoba, društvo s ograničenom odgovornošću, Rovinjska 4, 21000 Split</izvorni_sadrzaj>
    <derivirana_varijabla naziv="DomainObject.Predmet.ProtustrankaFormatedWithAdress_1"> EURO PROTEKT za zaštitu imovine i osoba, društvo s ograničenom odgovornošću, Rovinjska 4, 21000 Split</derivirana_varijabla>
  </DomainObject.Predmet.ProtustrankaFormatedWithAdress>
  <DomainObject.Predmet.ProtustrankaFormatedWithAdressOIB>
    <izvorni_sadrzaj> EURO PROTEKT za zaštitu imovine i osoba, društvo s ograničenom odgovornošću, OIB 29924922167, Rovinjska 4, 21000 Split</izvorni_sadrzaj>
    <derivirana_varijabla naziv="DomainObject.Predmet.ProtustrankaFormatedWithAdressOIB_1"> EURO PROTEKT za zaštitu imovine i osoba, društvo s ograničenom odgovornošću, OIB 29924922167, Rovinjska 4, 21000 Split</derivirana_varijabla>
  </DomainObject.Predmet.ProtustrankaFormatedWithAdressOIB>
  <DomainObject.Predmet.ProtustrankaWithAdress>
    <izvorni_sadrzaj>EURO PROTEKT za zaštitu imovine i osoba, društvo s ograničenom odgovornošću Rovinjska 4, 21000 Split</izvorni_sadrzaj>
    <derivirana_varijabla naziv="DomainObject.Predmet.ProtustrankaWithAdress_1">EURO PROTEKT za zaštitu imovine i osoba, društvo s ograničenom odgovornošću Rovinjska 4, 21000 Split</derivirana_varijabla>
  </DomainObject.Predmet.ProtustrankaWithAdress>
  <DomainObject.Predmet.ProtustrankaWithAdressOIB>
    <izvorni_sadrzaj>EURO PROTEKT za zaštitu imovine i osoba, društvo s ograničenom odgovornošću, OIB 29924922167, Rovinjska 4, 21000 Split</izvorni_sadrzaj>
    <derivirana_varijabla naziv="DomainObject.Predmet.ProtustrankaWithAdressOIB_1">EURO PROTEKT za zaštitu imovine i osoba, društvo s ograničenom odgovornošću, OIB 29924922167, Rovinjska 4, 21000 Split</derivirana_varijabla>
  </DomainObject.Predmet.ProtustrankaWithAdressOIB>
  <DomainObject.Predmet.ProtustrankaNazivFormated>
    <izvorni_sadrzaj>EURO PROTEKT za zaštitu imovine i osoba, društvo s ograničenom odgovornošću</izvorni_sadrzaj>
    <derivirana_varijabla naziv="DomainObject.Predmet.ProtustrankaNazivFormated_1">EURO PROTEKT za zaštitu imovine i osoba, društvo s ograničenom odgovornošću</derivirana_varijabla>
  </DomainObject.Predmet.ProtustrankaNazivFormated>
  <DomainObject.Predmet.ProtustrankaNazivFormatedOIB>
    <izvorni_sadrzaj>EURO PROTEKT za zaštitu imovine i osoba, društvo s ograničenom odgovornošću, OIB 29924922167</izvorni_sadrzaj>
    <derivirana_varijabla naziv="DomainObject.Predmet.ProtustrankaNazivFormatedOIB_1">EURO PROTEKT za zaštitu imovine i osoba, društvo s ograničenom odgovornošću, OIB 29924922167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Republika Hrvatska, Ministarstvo financija zastupanog po punomoćniku Županijsko državno odvjetništvo u Splitu</izvorni_sadrzaj>
    <derivirana_varijabla naziv="DomainObject.Predmet.StrankaFormated_1">  FINANCIJSKA AGENCIJA,RC SPLIT; Republika Hrvatska, Ministarstvo financija zastupanog po punomoćniku Županijsko državno odvjetništvo u Splitu</derivirana_varijabla>
  </DomainObject.Predmet.StrankaFormated>
  <DomainObject.Predmet.StrankaFormatedOIB>
    <izvorni_sadrzaj>  FINANCIJSKA AGENCIJA,RC SPLIT, OIB 85821130368; Republika Hrvatska, Ministarstvo financija, OIB 18683136487 zastupanog po punomoćniku Županijsko državno odvjetništvo u Splitu</izvorni_sadrzaj>
    <derivirana_varijabla naziv="DomainObject.Predmet.StrankaFormatedOIB_1">  FINANCIJSKA AGENCIJA,RC SPLIT, OIB 85821130368; Republika Hrvatska, Ministarstvo financija, OIB 18683136487 zastupanog po punomoćniku Županijsko državno odvjetništvo u Splitu</derivirana_varijabla>
  </DomainObject.Predmet.StrankaFormatedOIB>
  <DomainObject.Predmet.StrankaFormatedWithAdress>
    <izvorni_sadrzaj> FINANCIJSKA AGENCIJA,RC SPLIT, Mažuranićevo šetalište 24b, 21000 Split; Republika Hrvatska, Ministarstvo financija zastupanog po punomoćniku Županijsko državno odvjetništvo u Splitu</izvorni_sadrzaj>
    <derivirana_varijabla naziv="DomainObject.Predmet.StrankaFormatedWithAdress_1"> FINANCIJSKA AGENCIJA,RC SPLIT, Mažuranićevo šetalište 24b, 21000 Split; Republika Hrvatska, Ministarstvo financija zastupanog po punomoćniku Županijsko državno odvjetništvo u Splitu</derivirana_varijabla>
  </DomainObject.Predmet.StrankaFormatedWithAdress>
  <DomainObject.Predmet.StrankaFormatedWithAdressOIB>
    <izvorni_sadrzaj> FINANCIJSKA AGENCIJA,RC SPLIT, OIB 85821130368, Mažuranićevo šetalište 24b, 21000 Split; Republika Hrvatska, Ministarstvo financija, OIB 18683136487 zastupanog po punomoćniku Županijsko državno odvjetništvo u Splitu</izvorni_sadrzaj>
    <derivirana_varijabla naziv="DomainObject.Predmet.StrankaFormatedWithAdressOIB_1"> FINANCIJSKA AGENCIJA,RC SPLIT, OIB 85821130368, Mažuranićevo šetalište 24b, 21000 Split; Republika Hrvatska, Ministarstvo financija, OIB 18683136487 zastupanog po punomoćniku Županijsko državno odvjetništvo u Splitu</derivirana_varijabla>
  </DomainObject.Predmet.StrankaFormatedWithAdressOIB>
  <DomainObject.Predmet.StrankaWithAdress>
    <izvorni_sadrzaj>FINANCIJSKA AGENCIJA,RC SPLIT Mažuranićevo šetalište 24b,21000 Split,Republika Hrvatska, Ministarstvo financija </izvorni_sadrzaj>
    <derivirana_varijabla naziv="DomainObject.Predmet.StrankaWithAdress_1">FINANCIJSKA AGENCIJA,RC SPLIT Mažuranićevo šetalište 24b,21000 Split,Republika Hrvatska, Ministarstvo financija </derivirana_varijabla>
  </DomainObject.Predmet.StrankaWithAdress>
  <DomainObject.Predmet.StrankaWithAdressOIB>
    <izvorni_sadrzaj>FINANCIJSKA AGENCIJA,RC SPLIT, OIB 85821130368, Mažuranićevo šetalište 24b,21000 Split,Republika Hrvatska, Ministarstvo financija, OIB 18683136487</izvorni_sadrzaj>
    <derivirana_varijabla naziv="DomainObject.Predmet.StrankaWithAdressOIB_1">FINANCIJSKA AGENCIJA,RC SPLIT, OIB 85821130368, Mažuranićevo šetalište 24b,21000 Split,Republika Hrvatska, Ministarstvo financija, OIB 18683136487</derivirana_varijabla>
  </DomainObject.Predmet.StrankaWithAdressOIB>
  <DomainObject.Predmet.StrankaNazivFormated>
    <izvorni_sadrzaj>FINANCIJSKA AGENCIJA,RC SPLIT,Republika Hrvatska, Ministarstvo financija</izvorni_sadrzaj>
    <derivirana_varijabla naziv="DomainObject.Predmet.StrankaNazivFormated_1">FINANCIJSKA AGENCIJA,RC SPLIT,Republika Hrvatska, Ministarstvo financija</derivirana_varijabla>
  </DomainObject.Predmet.StrankaNazivFormated>
  <DomainObject.Predmet.StrankaNazivFormatedOIB>
    <izvorni_sadrzaj>FINANCIJSKA AGENCIJA,RC SPLIT, OIB 85821130368,Republika Hrvatska, Ministarstvo financija, OIB 18683136487</izvorni_sadrzaj>
    <derivirana_varijabla naziv="DomainObject.Predmet.StrankaNazivFormatedOIB_1">FINANCIJSKA AGENCIJA,RC SPLIT, OIB 85821130368,Republika Hrvatska, Ministarstvo financija, OIB 18683136487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 MENDEŠ</izvorni_sadrzaj>
    <derivirana_varijabla naziv="DomainObject.Predmet.Zapisnicar_1">IVANA  MENDEŠ</derivirana_varijabla>
  </DomainObject.Predmet.Zapisnicar>
  <DomainObject.Predmet.StrankaListFormated>
    <izvorni_sadrzaj>
      <item>FINANCIJSKA AGENCIJA,RC SPLIT</item>
      <item>Republika Hrvatska, Ministarstvo financija zastupanog po punomoćniku Županijsko državno odvjetništvo u Splitu</item>
    </izvorni_sadrzaj>
    <derivirana_varijabla naziv="DomainObject.Predmet.StrankaListFormated_1">
      <item>FINANCIJSKA AGENCIJA,RC SPLIT</item>
      <item>Republika Hrvatska, Ministarstvo financija zastupanog po punomoćniku Županijsko državno odvjetništvo u Splitu</item>
    </derivirana_varijabla>
  </DomainObject.Predmet.StrankaListFormated>
  <DomainObject.Predmet.StrankaListFormatedOIB>
    <izvorni_sadrzaj>
      <item>FINANCIJSKA AGENCIJA,RC SPLIT, OIB 85821130368</item>
      <item>Republika Hrvatska, Ministarstvo financija, OIB 18683136487 zastupanog po punomoćniku Županijsko državno odvjetništvo u Splitu</item>
    </izvorni_sadrzaj>
    <derivirana_varijabla naziv="DomainObject.Predmet.StrankaListFormatedOIB_1">
      <item>FINANCIJSKA AGENCIJA,RC SPLIT, OIB 85821130368</item>
      <item>Republika Hrvatska, Ministarstvo financija, OIB 18683136487 zastupanog po punomoćniku Županijsko državno odvjetništvo u Splitu</item>
    </derivirana_varijabla>
  </DomainObject.Predmet.StrankaListFormatedOIB>
  <DomainObject.Predmet.StrankaListFormatedWithAdress>
    <izvorni_sadrzaj>
      <item>FINANCIJSKA AGENCIJA,RC SPLIT, Mažuranićevo šetalište 24b, 21000 Split</item>
      <item>Republika Hrvatska, Ministarstvo financija zastupanog po punomoćniku Županijsko državno odvjetništvo u Splitu</item>
    </izvorni_sadrzaj>
    <derivirana_varijabla naziv="DomainObject.Predmet.StrankaListFormatedWithAdress_1">
      <item>FINANCIJSKA AGENCIJA,RC SPLIT, Mažuranićevo šetalište 24b, 21000 Split</item>
      <item>Republika Hrvatska, Ministarstvo financija zastupanog po punomoćniku Županijsko državno odvjetništvo u Splitu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Republika Hrvatska, Ministarstvo financija, OIB 18683136487 zastupanog po punomoćniku Županijsko državno odvjetništvo u Splitu</item>
    </izvorni_sadrzaj>
    <derivirana_varijabla naziv="DomainObject.Predmet.StrankaListFormatedWithAdressOIB_1">
      <item>FINANCIJSKA AGENCIJA,RC SPLIT, OIB 85821130368, Mažuranićevo šetalište 24b, 21000 Split</item>
      <item>Republika Hrvatska, Ministarstvo financija, OIB 18683136487 zastupanog po punomoćniku Županijsko državno odvjetništvo u Splitu</item>
    </derivirana_varijabla>
  </DomainObject.Predmet.StrankaListFormatedWithAdressOIB>
  <DomainObject.Predmet.StrankaListNazivFormated>
    <izvorni_sadrzaj>
      <item>FINANCIJSKA AGENCIJA,RC SPLIT</item>
      <item>Republika Hrvatska, Ministarstvo financija</item>
    </izvorni_sadrzaj>
    <derivirana_varijabla naziv="DomainObject.Predmet.StrankaListNazivFormated_1">
      <item>FINANCIJSKA AGENCIJA,RC SPLIT</item>
      <item>Republika Hrvatska, Ministarstvo financija</item>
    </derivirana_varijabla>
  </DomainObject.Predmet.StrankaListNazivFormated>
  <DomainObject.Predmet.StrankaListNazivFormatedOIB>
    <izvorni_sadrzaj>
      <item>FINANCIJSKA AGENCIJA,RC SPLIT, OIB 85821130368</item>
      <item>Republika Hrvatska, Ministarstvo financija, OIB 18683136487</item>
    </izvorni_sadrzaj>
    <derivirana_varijabla naziv="DomainObject.Predmet.StrankaListNazivFormatedOIB_1">
      <item>FINANCIJSKA AGENCIJA,RC SPLIT, OIB 85821130368</item>
      <item>Republika Hrvatska, Ministarstvo financija, OIB 18683136487</item>
    </derivirana_varijabla>
  </DomainObject.Predmet.StrankaListNazivFormatedOIB>
  <DomainObject.Predmet.ProtuStrankaListFormated>
    <izvorni_sadrzaj>
      <item>EURO PROTEKT za zaštitu imovine i osoba, društvo s ograničenom odgovornošću</item>
    </izvorni_sadrzaj>
    <derivirana_varijabla naziv="DomainObject.Predmet.ProtuStrankaListFormated_1">
      <item>EURO PROTEKT za zaštitu imovine i osoba, društvo s ograničenom odgovornošću</item>
    </derivirana_varijabla>
  </DomainObject.Predmet.ProtuStrankaListFormated>
  <DomainObject.Predmet.ProtuStrankaListFormatedOIB>
    <izvorni_sadrzaj>
      <item>EURO PROTEKT za zaštitu imovine i osoba, društvo s ograničenom odgovornošću, OIB 29924922167</item>
    </izvorni_sadrzaj>
    <derivirana_varijabla naziv="DomainObject.Predmet.ProtuStrankaListFormatedOIB_1">
      <item>EURO PROTEKT za zaštitu imovine i osoba, društvo s ograničenom odgovornošću, OIB 29924922167</item>
    </derivirana_varijabla>
  </DomainObject.Predmet.ProtuStrankaListFormatedOIB>
  <DomainObject.Predmet.ProtuStrankaListFormatedWithAdress>
    <izvorni_sadrzaj>
      <item>EURO PROTEKT za zaštitu imovine i osoba, društvo s ograničenom odgovornošću, Rovinjska 4, 21000 Split</item>
    </izvorni_sadrzaj>
    <derivirana_varijabla naziv="DomainObject.Predmet.ProtuStrankaListFormatedWithAdress_1">
      <item>EURO PROTEKT za zaštitu imovine i osoba, društvo s ograničenom odgovornošću, Rovinjska 4, 21000 Split</item>
    </derivirana_varijabla>
  </DomainObject.Predmet.ProtuStrankaListFormatedWithAdress>
  <DomainObject.Predmet.ProtuStrankaListFormatedWithAdressOIB>
    <izvorni_sadrzaj>
      <item>EURO PROTEKT za zaštitu imovine i osoba, društvo s ograničenom odgovornošću, OIB 29924922167, Rovinjska 4, 21000 Split</item>
    </izvorni_sadrzaj>
    <derivirana_varijabla naziv="DomainObject.Predmet.ProtuStrankaListFormatedWithAdressOIB_1">
      <item>EURO PROTEKT za zaštitu imovine i osoba, društvo s ograničenom odgovornošću, OIB 29924922167, Rovinjska 4, 21000 Split</item>
    </derivirana_varijabla>
  </DomainObject.Predmet.ProtuStrankaListFormatedWithAdressOIB>
  <DomainObject.Predmet.ProtuStrankaListNazivFormated>
    <izvorni_sadrzaj>
      <item>EURO PROTEKT za zaštitu imovine i osoba, društvo s ograničenom odgovornošću</item>
    </izvorni_sadrzaj>
    <derivirana_varijabla naziv="DomainObject.Predmet.ProtuStrankaListNazivFormated_1">
      <item>EURO PROTEKT za zaštitu imovine i osoba, društvo s ograničenom odgovornošću</item>
    </derivirana_varijabla>
  </DomainObject.Predmet.ProtuStrankaListNazivFormated>
  <DomainObject.Predmet.ProtuStrankaListNazivFormatedOIB>
    <izvorni_sadrzaj>
      <item>EURO PROTEKT za zaštitu imovine i osoba, društvo s ograničenom odgovornošću, OIB 29924922167</item>
    </izvorni_sadrzaj>
    <derivirana_varijabla naziv="DomainObject.Predmet.ProtuStrankaListNazivFormatedOIB_1">
      <item>EURO PROTEKT za zaštitu imovine i osoba, društvo s ograničenom odgovornošću, OIB 29924922167</item>
    </derivirana_varijabla>
  </DomainObject.Predmet.ProtuStrankaListNazivFormatedOIB>
  <DomainObject.Predmet.OstaliListFormated>
    <izvorni_sadrzaj>
      <item>Županijsko državno odvjetništvo u Splitu punomoćnik sudionika u postupku Republika Hrvatska, Ministarstvo financija</item>
    </izvorni_sadrzaj>
    <derivirana_varijabla naziv="DomainObject.Predmet.OstaliListFormated_1">
      <item>Županijsko državno odvjetništvo u Splitu punomoćnik sudionika u postupku Republika Hrvatska, Ministarstvo financija</item>
    </derivirana_varijabla>
  </DomainObject.Predmet.OstaliListFormated>
  <DomainObject.Predmet.OstaliListFormatedOIB>
    <izvorni_sadrzaj>
      <item>Županijsko državno odvjetništvo u Splitu punomoćnik sudionika u postupku Republika Hrvatska, Ministarstvo financija</item>
    </izvorni_sadrzaj>
    <derivirana_varijabla naziv="DomainObject.Predmet.OstaliListFormatedOIB_1">
      <item>Županijsko državno odvjetništvo u Splitu punomoćnik sudionika u postupku Republika Hrvatska, Ministarstvo financija</item>
    </derivirana_varijabla>
  </DomainObject.Predmet.OstaliListFormatedOIB>
  <DomainObject.Predmet.OstaliListFormatedWithAdress>
    <izvorni_sadrzaj>
      <item>Županijsko državno odvjetništvo u Splitu punomoćnik sudionika u postupku Republika Hrvatska, Ministarstvo financija</item>
    </izvorni_sadrzaj>
    <derivirana_varijabla naziv="DomainObject.Predmet.OstaliListFormatedWithAdress_1">
      <item>Županijsko državno odvjetništvo u Splitu punomoćnik sudionika u postupku Republika Hrvatska, Ministarstvo financija</item>
    </derivirana_varijabla>
  </DomainObject.Predmet.OstaliListFormatedWithAdress>
  <DomainObject.Predmet.OstaliListFormatedWithAdressOIB>
    <izvorni_sadrzaj>
      <item>Županijsko državno odvjetništvo u Splitu punomoćnik sudionika u postupku Republika Hrvatska, Ministarstvo financija</item>
    </izvorni_sadrzaj>
    <derivirana_varijabla naziv="DomainObject.Predmet.OstaliListFormatedWithAdressOIB_1">
      <item>Županijsko državno odvjetništvo u Splitu punomoćnik sudionika u postupku Republika Hrvatska, Ministarstvo financija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>St-324/2017-21</izvorni_sadrzaj>
    <derivirana_varijabla naziv="DomainObject.PoslovniBrojDokumenta_1">St-324/2017-21</derivirana_varijabla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EURO PROTEKT za zaštitu imovine i osoba, društvo s ograničenom odgovornošću</izvorni_sadrzaj>
    <derivirana_varijabla naziv="DomainObject.Predmet.ProtustrankaIDrugi_1">EURO PROTEKT za zaštitu imovine i osoba, društvo s ograničenom odgovornošću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EURO PROTEKT za zaštitu imovine i osoba, društvo s ograničenom odgovornošću, OIB 29924922167, Rovinjska 4, 21000 Split</izvorni_sadrzaj>
    <derivirana_varijabla naziv="DomainObject.Predmet.ProtustrankaIDrugiAdressOIB_1">EURO PROTEKT za zaštitu imovine i osoba, društvo s ograničenom odgovornošću, OIB 29924922167, Rovinjska 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izvorni_sadrzaj>
    <derivirana_varijabla naziv="DomainObject.Predmet.SudioniciListNaziv_1">
      <item>EURO PROTEKT za zaštitu imovine i osoba, društvo s ograničenom odgovornošću</item>
      <item>FINANCIJSKA AGENCIJA,RC SPLIT</item>
      <item>Republika Hrvatska, Ministarstvo financija</item>
      <item>Županijsko državno odvjetništvo u Splitu</item>
    </derivirana_varijabla>
  </DomainObject.Predmet.SudioniciListNaziv>
  <DomainObject.Predmet.SudioniciListAdressOIB>
    <izvorni_sadrzaj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izvorni_sadrzaj>
    <derivirana_varijabla naziv="DomainObject.Predmet.SudioniciListAdressOIB_1">
      <item>EURO PROTEKT za zaštitu imovine i osoba, društvo s ograničenom odgovornošću, OIB 29924922167, Rovinjska 4,21000 Split</item>
      <item>FINANCIJSKA AGENCIJA,RC SPLIT, OIB 85821130368, Mažuranićevo šetalište 24b,21000 Split</item>
      <item>Republika Hrvatska, Ministarstvo financija, OIB 18683136487</item>
      <item>Županijsko državno odvjetništvo u Splitu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29924922167</item>
      <item>, OIB 85821130368</item>
      <item>, OIB 18683136487</item>
      <item>, OIB null</item>
    </izvorni_sadrzaj>
    <derivirana_varijabla naziv="DomainObject.Predmet.SudioniciListNazivOIB_1">
      <item>, OIB 29924922167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6FAE31F-ACE8-4900-A4CD-07CC126B041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1393</properties:Words>
  <properties:Characters>7839</properties:Characters>
  <properties:Lines>174</properties:Lines>
  <properties:Paragraphs>50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9245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2017-12-11T10:33:00Z</dcterms:created>
  <dc:creator>Srđan Gavranić</dc:creator>
  <cp:lastModifiedBy>Mara Marčinko</cp:lastModifiedBy>
  <cp:lastPrinted>2018-04-03T07:09:00Z</cp:lastPrinted>
  <dcterms:modified xmlns:xsi="http://www.w3.org/2001/XMLSchema-instance" xsi:type="dcterms:W3CDTF">2018-04-03T07:52:00Z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St-324/2017-21 / Odluka - Rješenje - otvaranje i zaključenje stečajnog postupka (čl. 132) (rješenje - otvaranje i zaključenje po čl. 132. SZ - redovni iz skraćenog - nedostatna imovina.docx)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