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8beb" w14:paraId="9b38beb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80329" w:rsidRPr="00780329">
        <w:rPr>
          <w:rFonts w:hAnsi="Times New Roman" w:ascii="Times New Roman"/>
          <w:sz w:val="24"/>
          <w:szCs w:val="24"/>
        </w:rPr>
        <w:t>CAPREOLUS j.d.o.o., Našice, Bana Josipa Jelačića 2, OIB: 67409218389, MBS: 030146301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780329">
        <w:rPr>
          <w:rFonts w:hAnsi="Times New Roman" w:ascii="Times New Roman"/>
          <w:sz w:val="24"/>
          <w:szCs w:val="24"/>
        </w:rPr>
        <w:t>18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780329">
        <w:rPr>
          <w:rFonts w:hAnsi="Times New Roman" w:ascii="Times New Roman"/>
          <w:sz w:val="24"/>
          <w:szCs w:val="24"/>
        </w:rPr>
        <w:t>svibnja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786C8F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ind w:left="644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780329" w:rsidRPr="00780329">
        <w:rPr>
          <w:b w:val="false"/>
          <w:sz w:val="24"/>
          <w:szCs w:val="24"/>
        </w:rPr>
        <w:t xml:space="preserve">Snježani </w:t>
      </w:r>
      <w:proofErr w:type="spellStart"/>
      <w:r w:rsidR="00780329" w:rsidRPr="00780329">
        <w:rPr>
          <w:b w:val="false"/>
          <w:sz w:val="24"/>
          <w:szCs w:val="24"/>
        </w:rPr>
        <w:t>Sudarević</w:t>
      </w:r>
      <w:proofErr w:type="spellEnd"/>
      <w:r w:rsidR="00780329" w:rsidRPr="00780329">
        <w:rPr>
          <w:b w:val="false"/>
          <w:sz w:val="24"/>
          <w:szCs w:val="24"/>
        </w:rPr>
        <w:t xml:space="preserve"> iz Osijeka, Trg bana Jelačića 27, OIB 83030278680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80329" w:rsidRPr="00780329">
        <w:rPr>
          <w:b w:val="false"/>
          <w:sz w:val="24"/>
          <w:szCs w:val="24"/>
        </w:rPr>
        <w:t>CAPREOLUS j.d.o.o., Našice, Bana Josipa Jelačića 2, OIB: 67409218389, MBS: 030146301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0D3456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.000,00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786C8F" w:rsidR="00786C8F">
      <w:pPr>
        <w:numPr>
          <w:ilvl w:val="0"/>
          <w:numId w:val="19"/>
        </w:numPr>
        <w:ind w:left="64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780329">
        <w:rPr>
          <w:rFonts w:hAnsi="Times New Roman" w:ascii="Times New Roman"/>
          <w:sz w:val="24"/>
          <w:szCs w:val="24"/>
        </w:rPr>
        <w:t>4.000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780329" w:rsidRPr="00780329">
        <w:rPr>
          <w:rFonts w:hAnsi="Times New Roman" w:ascii="Times New Roman"/>
          <w:sz w:val="24"/>
          <w:szCs w:val="24"/>
        </w:rPr>
        <w:t xml:space="preserve">Snježani </w:t>
      </w:r>
      <w:proofErr w:type="spellStart"/>
      <w:r w:rsidR="00780329" w:rsidRPr="00780329">
        <w:rPr>
          <w:rFonts w:hAnsi="Times New Roman" w:ascii="Times New Roman"/>
          <w:sz w:val="24"/>
          <w:szCs w:val="24"/>
        </w:rPr>
        <w:t>Sudarević</w:t>
      </w:r>
      <w:proofErr w:type="spellEnd"/>
      <w:r w:rsidR="00780329" w:rsidRPr="00780329">
        <w:rPr>
          <w:rFonts w:hAnsi="Times New Roman" w:ascii="Times New Roman"/>
          <w:sz w:val="24"/>
          <w:szCs w:val="24"/>
        </w:rPr>
        <w:t xml:space="preserve"> iz Osijeka, Trg bana Jelačića 27, OIB 83030278680</w:t>
      </w:r>
      <w:r w:rsidR="00780329" w:rsidRPr="00780329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da se neto iznos isplati na žiro račun broj </w:t>
      </w:r>
      <w:r w:rsidR="00780329">
        <w:rPr>
          <w:rFonts w:hAnsi="Times New Roman" w:ascii="Times New Roman"/>
          <w:sz w:val="24"/>
          <w:szCs w:val="24"/>
        </w:rPr>
        <w:t>IBAN: HR36 2500 0093 1005 1682 1</w:t>
      </w:r>
      <w:r w:rsidR="00EB13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</w:p>
    <w:p w:rsidRDefault="00786C8F" w:rsidP="00786C8F" w:rsidR="00786C8F">
      <w:pPr>
        <w:pStyle w:val="Odlomakpopisa"/>
        <w:numPr>
          <w:ilvl w:val="0"/>
          <w:numId w:val="19"/>
        </w:numPr>
        <w:ind w:left="644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B137C">
        <w:rPr>
          <w:rFonts w:hAnsi="Times New Roman" w:ascii="Times New Roman"/>
          <w:sz w:val="24"/>
          <w:szCs w:val="24"/>
        </w:rPr>
        <w:t>1780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EB137C">
        <w:rPr>
          <w:rFonts w:hAnsi="Times New Roman" w:ascii="Times New Roman"/>
          <w:sz w:val="24"/>
          <w:szCs w:val="24"/>
        </w:rPr>
        <w:t>19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71809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B137C" w:rsidRPr="00EB137C">
        <w:rPr>
          <w:rFonts w:hAnsi="Times New Roman" w:ascii="Times New Roman"/>
          <w:sz w:val="24"/>
          <w:szCs w:val="24"/>
        </w:rPr>
        <w:t>CAPREOLUS j.d.o.o., Našice, Bana Josipa Jelačića 2, OIB: 67409218389, MBS: 030146301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Snježana</w:t>
      </w:r>
      <w:r w:rsidR="00EB137C" w:rsidRPr="00EB13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B137C" w:rsidRPr="00EB137C">
        <w:rPr>
          <w:rFonts w:hAnsi="Times New Roman" w:ascii="Times New Roman"/>
          <w:sz w:val="24"/>
          <w:szCs w:val="24"/>
        </w:rPr>
        <w:t>Sudarević</w:t>
      </w:r>
      <w:proofErr w:type="spellEnd"/>
      <w:r w:rsidR="00EB137C" w:rsidRPr="00EB137C">
        <w:rPr>
          <w:rFonts w:hAnsi="Times New Roman" w:ascii="Times New Roman"/>
          <w:sz w:val="24"/>
          <w:szCs w:val="24"/>
        </w:rPr>
        <w:t xml:space="preserve"> iz Osijeka, Trg bana Jelačića 27, OIB 83030278680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lastRenderedPageBreak/>
        <w:t xml:space="preserve">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EB137C">
        <w:rPr>
          <w:rFonts w:hAnsi="Times New Roman" w:ascii="Times New Roman"/>
          <w:sz w:val="24"/>
          <w:szCs w:val="24"/>
        </w:rPr>
        <w:t>01</w:t>
      </w:r>
      <w:r w:rsidR="00DF013D">
        <w:rPr>
          <w:rFonts w:hAnsi="Times New Roman" w:ascii="Times New Roman"/>
          <w:sz w:val="24"/>
          <w:szCs w:val="24"/>
        </w:rPr>
        <w:t>.</w:t>
      </w:r>
      <w:r w:rsidR="00EB137C">
        <w:rPr>
          <w:rFonts w:hAnsi="Times New Roman" w:ascii="Times New Roman"/>
          <w:sz w:val="24"/>
          <w:szCs w:val="24"/>
        </w:rPr>
        <w:t>03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EB137C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18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B137C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EB137C">
        <w:rPr>
          <w:rFonts w:hAnsi="Times New Roman" w:ascii="Times New Roman"/>
          <w:sz w:val="24"/>
          <w:szCs w:val="24"/>
        </w:rPr>
        <w:t>16</w:t>
      </w:r>
      <w:r w:rsidR="00580BB4">
        <w:rPr>
          <w:rFonts w:hAnsi="Times New Roman" w:ascii="Times New Roman"/>
          <w:sz w:val="24"/>
          <w:szCs w:val="24"/>
        </w:rPr>
        <w:t>/</w:t>
      </w:r>
      <w:r w:rsidR="00EB137C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16C" w:rsidP="00F427F2" w:rsidR="0048116C">
      <w:pPr>
        <w:spacing w:lineRule="auto" w:line="240" w:after="0"/>
      </w:pPr>
      <w:r>
        <w:separator/>
      </w:r>
    </w:p>
  </w:endnote>
  <w:endnote w:id="0" w:type="continuationSeparator">
    <w:p w:rsidRDefault="0048116C" w:rsidP="00F427F2" w:rsidR="004811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16C" w:rsidP="00F427F2" w:rsidR="0048116C">
      <w:pPr>
        <w:spacing w:lineRule="auto" w:line="240" w:after="0"/>
      </w:pPr>
      <w:r>
        <w:separator/>
      </w:r>
    </w:p>
  </w:footnote>
  <w:footnote w:id="0" w:type="continuationSeparator">
    <w:p w:rsidRDefault="0048116C" w:rsidP="00F427F2" w:rsidR="004811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780329">
      <w:rPr>
        <w:rFonts w:hAnsi="Times New Roman" w:ascii="Times New Roman"/>
        <w:sz w:val="24"/>
        <w:szCs w:val="24"/>
      </w:rPr>
      <w:t>178</w:t>
    </w:r>
    <w:r w:rsidR="00EB137C">
      <w:rPr>
        <w:rFonts w:hAnsi="Times New Roman" w:ascii="Times New Roman"/>
        <w:sz w:val="24"/>
        <w:szCs w:val="24"/>
      </w:rPr>
      <w:t>0</w:t>
    </w:r>
    <w:r w:rsidRPr="00A076FF">
      <w:rPr>
        <w:rFonts w:hAnsi="Times New Roman" w:ascii="Times New Roman"/>
        <w:sz w:val="24"/>
        <w:szCs w:val="24"/>
      </w:rPr>
      <w:t>/16-</w:t>
    </w:r>
    <w:r w:rsidR="00780329">
      <w:rPr>
        <w:rFonts w:hAnsi="Times New Roman" w:ascii="Times New Roman"/>
        <w:sz w:val="24"/>
        <w:szCs w:val="24"/>
      </w:rPr>
      <w:t>22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780329">
      <w:rPr>
        <w:rFonts w:hAnsi="Times New Roman" w:ascii="Times New Roman"/>
        <w:sz w:val="24"/>
        <w:szCs w:val="24"/>
      </w:rPr>
      <w:t>1780</w:t>
    </w:r>
    <w:r w:rsidRPr="00A076FF">
      <w:rPr>
        <w:rFonts w:hAnsi="Times New Roman" w:ascii="Times New Roman"/>
        <w:sz w:val="24"/>
        <w:szCs w:val="24"/>
      </w:rPr>
      <w:t>/16-</w:t>
    </w:r>
    <w:r w:rsidR="00780329">
      <w:rPr>
        <w:rFonts w:hAnsi="Times New Roman" w:ascii="Times New Roman"/>
        <w:sz w:val="24"/>
        <w:szCs w:val="24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575E6"/>
    <w:rsid w:val="00065080"/>
    <w:rsid w:val="000B0C56"/>
    <w:rsid w:val="000D2A5B"/>
    <w:rsid w:val="000D2DDD"/>
    <w:rsid w:val="000D3456"/>
    <w:rsid w:val="001406EC"/>
    <w:rsid w:val="001B157C"/>
    <w:rsid w:val="001C62E9"/>
    <w:rsid w:val="001E0666"/>
    <w:rsid w:val="00246940"/>
    <w:rsid w:val="00280EDF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116C"/>
    <w:rsid w:val="004900EE"/>
    <w:rsid w:val="004C6983"/>
    <w:rsid w:val="004D0DB9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57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5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57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5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>
      <item>Luka Lijić</item>
    </izvorni_sadrzaj>
    <derivirana_varijabla naziv="DomainObject.Predmet.OstaliListFormated_1">
      <item>Luka Lijić</item>
    </derivirana_varijabla>
  </DomainObject.Predmet.OstaliListFormated>
  <DomainObject.Predmet.OstaliListFormatedOIB>
    <izvorni_sadrzaj>
      <item>Luka Lijić, OIB 03781851187</item>
    </izvorni_sadrzaj>
    <derivirana_varijabla naziv="DomainObject.Predmet.OstaliListFormatedOIB_1">
      <item>Luka Lijić, OIB 03781851187</item>
    </derivirana_varijabla>
  </DomainObject.Predmet.OstaliListFormatedOIB>
  <DomainObject.Predmet.OstaliListFormatedWithAdress>
    <izvorni_sadrzaj>
      <item>Luka Lijić, Bana Jelačića 2, 31500 Našice</item>
    </izvorni_sadrzaj>
    <derivirana_varijabla naziv="DomainObject.Predmet.OstaliListFormatedWithAdress_1">
      <item>Luka Lijić, Bana Jelačića 2, 31500 Našice</item>
    </derivirana_varijabla>
  </DomainObject.Predmet.OstaliListFormatedWithAdress>
  <DomainObject.Predmet.OstaliListFormatedWithAdressOIB>
    <izvorni_sadrzaj>
      <item>Luka Lijić, OIB 03781851187, Bana Jelačića 2, 31500 Našice</item>
    </izvorni_sadrzaj>
    <derivirana_varijabla naziv="DomainObject.Predmet.OstaliListFormatedWithAdressOIB_1">
      <item>Luka Lijić, OIB 03781851187, Bana Jelačića 2, 31500 Našice</item>
    </derivirana_varijabla>
  </DomainObject.Predmet.OstaliListFormatedWithAdressOIB>
  <DomainObject.Predmet.OstaliListNazivFormated>
    <izvorni_sadrzaj>
      <item>Luka Lijić</item>
    </izvorni_sadrzaj>
    <derivirana_varijabla naziv="DomainObject.Predmet.OstaliListNazivFormated_1">
      <item>Luka Lijić</item>
    </derivirana_varijabla>
  </DomainObject.Predmet.OstaliListNazivFormated>
  <DomainObject.Predmet.OstaliListNazivFormatedOIB>
    <izvorni_sadrzaj>
      <item>Luka Lijić, OIB 03781851187</item>
    </izvorni_sadrzaj>
    <derivirana_varijabla naziv="DomainObject.Predmet.OstaliListNazivFormatedOIB_1">
      <item>Luka Lijić, OIB 03781851187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St-1780/2016-19</izvorni_sadrzaj>
    <derivirana_varijabla naziv="DomainObject.Predmet.OdlukaRjesenje.Oznaka_1">St-1780/2016-19</derivirana_varijabla>
  </DomainObject.Predmet.OdlukaRjesenje.Oznaka>
  <DomainObject.Predmet.SudioniciListNaziv>
    <izvorni_sadrzaj>
      <item>FINA RC OSIJEK</item>
      <item>CAPREOLUS j.d.o.o. za usluge</item>
      <item>Luka Lijić</item>
    </izvorni_sadrzaj>
    <derivirana_varijabla naziv="DomainObject.Predmet.SudioniciListNaziv_1">
      <item>FINA RC OSIJEK</item>
      <item>CAPREOLUS j.d.o.o. za usluge</item>
      <item>Luka Lijić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  <item>Luka Lijić, OIB 03781851187, Bana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  <item>Luka Lijić, OIB 03781851187, Bana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  <item>, OIB 03781851187</item>
    </izvorni_sadrzaj>
    <derivirana_varijabla naziv="DomainObject.Predmet.SudioniciListNazivOIB_1">
      <item>, OIB 85821130368</item>
      <item>, OIB 67409218389</item>
      <item>, OIB 03781851187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EF7B1-F3FE-44FD-96A5-FE352A39A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458</properties:Words>
  <properties:Characters>2526</properties:Characters>
  <properties:Lines>79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2017-05-18T07:40:00Z</dcterms:created>
  <dc:creator>Blanka</dc:creator>
  <cp:lastModifiedBy>Snježana Markotić Jurić</cp:lastModifiedBy>
  <cp:lastPrinted>2017-05-18T07:40:00Z</cp:lastPrinted>
  <dcterms:modified xmlns:xsi="http://www.w3.org/2001/XMLSchema-instance" xsi:type="dcterms:W3CDTF">2017-05-18T07:46:00Z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