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ac3c" w14:paraId="0f1ac3c" w:rsidRDefault="00B3101F" w:rsidP="00B3101F" w:rsidR="00B3101F">
      <w:pPr>
        <w:pStyle w:val="Tijeloteksta"/>
        <w:outlineLvl w:val="0"/>
        <w15:collapsed w:val="false"/>
      </w:pPr>
      <w:bookmarkStart w:name="_GoBack" w:id="0"/>
      <w:bookmarkEnd w:id="0"/>
    </w:p>
    <w:p w:rsidRDefault="00D91816" w:rsidP="00B3101F" w:rsidR="00D91816" w:rsidRPr="006E6A34">
      <w:pPr>
        <w:pStyle w:val="Tijeloteksta"/>
        <w:outlineLvl w:val="0"/>
      </w:pPr>
    </w:p>
    <w:p w:rsidRDefault="00805D57" w:rsidP="0097504B" w:rsidR="0097504B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  </w:t>
      </w:r>
      <w:r w:rsidR="0097504B" w:rsidRPr="006E6A34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>REPUBLIKA HRVATSKA</w:t>
      </w:r>
    </w:p>
    <w:p w:rsidRDefault="0097504B" w:rsidP="0097504B" w:rsidR="002B10A4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TRGOVAČKI SUD U ZAGREBU                                                    </w:t>
      </w:r>
    </w:p>
    <w:p w:rsidRDefault="0097504B" w:rsidP="0097504B" w:rsidR="0097504B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>Amruševa 2/II</w:t>
      </w:r>
    </w:p>
    <w:p w:rsidRDefault="00D91816" w:rsidP="0097504B" w:rsidR="00D91816">
      <w:pPr>
        <w:jc w:val="center"/>
        <w:rPr>
          <w:sz w:val="24"/>
          <w:szCs w:val="24"/>
        </w:rPr>
      </w:pPr>
    </w:p>
    <w:p w:rsidRDefault="003646A2" w:rsidP="0097504B" w:rsidR="003646A2" w:rsidRPr="006E6A34">
      <w:pPr>
        <w:jc w:val="center"/>
        <w:rPr>
          <w:sz w:val="24"/>
          <w:szCs w:val="24"/>
        </w:rPr>
      </w:pPr>
    </w:p>
    <w:p w:rsidRDefault="0097504B" w:rsidP="0097504B" w:rsidR="0097504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R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E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P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B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I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 xml:space="preserve">A 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H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R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T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S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EB0BCD" w:rsidRPr="006E6A34">
        <w:rPr>
          <w:sz w:val="24"/>
          <w:szCs w:val="24"/>
        </w:rPr>
        <w:t xml:space="preserve"> </w:t>
      </w:r>
    </w:p>
    <w:p w:rsidRDefault="0097504B" w:rsidP="0097504B" w:rsidR="0097504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Z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LJ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Č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</w:p>
    <w:p w:rsidRDefault="0097504B" w:rsidP="0097504B" w:rsidR="0097504B" w:rsidRPr="006E6A34">
      <w:pPr>
        <w:rPr>
          <w:sz w:val="24"/>
          <w:szCs w:val="24"/>
        </w:rPr>
      </w:pPr>
    </w:p>
    <w:p w:rsidRDefault="00882BAB" w:rsidP="005201ED" w:rsidR="00882BAB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>Trgovački sud u Zagrebu, po sucu tog suda Nikoli Ribariću, u stečajnom postupku nad Stečajnom masom iza ULJA I MAZIVA d.o.o., Zagreb, Zelengorska br. 1., (ranije na adresi: Zagreb, Badalićeva 2</w:t>
      </w:r>
      <w:r w:rsidR="00757E55">
        <w:rPr>
          <w:sz w:val="24"/>
          <w:szCs w:val="24"/>
        </w:rPr>
        <w:t>6c), (OIB: 34110288352), dana 4</w:t>
      </w:r>
      <w:r w:rsidRPr="006E6A34">
        <w:rPr>
          <w:sz w:val="24"/>
          <w:szCs w:val="24"/>
        </w:rPr>
        <w:t>.</w:t>
      </w:r>
      <w:r w:rsidR="00757E55">
        <w:rPr>
          <w:sz w:val="24"/>
          <w:szCs w:val="24"/>
        </w:rPr>
        <w:t xml:space="preserve"> srpnja</w:t>
      </w:r>
      <w:r w:rsidRPr="006E6A34">
        <w:rPr>
          <w:sz w:val="24"/>
          <w:szCs w:val="24"/>
        </w:rPr>
        <w:t xml:space="preserve"> 2019. godine</w:t>
      </w:r>
    </w:p>
    <w:p w:rsidRDefault="00D91816" w:rsidP="005201ED" w:rsidR="00D91816" w:rsidRPr="006E6A34">
      <w:pPr>
        <w:jc w:val="both"/>
        <w:rPr>
          <w:sz w:val="24"/>
          <w:szCs w:val="24"/>
        </w:rPr>
      </w:pPr>
    </w:p>
    <w:p w:rsidRDefault="001C5E34" w:rsidP="00390E43" w:rsidR="001C5E34" w:rsidRPr="006E6A34">
      <w:pPr>
        <w:jc w:val="both"/>
        <w:rPr>
          <w:b/>
          <w:sz w:val="24"/>
          <w:szCs w:val="24"/>
        </w:rPr>
      </w:pPr>
    </w:p>
    <w:p w:rsidRDefault="003646A2" w:rsidP="00FD588F" w:rsidR="00FD588F" w:rsidRPr="006E6A34">
      <w:pPr>
        <w:jc w:val="center"/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 xml:space="preserve">z  a  k  l  j u č  i  o    </w:t>
      </w:r>
      <w:r w:rsidR="00FD588F" w:rsidRPr="006E6A34">
        <w:rPr>
          <w:color w:val="000000"/>
          <w:sz w:val="24"/>
          <w:szCs w:val="24"/>
        </w:rPr>
        <w:t xml:space="preserve"> j  e </w:t>
      </w:r>
    </w:p>
    <w:p w:rsidRDefault="00FD588F" w:rsidP="00FD588F" w:rsidR="00FD588F" w:rsidRPr="006E6A34">
      <w:pPr>
        <w:rPr>
          <w:b/>
          <w:color w:val="000000"/>
          <w:sz w:val="24"/>
          <w:szCs w:val="24"/>
        </w:rPr>
      </w:pPr>
    </w:p>
    <w:p w:rsidRDefault="007462F4" w:rsidP="0018510C" w:rsidR="0018510C" w:rsidRPr="006E6A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E6A34">
        <w:rPr>
          <w:sz w:val="24"/>
          <w:szCs w:val="24"/>
        </w:rPr>
        <w:t xml:space="preserve">I. </w:t>
      </w:r>
      <w:r w:rsidRPr="006E6A34">
        <w:rPr>
          <w:sz w:val="24"/>
          <w:szCs w:val="24"/>
        </w:rPr>
        <w:tab/>
        <w:t>Određuje se ročište</w:t>
      </w:r>
      <w:r w:rsidR="00882BAB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vjerovnika na kojem će se na temelju izvješća stečajnog upravitelja odlučivati o daljnjem tijeku stečajnog postupka (izvještajno ročište) određuje se za</w:t>
      </w:r>
      <w:r w:rsidR="008F1B85" w:rsidRPr="006E6A34">
        <w:rPr>
          <w:sz w:val="24"/>
          <w:szCs w:val="24"/>
        </w:rPr>
        <w:t xml:space="preserve"> </w:t>
      </w:r>
      <w:r w:rsidR="00E06F38">
        <w:rPr>
          <w:sz w:val="24"/>
          <w:szCs w:val="24"/>
        </w:rPr>
        <w:t>2</w:t>
      </w:r>
      <w:r w:rsidR="0018510C" w:rsidRPr="006E6A34">
        <w:rPr>
          <w:sz w:val="24"/>
          <w:szCs w:val="24"/>
        </w:rPr>
        <w:t xml:space="preserve">4. </w:t>
      </w:r>
      <w:r w:rsidR="00E06F38">
        <w:rPr>
          <w:sz w:val="24"/>
          <w:szCs w:val="24"/>
        </w:rPr>
        <w:t>rujna</w:t>
      </w:r>
      <w:r w:rsidR="0018510C" w:rsidRPr="006E6A34">
        <w:rPr>
          <w:sz w:val="24"/>
          <w:szCs w:val="24"/>
        </w:rPr>
        <w:t xml:space="preserve"> 2019 godine u </w:t>
      </w:r>
      <w:r w:rsidR="00E06F38">
        <w:rPr>
          <w:sz w:val="24"/>
          <w:szCs w:val="24"/>
        </w:rPr>
        <w:t>11,30</w:t>
      </w:r>
      <w:r w:rsidR="0018510C" w:rsidRPr="006E6A34">
        <w:rPr>
          <w:sz w:val="24"/>
          <w:szCs w:val="24"/>
        </w:rPr>
        <w:t xml:space="preserve"> sati u zgradi Trgovačkog suda u Zagrebu, Petrinjska 8, soba broj 82/II (ulična zgrada).</w:t>
      </w:r>
    </w:p>
    <w:p w:rsidRDefault="0018510C" w:rsidP="00882BAB" w:rsidR="0018510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D91816" w:rsidP="00882BAB" w:rsidR="00D91816" w:rsidRPr="006E6A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775CB" w:rsidP="009775CB" w:rsidR="009775C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Obrazloženje</w:t>
      </w:r>
    </w:p>
    <w:p w:rsidRDefault="009775CB" w:rsidP="009775CB" w:rsidR="009775CB" w:rsidRPr="006E6A34">
      <w:pPr>
        <w:rPr>
          <w:sz w:val="24"/>
          <w:szCs w:val="24"/>
        </w:rPr>
      </w:pPr>
    </w:p>
    <w:p w:rsidRDefault="009775CB" w:rsidP="009775CB" w:rsidR="00F77B35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="00F77B35" w:rsidRPr="006E6A34">
        <w:rPr>
          <w:sz w:val="24"/>
          <w:szCs w:val="24"/>
        </w:rPr>
        <w:t>Rješenje</w:t>
      </w:r>
      <w:r w:rsidR="007462F4" w:rsidRPr="006E6A34">
        <w:rPr>
          <w:sz w:val="24"/>
          <w:szCs w:val="24"/>
        </w:rPr>
        <w:t>m</w:t>
      </w:r>
      <w:r w:rsidR="00F77B35" w:rsidRPr="006E6A34">
        <w:rPr>
          <w:sz w:val="24"/>
          <w:szCs w:val="24"/>
        </w:rPr>
        <w:t xml:space="preserve"> od </w:t>
      </w:r>
      <w:r w:rsidR="0018510C" w:rsidRPr="006E6A34">
        <w:rPr>
          <w:sz w:val="24"/>
          <w:szCs w:val="24"/>
        </w:rPr>
        <w:t>13</w:t>
      </w:r>
      <w:r w:rsidR="00F77B35" w:rsidRPr="006E6A34">
        <w:rPr>
          <w:sz w:val="24"/>
          <w:szCs w:val="24"/>
        </w:rPr>
        <w:t>.</w:t>
      </w:r>
      <w:r w:rsidR="0018510C" w:rsidRPr="006E6A34">
        <w:rPr>
          <w:sz w:val="24"/>
          <w:szCs w:val="24"/>
        </w:rPr>
        <w:t xml:space="preserve"> ožujka 2019</w:t>
      </w:r>
      <w:r w:rsidR="00F77B35" w:rsidRPr="006E6A34">
        <w:rPr>
          <w:sz w:val="24"/>
          <w:szCs w:val="24"/>
        </w:rPr>
        <w:t xml:space="preserve">. godine </w:t>
      </w:r>
      <w:r w:rsidR="0018510C" w:rsidRPr="006E6A34">
        <w:rPr>
          <w:sz w:val="24"/>
          <w:szCs w:val="24"/>
        </w:rPr>
        <w:t xml:space="preserve">nastavljen  je postupak </w:t>
      </w:r>
      <w:r w:rsidR="00563D4A" w:rsidRPr="006E6A34">
        <w:rPr>
          <w:sz w:val="24"/>
          <w:szCs w:val="24"/>
        </w:rPr>
        <w:t>nad dužnikom</w:t>
      </w:r>
      <w:r w:rsidR="00F77B35" w:rsidRPr="006E6A34">
        <w:rPr>
          <w:sz w:val="24"/>
          <w:szCs w:val="24"/>
        </w:rPr>
        <w:t>.</w:t>
      </w:r>
    </w:p>
    <w:p w:rsidRDefault="00F77B35" w:rsidP="00113078" w:rsidR="00113078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 xml:space="preserve">Rješenjem od </w:t>
      </w:r>
      <w:r w:rsidR="0018510C" w:rsidRPr="006E6A34">
        <w:rPr>
          <w:sz w:val="24"/>
          <w:szCs w:val="24"/>
        </w:rPr>
        <w:t xml:space="preserve">13. ožujka 2019 </w:t>
      </w:r>
      <w:r w:rsidRPr="006E6A34">
        <w:rPr>
          <w:sz w:val="24"/>
          <w:szCs w:val="24"/>
        </w:rPr>
        <w:t xml:space="preserve">godine zakazano </w:t>
      </w:r>
      <w:r w:rsidR="00113078" w:rsidRPr="006E6A34">
        <w:rPr>
          <w:sz w:val="24"/>
          <w:szCs w:val="24"/>
        </w:rPr>
        <w:t>ročište vjerovnika</w:t>
      </w:r>
      <w:r w:rsidR="00935749" w:rsidRPr="006E6A34">
        <w:rPr>
          <w:sz w:val="24"/>
          <w:szCs w:val="24"/>
        </w:rPr>
        <w:t>,</w:t>
      </w:r>
      <w:r w:rsidR="00113078" w:rsidRPr="006E6A34">
        <w:rPr>
          <w:sz w:val="24"/>
          <w:szCs w:val="24"/>
        </w:rPr>
        <w:t xml:space="preserve"> na kojem </w:t>
      </w:r>
      <w:r w:rsidR="00563D4A" w:rsidRPr="006E6A34">
        <w:rPr>
          <w:sz w:val="24"/>
          <w:szCs w:val="24"/>
        </w:rPr>
        <w:t xml:space="preserve">su se trebale </w:t>
      </w:r>
      <w:r w:rsidR="00113078" w:rsidRPr="006E6A34">
        <w:rPr>
          <w:sz w:val="24"/>
          <w:szCs w:val="24"/>
        </w:rPr>
        <w:t>ispitati prijavljene tražbine (ispitno ročište)</w:t>
      </w:r>
      <w:r w:rsidR="00563D4A" w:rsidRPr="006E6A34">
        <w:rPr>
          <w:sz w:val="24"/>
          <w:szCs w:val="24"/>
        </w:rPr>
        <w:t xml:space="preserve"> te ročište na kojem su se, temeljem, </w:t>
      </w:r>
      <w:r w:rsidR="00113078" w:rsidRPr="006E6A34">
        <w:rPr>
          <w:sz w:val="24"/>
          <w:szCs w:val="24"/>
        </w:rPr>
        <w:t xml:space="preserve">izvješća stečajnog upravitelja </w:t>
      </w:r>
      <w:r w:rsidR="00563D4A" w:rsidRPr="006E6A34">
        <w:rPr>
          <w:sz w:val="24"/>
          <w:szCs w:val="24"/>
        </w:rPr>
        <w:t xml:space="preserve">trebale donositi odluke o </w:t>
      </w:r>
      <w:r w:rsidR="00113078" w:rsidRPr="006E6A34">
        <w:rPr>
          <w:sz w:val="24"/>
          <w:szCs w:val="24"/>
        </w:rPr>
        <w:t xml:space="preserve">daljnjem tijeku stečajnog postupka (izvještajno ročište) </w:t>
      </w:r>
      <w:r w:rsidR="00563D4A" w:rsidRPr="006E6A34">
        <w:rPr>
          <w:sz w:val="24"/>
          <w:szCs w:val="24"/>
        </w:rPr>
        <w:t>nije održano</w:t>
      </w:r>
      <w:r w:rsidR="00113078" w:rsidRPr="006E6A34">
        <w:rPr>
          <w:sz w:val="24"/>
          <w:szCs w:val="24"/>
        </w:rPr>
        <w:t>.</w:t>
      </w:r>
    </w:p>
    <w:p w:rsidRDefault="0018510C" w:rsidP="00113078" w:rsidR="0018510C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  <w:t>Ispitno ročište je održano 20. svibnja 2019. godine, međutim nije bilo uvjeta za održavanje izvještajnog ročišta.</w:t>
      </w:r>
    </w:p>
    <w:p w:rsidRDefault="00466DA1" w:rsidP="00390E43" w:rsidR="00466DA1" w:rsidRPr="006E6A34">
      <w:pPr>
        <w:ind w:firstLine="708"/>
        <w:jc w:val="both"/>
        <w:rPr>
          <w:sz w:val="24"/>
          <w:szCs w:val="24"/>
        </w:rPr>
      </w:pPr>
      <w:r w:rsidRPr="006E6A34">
        <w:rPr>
          <w:sz w:val="24"/>
          <w:szCs w:val="24"/>
        </w:rPr>
        <w:t>Zaključkom suda od 20. svibnja 2019. godine zakazano je novo izvještajno ročište za 4. lipnja 2019. godine.</w:t>
      </w:r>
    </w:p>
    <w:p w:rsidRDefault="00466DA1" w:rsidP="00390E43" w:rsidR="00466DA1">
      <w:pPr>
        <w:ind w:firstLine="708"/>
        <w:jc w:val="both"/>
        <w:rPr>
          <w:sz w:val="24"/>
          <w:szCs w:val="24"/>
        </w:rPr>
      </w:pPr>
      <w:r w:rsidRPr="006E6A34">
        <w:rPr>
          <w:sz w:val="24"/>
          <w:szCs w:val="24"/>
        </w:rPr>
        <w:t>Na izvještajno ročište 4. lipnja 2019. godine nije pristupio niti jedan vjerovnik, slijedom čega nije bilo uvjeta za održavanje ročišta.</w:t>
      </w:r>
    </w:p>
    <w:p w:rsidRDefault="00757E55" w:rsidP="00757E55" w:rsidR="00757E5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Sud je zaključkom od 4. lipnja 2019. godine zakazao </w:t>
      </w:r>
      <w:r w:rsidRPr="006E6A34">
        <w:rPr>
          <w:sz w:val="24"/>
          <w:szCs w:val="24"/>
        </w:rPr>
        <w:t>ročište vjerovnika na kojem će se na temelju izvješća stečajnog upravitelja odlučivati o daljnjem tijeku stečajnog postupka (izvještajno ročište) za 4. srpnja 2019 godine u 9,40 sati u zgradi Trgovačkog suda u Zagrebu, Petrinjska 8, soba broj 82/II (ulična zgrada).</w:t>
      </w:r>
    </w:p>
    <w:p w:rsidRDefault="006C1FC5" w:rsidP="006C1FC5" w:rsidR="00757E55" w:rsidRPr="006E6A3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Na ročište 4. srpnja 2019. godine nije pristupio niti jedan vjerovnik slijedom čega nije bilo uvjeta za održavanje ročišta.</w:t>
      </w:r>
    </w:p>
    <w:p w:rsidRDefault="00113078" w:rsidP="00113078" w:rsidR="00AA715E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lastRenderedPageBreak/>
        <w:tab/>
      </w:r>
      <w:r w:rsidR="00AA715E" w:rsidRPr="006E6A34">
        <w:rPr>
          <w:sz w:val="24"/>
          <w:szCs w:val="24"/>
        </w:rPr>
        <w:t xml:space="preserve">Slijedom navedenoga, s obzirom da je potrebno održati </w:t>
      </w:r>
      <w:r w:rsidR="0018510C" w:rsidRPr="006E6A34">
        <w:rPr>
          <w:sz w:val="24"/>
          <w:szCs w:val="24"/>
        </w:rPr>
        <w:t xml:space="preserve">izvještajno </w:t>
      </w:r>
      <w:r w:rsidR="00AA715E" w:rsidRPr="006E6A34">
        <w:rPr>
          <w:sz w:val="24"/>
          <w:szCs w:val="24"/>
        </w:rPr>
        <w:t>ročište u ovosudnom predmetu odlučeno je kao u izreci.</w:t>
      </w:r>
      <w:r w:rsidR="00AA715E" w:rsidRPr="006E6A34">
        <w:rPr>
          <w:sz w:val="24"/>
          <w:szCs w:val="24"/>
        </w:rPr>
        <w:tab/>
      </w:r>
    </w:p>
    <w:p w:rsidRDefault="00113078" w:rsidP="003C282E" w:rsidR="00113078" w:rsidRPr="006E6A34">
      <w:pPr>
        <w:jc w:val="both"/>
        <w:rPr>
          <w:sz w:val="24"/>
          <w:szCs w:val="24"/>
        </w:rPr>
      </w:pPr>
    </w:p>
    <w:p w:rsidRDefault="006A79EF" w:rsidP="00FD588F" w:rsidR="00FD588F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U Zagre</w:t>
      </w:r>
      <w:r w:rsidR="00A63AA9" w:rsidRPr="006E6A34">
        <w:rPr>
          <w:sz w:val="24"/>
          <w:szCs w:val="24"/>
        </w:rPr>
        <w:t xml:space="preserve">bu </w:t>
      </w:r>
      <w:r w:rsidR="00466DA1" w:rsidRPr="006E6A34">
        <w:rPr>
          <w:sz w:val="24"/>
          <w:szCs w:val="24"/>
        </w:rPr>
        <w:t>4</w:t>
      </w:r>
      <w:r w:rsidR="00FD588F" w:rsidRPr="006E6A34">
        <w:rPr>
          <w:sz w:val="24"/>
          <w:szCs w:val="24"/>
        </w:rPr>
        <w:t>.</w:t>
      </w:r>
      <w:r w:rsidR="00AE67EF" w:rsidRPr="006E6A34">
        <w:rPr>
          <w:sz w:val="24"/>
          <w:szCs w:val="24"/>
        </w:rPr>
        <w:t xml:space="preserve"> </w:t>
      </w:r>
      <w:r w:rsidR="006C1FC5">
        <w:rPr>
          <w:sz w:val="24"/>
          <w:szCs w:val="24"/>
        </w:rPr>
        <w:t>srpnja</w:t>
      </w:r>
      <w:r w:rsidR="00C62C3D" w:rsidRPr="006E6A34">
        <w:rPr>
          <w:sz w:val="24"/>
          <w:szCs w:val="24"/>
        </w:rPr>
        <w:t xml:space="preserve"> 201</w:t>
      </w:r>
      <w:r w:rsidR="0018510C" w:rsidRPr="006E6A34">
        <w:rPr>
          <w:sz w:val="24"/>
          <w:szCs w:val="24"/>
        </w:rPr>
        <w:t>9</w:t>
      </w:r>
      <w:r w:rsidR="00FD588F" w:rsidRPr="006E6A34">
        <w:rPr>
          <w:sz w:val="24"/>
          <w:szCs w:val="24"/>
        </w:rPr>
        <w:t>.</w:t>
      </w:r>
    </w:p>
    <w:p w:rsidRDefault="00FD588F" w:rsidP="00FD588F" w:rsidR="00FD588F" w:rsidRPr="006E6A34">
      <w:pPr>
        <w:jc w:val="center"/>
        <w:rPr>
          <w:b/>
          <w:sz w:val="24"/>
          <w:szCs w:val="24"/>
        </w:rPr>
      </w:pPr>
    </w:p>
    <w:p w:rsidRDefault="00805B1A" w:rsidP="00805B1A" w:rsidR="007A490D" w:rsidRPr="006E6A3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7A490D" w:rsidRPr="006E6A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5B1A" w:rsidP="00805B1A" w:rsidR="007A490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A490D" w:rsidRPr="006E6A3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7A490D" w:rsidRPr="006E6A3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05B1A" w:rsidP="00805B1A" w:rsidR="00805B1A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805B1A" w:rsidP="00805B1A" w:rsidR="00805B1A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805B1A" w:rsidP="00805B1A" w:rsidR="00805B1A" w:rsidRPr="006E6A3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p w:rsidRDefault="006E6A34" w:rsidP="006E6A34" w:rsidR="006E6A34" w:rsidRPr="006E6A3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05B1A" w:rsidP="006E6A34" w:rsidR="00805B1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805B1A" w:rsidP="006E6A34" w:rsidR="00805B1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FD588F" w:rsidP="006E6A34" w:rsidR="00FD588F" w:rsidRPr="006E6A3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E6A34">
        <w:rPr>
          <w:rFonts w:hAnsi="Times New Roman" w:ascii="Times New Roman"/>
          <w:b w:val="false"/>
          <w:color w:val="000000"/>
          <w:szCs w:val="24"/>
        </w:rPr>
        <w:t>UPUTA O PRAVNOM LIJEKU</w:t>
      </w:r>
    </w:p>
    <w:p w:rsidRDefault="00FD588F" w:rsidP="00FD588F" w:rsidR="00FD588F" w:rsidRPr="006E6A34">
      <w:pPr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>Protiv ovog zaključka nije dopuštena žalba ( čl. 1</w:t>
      </w:r>
      <w:r w:rsidR="00C62C3D" w:rsidRPr="006E6A34">
        <w:rPr>
          <w:color w:val="000000"/>
          <w:sz w:val="24"/>
          <w:szCs w:val="24"/>
        </w:rPr>
        <w:t>9</w:t>
      </w:r>
      <w:r w:rsidRPr="006E6A34">
        <w:rPr>
          <w:color w:val="000000"/>
          <w:sz w:val="24"/>
          <w:szCs w:val="24"/>
        </w:rPr>
        <w:t>.</w:t>
      </w:r>
      <w:r w:rsidR="00390E43" w:rsidRPr="006E6A34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st.</w:t>
      </w:r>
      <w:r w:rsidR="00390E43" w:rsidRPr="006E6A34">
        <w:rPr>
          <w:color w:val="000000"/>
          <w:sz w:val="24"/>
          <w:szCs w:val="24"/>
        </w:rPr>
        <w:t xml:space="preserve"> </w:t>
      </w:r>
      <w:r w:rsidR="00C62C3D" w:rsidRPr="006E6A34">
        <w:rPr>
          <w:color w:val="000000"/>
          <w:sz w:val="24"/>
          <w:szCs w:val="24"/>
        </w:rPr>
        <w:t>7</w:t>
      </w:r>
      <w:r w:rsidRPr="006E6A34">
        <w:rPr>
          <w:color w:val="000000"/>
          <w:sz w:val="24"/>
          <w:szCs w:val="24"/>
        </w:rPr>
        <w:t>.</w:t>
      </w:r>
      <w:r w:rsidR="00390E43" w:rsidRPr="006E6A34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SZ).</w:t>
      </w:r>
    </w:p>
    <w:p w:rsidRDefault="003646A2" w:rsidP="00FD588F" w:rsidR="003646A2" w:rsidRPr="006E6A34">
      <w:pPr>
        <w:rPr>
          <w:color w:val="000000"/>
          <w:sz w:val="24"/>
          <w:szCs w:val="24"/>
        </w:rPr>
      </w:pPr>
    </w:p>
    <w:p w:rsidRDefault="00935749" w:rsidP="00805B1A" w:rsidR="00935749" w:rsidRPr="006E6A34">
      <w:pPr>
        <w:pStyle w:val="Odlomakpopisa"/>
        <w:rPr>
          <w:color w:val="000000"/>
          <w:sz w:val="24"/>
          <w:szCs w:val="24"/>
        </w:rPr>
      </w:pPr>
    </w:p>
    <w:p w:rsidRDefault="006A79EF" w:rsidP="00935749" w:rsidR="006A79EF" w:rsidRPr="006E6A34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</w:p>
    <w:sectPr w:rsidSect="006E6A34" w:rsidR="006A79EF" w:rsidRPr="006E6A34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135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B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2C8F" w:rsidP="008C4433" w:rsidR="00522C8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522C8F" w:rsidP="00D91816" w:rsidR="00D91816">
    <w:pPr>
      <w:pStyle w:val="Zaglavlje"/>
      <w:jc w:val="right"/>
    </w:pP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D91816" w:rsidRPr="00195CE7">
        <w:rPr>
          <w:sz w:val="24"/>
          <w:szCs w:val="24"/>
        </w:rPr>
        <w:t>72. St</w:t>
      </w:r>
      <w:r w:rsidR="00D91816">
        <w:rPr>
          <w:sz w:val="24"/>
          <w:szCs w:val="24"/>
        </w:rPr>
        <w:t>-</w:t>
      </w:r>
    </w:smartTag>
    <w:r w:rsidR="00D91816">
      <w:rPr>
        <w:sz w:val="24"/>
        <w:szCs w:val="24"/>
      </w:rPr>
      <w:t>1058/2019-28</w:t>
    </w:r>
  </w:p>
  <w:p w:rsidRDefault="008C4433" w:rsidP="008C4433" w:rsidR="008C4433">
    <w:pPr>
      <w:pStyle w:val="Zaglavlje"/>
      <w:jc w:val="right"/>
    </w:pPr>
  </w:p>
  <w:p w:rsidRDefault="001A3EC8" w:rsidP="00EB0BCD" w:rsidR="001A3EC8">
    <w:pPr>
      <w:ind w:firstLine="720" w:left="648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BCD" w:rsidP="00EB0BCD" w:rsidR="00EB0BCD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195CE7">
        <w:rPr>
          <w:sz w:val="24"/>
          <w:szCs w:val="24"/>
        </w:rPr>
        <w:t>72. St</w:t>
      </w:r>
      <w:r>
        <w:rPr>
          <w:sz w:val="24"/>
          <w:szCs w:val="24"/>
        </w:rPr>
        <w:t>-</w:t>
      </w:r>
    </w:smartTag>
    <w:r w:rsidR="00390E43">
      <w:rPr>
        <w:sz w:val="24"/>
        <w:szCs w:val="24"/>
      </w:rPr>
      <w:t>1058/2019</w:t>
    </w:r>
    <w:r w:rsidR="00D91816">
      <w:rPr>
        <w:sz w:val="24"/>
        <w:szCs w:val="24"/>
      </w:rPr>
      <w:t>-28</w:t>
    </w:r>
  </w:p>
  <w:p w:rsidRDefault="0018510C" w:rsidR="001851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DF038F"/>
    <w:multiLevelType w:val="hybridMultilevel"/>
    <w:tmpl w:val="44E8CA6A"/>
    <w:lvl w:tplc="F29A7E4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0C4F32"/>
    <w:multiLevelType w:val="hybridMultilevel"/>
    <w:tmpl w:val="2E002A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8510C"/>
    <w:rsid w:val="00195CE7"/>
    <w:rsid w:val="001A3EC8"/>
    <w:rsid w:val="001C5E34"/>
    <w:rsid w:val="00254E23"/>
    <w:rsid w:val="00275CF6"/>
    <w:rsid w:val="002B10A4"/>
    <w:rsid w:val="002C0DF2"/>
    <w:rsid w:val="002D1D20"/>
    <w:rsid w:val="003447AD"/>
    <w:rsid w:val="003646A2"/>
    <w:rsid w:val="00390E43"/>
    <w:rsid w:val="003C282E"/>
    <w:rsid w:val="003C7B4F"/>
    <w:rsid w:val="0046616D"/>
    <w:rsid w:val="00466DA1"/>
    <w:rsid w:val="005201ED"/>
    <w:rsid w:val="00522C8F"/>
    <w:rsid w:val="00531122"/>
    <w:rsid w:val="00555B1F"/>
    <w:rsid w:val="00563D4A"/>
    <w:rsid w:val="005E04FC"/>
    <w:rsid w:val="006233E9"/>
    <w:rsid w:val="006A79EF"/>
    <w:rsid w:val="006C1FC5"/>
    <w:rsid w:val="006E6A34"/>
    <w:rsid w:val="007462F4"/>
    <w:rsid w:val="00755269"/>
    <w:rsid w:val="00757E55"/>
    <w:rsid w:val="007A0399"/>
    <w:rsid w:val="007A490D"/>
    <w:rsid w:val="007C4A95"/>
    <w:rsid w:val="00805B1A"/>
    <w:rsid w:val="00805D57"/>
    <w:rsid w:val="00882BAB"/>
    <w:rsid w:val="008C4433"/>
    <w:rsid w:val="008F1B85"/>
    <w:rsid w:val="008F1FA1"/>
    <w:rsid w:val="00906A33"/>
    <w:rsid w:val="00924E9D"/>
    <w:rsid w:val="00935749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C62C3D"/>
    <w:rsid w:val="00C9664A"/>
    <w:rsid w:val="00CA5541"/>
    <w:rsid w:val="00CC3159"/>
    <w:rsid w:val="00D56683"/>
    <w:rsid w:val="00D91816"/>
    <w:rsid w:val="00DA6A1F"/>
    <w:rsid w:val="00E06F38"/>
    <w:rsid w:val="00EB0BCD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805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805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St-1058/2019</izvorni_sadrzaj>
    <derivirana_varijabla naziv="DomainObject.Predmet.OznakaBroj_1">St-1058/2019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ULJA I MAZIVA d.o.o.</izvorni_sadrzaj>
    <derivirana_varijabla naziv="DomainObject.Predmet.ProtustrankaFormated_1">  Stečajna masa iza ULJA I MAZIVA d.o.o.</derivirana_varijabla>
  </DomainObject.Predmet.ProtustrankaFormated>
  <DomainObject.Predmet.ProtustrankaFormatedOIB>
    <izvorni_sadrzaj>  Stečajna masa iza ULJA I MAZIVA d.o.o., OIB 00000000001</izvorni_sadrzaj>
    <derivirana_varijabla naziv="DomainObject.Predmet.ProtustrankaFormatedOIB_1">  Stečajna masa iza ULJA I MAZIVA d.o.o., OIB 00000000001</derivirana_varijabla>
  </DomainObject.Predmet.ProtustrankaFormatedOIB>
  <DomainObject.Predmet.ProtustrankaFormatedWithAdress>
    <izvorni_sadrzaj> Stečajna masa iza ULJA I MAZIVA d.o.o., Zelengorska 1, 10000 Zagreb</izvorni_sadrzaj>
    <derivirana_varijabla naziv="DomainObject.Predmet.ProtustrankaFormatedWithAdress_1"> Stečajna masa iza ULJA I MAZIVA d.o.o., Zelengorska 1, 10000 Zagreb</derivirana_varijabla>
  </DomainObject.Predmet.ProtustrankaFormatedWithAdress>
  <DomainObject.Predmet.ProtustrankaFormatedWithAdressOIB>
    <izvorni_sadrzaj> Stečajna masa iza ULJA I MAZIVA d.o.o., OIB 00000000001, Zelengorska 1, 10000 Zagreb</izvorni_sadrzaj>
    <derivirana_varijabla naziv="DomainObject.Predmet.ProtustrankaFormatedWithAdressOIB_1"> Stečajna masa iza ULJA I MAZIVA d.o.o., OIB 00000000001, Zelengorska 1, 10000 Zagreb</derivirana_varijabla>
  </DomainObject.Predmet.ProtustrankaFormatedWithAdressOIB>
  <DomainObject.Predmet.ProtustrankaWithAdress>
    <izvorni_sadrzaj>Stečajna masa iza ULJA I MAZIVA d.o.o. Zelengorska 1, 10000 Zagreb</izvorni_sadrzaj>
    <derivirana_varijabla naziv="DomainObject.Predmet.ProtustrankaWithAdress_1">Stečajna masa iza ULJA I MAZIVA d.o.o. Zelengorska 1, 10000 Zagreb</derivirana_varijabla>
  </DomainObject.Predmet.ProtustrankaWithAdress>
  <DomainObject.Predmet.ProtustrankaWithAdressOIB>
    <izvorni_sadrzaj>Stečajna masa iza ULJA I MAZIVA d.o.o., OIB 00000000001, Zelengorska 1, 10000 Zagreb</izvorni_sadrzaj>
    <derivirana_varijabla naziv="DomainObject.Predmet.ProtustrankaWithAdressOIB_1">Stečajna masa iza ULJA I MAZIVA d.o.o., OIB 00000000001, Zelengorska 1, 10000 Zagreb</derivirana_varijabla>
  </DomainObject.Predmet.ProtustrankaWithAdressOIB>
  <DomainObject.Predmet.ProtustrankaNazivFormated>
    <izvorni_sadrzaj>Stečajna masa iza ULJA I MAZIVA d.o.o.</izvorni_sadrzaj>
    <derivirana_varijabla naziv="DomainObject.Predmet.ProtustrankaNazivFormated_1">Stečajna masa iza ULJA I MAZIVA d.o.o.</derivirana_varijabla>
  </DomainObject.Predmet.ProtustrankaNazivFormated>
  <DomainObject.Predmet.ProtustrankaNazivFormatedOIB>
    <izvorni_sadrzaj>Stečajna masa iza ULJA I MAZIVA d.o.o., OIB 00000000001</izvorni_sadrzaj>
    <derivirana_varijabla naziv="DomainObject.Predmet.ProtustrankaNazivFormatedOIB_1">Stečajna masa iza ULJA I MAZIVA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Hromadko</izvorni_sadrzaj>
    <derivirana_varijabla naziv="DomainObject.Predmet.StrankaFormated_1">  Jasna Hromadko</derivirana_varijabla>
  </DomainObject.Predmet.StrankaFormated>
  <DomainObject.Predmet.StrankaFormatedOIB>
    <izvorni_sadrzaj>  Jasna Hromadko, OIB 22088644509</izvorni_sadrzaj>
    <derivirana_varijabla naziv="DomainObject.Predmet.StrankaFormatedOIB_1">  Jasna Hromadko, OIB 22088644509</derivirana_varijabla>
  </DomainObject.Predmet.StrankaFormatedOIB>
  <DomainObject.Predmet.StrankaFormatedWithAdress>
    <izvorni_sadrzaj> Jasna Hromadko, Zelengorska 1, 10000 Zagreb</izvorni_sadrzaj>
    <derivirana_varijabla naziv="DomainObject.Predmet.StrankaFormatedWithAdress_1"> Jasna Hromadko, Zelengorska 1, 10000 Zagreb</derivirana_varijabla>
  </DomainObject.Predmet.StrankaFormatedWithAdress>
  <DomainObject.Predmet.StrankaFormatedWithAdressOIB>
    <izvorni_sadrzaj> Jasna Hromadko, OIB 22088644509, Zelengorska 1, 10000 Zagreb</izvorni_sadrzaj>
    <derivirana_varijabla naziv="DomainObject.Predmet.StrankaFormatedWithAdressOIB_1"> Jasna Hromadko, OIB 22088644509, Zelengorska 1, 10000 Zagreb</derivirana_varijabla>
  </DomainObject.Predmet.StrankaFormatedWithAdressOIB>
  <DomainObject.Predmet.StrankaWithAdress>
    <izvorni_sadrzaj>Jasna Hromadko Zelengorska 1,10000 Zagreb</izvorni_sadrzaj>
    <derivirana_varijabla naziv="DomainObject.Predmet.StrankaWithAdress_1">Jasna Hromadko Zelengorska 1,10000 Zagreb</derivirana_varijabla>
  </DomainObject.Predmet.StrankaWithAdress>
  <DomainObject.Predmet.StrankaWithAdressOIB>
    <izvorni_sadrzaj>Jasna Hromadko, OIB 22088644509, Zelengorska 1,10000 Zagreb</izvorni_sadrzaj>
    <derivirana_varijabla naziv="DomainObject.Predmet.StrankaWithAdressOIB_1">Jasna Hromadko, OIB 22088644509, Zelengorska 1,10000 Zagreb</derivirana_varijabla>
  </DomainObject.Predmet.StrankaWithAdressOIB>
  <DomainObject.Predmet.StrankaNazivFormated>
    <izvorni_sadrzaj>Jasna Hromadko</izvorni_sadrzaj>
    <derivirana_varijabla naziv="DomainObject.Predmet.StrankaNazivFormated_1">Jasna Hromadko</derivirana_varijabla>
  </DomainObject.Predmet.StrankaNazivFormated>
  <DomainObject.Predmet.StrankaNazivFormatedOIB>
    <izvorni_sadrzaj>Jasna Hromadko, OIB 22088644509</izvorni_sadrzaj>
    <derivirana_varijabla naziv="DomainObject.Predmet.StrankaNazivFormatedOIB_1">Jasna Hromadko, OIB 22088644509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Jasna Hromadko</item>
    </izvorni_sadrzaj>
    <derivirana_varijabla naziv="DomainObject.Predmet.StrankaListFormated_1">
      <item>Jasna Hromadko</item>
    </derivirana_varijabla>
  </DomainObject.Predmet.StrankaListFormated>
  <DomainObject.Predmet.StrankaListFormatedOIB>
    <izvorni_sadrzaj>
      <item>Jasna Hromadko, OIB 22088644509</item>
    </izvorni_sadrzaj>
    <derivirana_varijabla naziv="DomainObject.Predmet.StrankaListFormatedOIB_1">
      <item>Jasna Hromadko, OIB 22088644509</item>
    </derivirana_varijabla>
  </DomainObject.Predmet.StrankaListFormatedOIB>
  <DomainObject.Predmet.StrankaListFormatedWithAdress>
    <izvorni_sadrzaj>
      <item>Jasna Hromadko, Zelengorska 1, 10000 Zagreb</item>
    </izvorni_sadrzaj>
    <derivirana_varijabla naziv="DomainObject.Predmet.StrankaListFormatedWithAdress_1">
      <item>Jasna Hromadko, Zelengorska 1, 10000 Zagreb</item>
    </derivirana_varijabla>
  </DomainObject.Predmet.StrankaListFormatedWithAdress>
  <DomainObject.Predmet.StrankaListFormatedWithAdressOIB>
    <izvorni_sadrzaj>
      <item>Jasna Hromadko, OIB 22088644509, Zelengorska 1, 10000 Zagreb</item>
    </izvorni_sadrzaj>
    <derivirana_varijabla naziv="DomainObject.Predmet.StrankaListFormatedWithAdressOIB_1">
      <item>Jasna Hromadko, OIB 22088644509, Zelengorska 1, 10000 Zagreb</item>
    </derivirana_varijabla>
  </DomainObject.Predmet.StrankaListFormatedWithAdressOIB>
  <DomainObject.Predmet.StrankaListNazivFormated>
    <izvorni_sadrzaj>
      <item>Jasna Hromadko</item>
    </izvorni_sadrzaj>
    <derivirana_varijabla naziv="DomainObject.Predmet.StrankaListNazivFormated_1">
      <item>Jasna Hromadko</item>
    </derivirana_varijabla>
  </DomainObject.Predmet.StrankaListNazivFormated>
  <DomainObject.Predmet.StrankaListNazivFormatedOIB>
    <izvorni_sadrzaj>
      <item>Jasna Hromadko, OIB 22088644509</item>
    </izvorni_sadrzaj>
    <derivirana_varijabla naziv="DomainObject.Predmet.StrankaListNazivFormatedOIB_1">
      <item>Jasna Hromadko, OIB 22088644509</item>
    </derivirana_varijabla>
  </DomainObject.Predmet.StrankaListNazivFormatedOIB>
  <DomainObject.Predmet.ProtuStrankaListFormated>
    <izvorni_sadrzaj>
      <item>Stečajna masa iza ULJA I MAZIVA d.o.o.</item>
    </izvorni_sadrzaj>
    <derivirana_varijabla naziv="DomainObject.Predmet.ProtuStrankaListFormated_1">
      <item>Stečajna masa iza ULJA I MAZIVA d.o.o.</item>
    </derivirana_varijabla>
  </DomainObject.Predmet.ProtuStrankaListFormated>
  <DomainObject.Predmet.ProtuStrankaListFormatedOIB>
    <izvorni_sadrzaj>
      <item>Stečajna masa iza ULJA I MAZIVA d.o.o., OIB 00000000001</item>
    </izvorni_sadrzaj>
    <derivirana_varijabla naziv="DomainObject.Predmet.ProtuStrankaListFormatedOIB_1">
      <item>Stečajna masa iza ULJA I MAZIVA d.o.o., OIB 00000000001</item>
    </derivirana_varijabla>
  </DomainObject.Predmet.ProtuStrankaListFormatedOIB>
  <DomainObject.Predmet.ProtuStrankaListFormatedWithAdress>
    <izvorni_sadrzaj>
      <item>Stečajna masa iza ULJA I MAZIVA d.o.o., Zelengorska 1, 10000 Zagreb</item>
    </izvorni_sadrzaj>
    <derivirana_varijabla naziv="DomainObject.Predmet.ProtuStrankaListFormatedWithAdress_1">
      <item>Stečajna masa iza ULJA I MAZIVA d.o.o., Zelengorska 1, 10000 Zagreb</item>
    </derivirana_varijabla>
  </DomainObject.Predmet.ProtuStrankaListFormatedWithAdress>
  <DomainObject.Predmet.ProtuStrankaListFormatedWithAdressOIB>
    <izvorni_sadrzaj>
      <item>Stečajna masa iza ULJA I MAZIVA d.o.o., OIB 00000000001, Zelengorska 1, 10000 Zagreb</item>
    </izvorni_sadrzaj>
    <derivirana_varijabla naziv="DomainObject.Predmet.ProtuStrankaListFormatedWithAdressOIB_1">
      <item>Stečajna masa iza ULJA I MAZIVA d.o.o., OIB 00000000001, Zelengorska 1, 10000 Zagreb</item>
    </derivirana_varijabla>
  </DomainObject.Predmet.ProtuStrankaListFormatedWithAdressOIB>
  <DomainObject.Predmet.ProtuStrankaListNazivFormated>
    <izvorni_sadrzaj>
      <item>Stečajna masa iza ULJA I MAZIVA d.o.o.</item>
    </izvorni_sadrzaj>
    <derivirana_varijabla naziv="DomainObject.Predmet.ProtuStrankaListNazivFormated_1">
      <item>Stečajna masa iza ULJA I MAZIVA d.o.o.</item>
    </derivirana_varijabla>
  </DomainObject.Predmet.ProtuStrankaListNazivFormated>
  <DomainObject.Predmet.ProtuStrankaListNazivFormatedOIB>
    <izvorni_sadrzaj>
      <item>Stečajna masa iza ULJA I MAZIVA d.o.o., OIB 00000000001</item>
    </izvorni_sadrzaj>
    <derivirana_varijabla naziv="DomainObject.Predmet.ProtuStrankaListNazivFormatedOIB_1">
      <item>Stečajna masa iza ULJA I MAZIVA d.o.o., OIB 00000000001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1, 10000 Zagreb</item>
    </izvorni_sadrzaj>
    <derivirana_varijabla naziv="DomainObject.Predmet.OstaliListFormatedWithAdress_1">
      <item>Jasna Hromadko, Zelengorska 1, 10000 Zagreb</item>
    </derivirana_varijabla>
  </DomainObject.Predmet.OstaliListFormatedWithAdress>
  <DomainObject.Predmet.OstaliListFormatedWithAdressOIB>
    <izvorni_sadrzaj>
      <item>Jasna Hromadko, OIB 22088644509, Zelengorska 1, 10000 Zagreb</item>
    </izvorni_sadrzaj>
    <derivirana_varijabla naziv="DomainObject.Predmet.OstaliListFormatedWithAdressOIB_1">
      <item>Jasna Hromadko, OIB 22088644509, Zelengorska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Hromadko</izvorni_sadrzaj>
    <derivirana_varijabla naziv="DomainObject.Predmet.StrankaIDrugi_1">Jasna Hromadko</derivirana_varijabla>
  </DomainObject.Predmet.StrankaIDrugi>
  <DomainObject.Predmet.ProtustrankaIDrugi>
    <izvorni_sadrzaj>Stečajna masa iza ULJA I MAZIVA d.o.o.</izvorni_sadrzaj>
    <derivirana_varijabla naziv="DomainObject.Predmet.ProtustrankaIDrugi_1">Stečajna masa iza ULJA I MAZIVA d.o.o.</derivirana_varijabla>
  </DomainObject.Predmet.ProtustrankaIDrugi>
  <DomainObject.Predmet.StrankaIDrugiAdressOIB>
    <izvorni_sadrzaj>Jasna Hromadko, OIB 22088644509, Zelengorska 1, 10000 Zagreb</izvorni_sadrzaj>
    <derivirana_varijabla naziv="DomainObject.Predmet.StrankaIDrugiAdressOIB_1">Jasna Hromadko, OIB 22088644509, Zelengorska 1, 10000 Zagreb</derivirana_varijabla>
  </DomainObject.Predmet.StrankaIDrugiAdressOIB>
  <DomainObject.Predmet.ProtustrankaIDrugiAdressOIB>
    <izvorni_sadrzaj>Stečajna masa iza ULJA I MAZIVA d.o.o., OIB 00000000001, Zelengorska 1, 10000 Zagreb</izvorni_sadrzaj>
    <derivirana_varijabla naziv="DomainObject.Predmet.ProtustrankaIDrugiAdressOIB_1">Stečajna masa iza ULJA I MAZIVA d.o.o., OIB 00000000001,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ULJA I MAZIVA d.o.o.</item>
      <item>Jasna Hromadko</item>
      <item>Jasna Hromadko</item>
    </izvorni_sadrzaj>
    <derivirana_varijabla naziv="DomainObject.Predmet.SudioniciListNaziv_1">
      <item>Stečajna masa iza ULJA I MAZIVA d.o.o.</item>
      <item>Jasna Hromadko</item>
      <item>Jasna Hromadko</item>
    </derivirana_varijabla>
  </DomainObject.Predmet.SudioniciListNaziv>
  <DomainObject.Predmet.SudioniciListAdressOIB>
    <izvorni_sadrzaj>
      <item>Stečajna masa iza ULJA I MAZIVA d.o.o., OIB 00000000001, Zelengorska 1,10000 Zagreb</item>
      <item>Jasna Hromadko, OIB 22088644509, Zelengorska 1,10000 Zagreb</item>
      <item>Jasna Hromadko, OIB 22088644509, Zelengorska 1,10000 Zagreb</item>
    </izvorni_sadrzaj>
    <derivirana_varijabla naziv="DomainObject.Predmet.SudioniciListAdressOIB_1">
      <item>Stečajna masa iza ULJA I MAZIVA d.o.o., OIB 00000000001, Zelengorska 1,10000 Zagreb</item>
      <item>Jasna Hromadko, OIB 22088644509, Zelengorska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22088644509</item>
      <item>, OIB 22088644509</item>
    </izvorni_sadrzaj>
    <derivirana_varijabla naziv="DomainObject.Predmet.SudioniciListNazivOIB_1">
      <item>, OIB 00000000001</item>
      <item>, OIB 22088644509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St-1058/2019-24</izvorni_sadrzaj>
    <derivirana_varijabla naziv="DomainObject.PredzadnjaOdlukaIzPredmeta.Oznaka_1">St-1058/2019-24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DA856-6768-40ED-9B16-01C3C03F8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1832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2019-07-04T07:45:00Z</dcterms:created>
  <dc:creator>nribaric</dc:creator>
  <cp:lastModifiedBy>Maja Hajtek</cp:lastModifiedBy>
  <cp:lastPrinted>2019-07-04T07:52:00Z</cp:lastPrinted>
  <dcterms:modified xmlns:xsi="http://www.w3.org/2001/XMLSchema-instance" xsi:type="dcterms:W3CDTF">2019-07-04T07:52:00Z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 izvještajno ročište ulja i maziva 4.7.2019.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