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1883" w14:paraId="5021883" w:rsidRDefault="005C58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716280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C5826" w:rsidP="005C5826" w:rsidR="005C5826">
      <w:pPr>
        <w:spacing w:after="0"/>
        <w:jc w:val="both"/>
      </w:pPr>
      <w:r>
        <w:t xml:space="preserve">         </w:t>
      </w:r>
      <w:r>
        <w:t>Republika Hrvatska</w:t>
      </w:r>
    </w:p>
    <w:p w:rsidRDefault="005C5826" w:rsidP="005C5826" w:rsidR="005C582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C5826" w:rsidP="005C5826" w:rsidR="005C582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C5826" w:rsidP="005C5826" w:rsid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5C5826">
        <w:rPr>
          <w:rFonts w:cs="Times New Roman" w:eastAsia="Times New Roman"/>
          <w:szCs w:val="20"/>
          <w:lang w:eastAsia="hr-HR"/>
        </w:rPr>
        <w:t>Poslovni broj: 5. St-82/2018-9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 xml:space="preserve"> 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R J E Š E N J E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Varaždin, Varaždin, A. Cesarca 2, za otvaranje stečajnog postupka nad  dužnikom  LUCKY DRAGON d.o.o. za trgovinu i usluge, </w:t>
      </w:r>
      <w:proofErr w:type="spellStart"/>
      <w:r w:rsidRPr="005C5826">
        <w:rPr>
          <w:rFonts w:cs="Times New Roman" w:eastAsia="Times New Roman"/>
          <w:szCs w:val="20"/>
          <w:lang w:eastAsia="hr-HR"/>
        </w:rPr>
        <w:t>Nedelišće</w:t>
      </w:r>
      <w:proofErr w:type="spellEnd"/>
      <w:r w:rsidRPr="005C5826">
        <w:rPr>
          <w:rFonts w:cs="Times New Roman" w:eastAsia="Times New Roman"/>
          <w:szCs w:val="20"/>
          <w:lang w:eastAsia="hr-HR"/>
        </w:rPr>
        <w:t>, Štamparska 6, OIB:52120456148, MBS:070144822, 5. lipnja 2018.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r i j e š i o   j e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 LUCKY DRAGON d.o.o. za trgovinu i usluge, </w:t>
      </w:r>
      <w:proofErr w:type="spellStart"/>
      <w:r w:rsidRPr="005C5826">
        <w:rPr>
          <w:rFonts w:cs="Times New Roman" w:eastAsia="Times New Roman"/>
          <w:szCs w:val="20"/>
          <w:lang w:eastAsia="hr-HR"/>
        </w:rPr>
        <w:t>Nedelišće</w:t>
      </w:r>
      <w:proofErr w:type="spellEnd"/>
      <w:r w:rsidRPr="005C5826">
        <w:rPr>
          <w:rFonts w:cs="Times New Roman" w:eastAsia="Times New Roman"/>
          <w:szCs w:val="20"/>
          <w:lang w:eastAsia="hr-HR"/>
        </w:rPr>
        <w:t>, Štamparska 6, OIB:52120456148, da u roku od 15 dana, računajući od isteka osmog dana objave ovog poziva na e-oglasnoj ploči suda, uplate predujam u iznosu od 22.500,00 kn, za namirenje pokrića troškova prethodnog i stečajnog postupka, na račun Trgovačkog suda u Bjelovaru IBAN: HR6123900011300000630</w:t>
      </w:r>
      <w:r w:rsidRPr="005C5826">
        <w:rPr>
          <w:rFonts w:cs="Times New Roman" w:eastAsia="Times New Roman"/>
          <w:noProof/>
          <w:szCs w:val="20"/>
          <w:lang w:eastAsia="hr-HR"/>
        </w:rPr>
        <w:t xml:space="preserve"> model HR05 540-82-18.         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Obrazloženje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29. studenog 2017. podnijela Trgovačkom sudu u Varaždinu prijedlog za otvaranje stečajnog postupka nad dužnikom </w:t>
      </w:r>
      <w:r w:rsidRPr="005C5826">
        <w:rPr>
          <w:rFonts w:cs="Times New Roman" w:eastAsia="Times New Roman"/>
          <w:szCs w:val="20"/>
          <w:lang w:eastAsia="hr-HR"/>
        </w:rPr>
        <w:t xml:space="preserve">LUCKY DRAGON d.o.o. za trgovinu i usluge, </w:t>
      </w:r>
      <w:proofErr w:type="spellStart"/>
      <w:r w:rsidRPr="005C5826">
        <w:rPr>
          <w:rFonts w:cs="Times New Roman" w:eastAsia="Times New Roman"/>
          <w:szCs w:val="20"/>
          <w:lang w:eastAsia="hr-HR"/>
        </w:rPr>
        <w:t>Nedelišće</w:t>
      </w:r>
      <w:proofErr w:type="spellEnd"/>
      <w:r w:rsidRPr="005C5826">
        <w:rPr>
          <w:rFonts w:cs="Times New Roman" w:eastAsia="Times New Roman"/>
          <w:szCs w:val="20"/>
          <w:lang w:eastAsia="hr-HR"/>
        </w:rPr>
        <w:t xml:space="preserve">, Štamparska 6, koji je zaprimljen pod brojem St-600/2017 i sukladno rješenju predsjednika Visokog trgovačkog suda Republike Hrvatske poslovni broj Su-1223/17-2 od 15. prosinca 2017. ustupljen je ovom sudu na daljnji postupak. 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C5826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27. studenog 2017. dužnik u Očevidniku redoslijeda osnova za plaćanje imao evidentirane neizvršene osnove za plaćanje u neprekinutom razdoblju od 284 dana, u ukupnom iznosu od 57.504,85 kn. Iz prijedloga proizlazi da je Fina na temelju čl.112. st.1. SZ-a, na ime predujma za namirenje troškova stečajnog postupka, zaplijenila novčana sredstva u iznosu od 5.000,00 kn. 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lastRenderedPageBreak/>
        <w:t>Rješenjem od 5. travnja 2018. sud je pokrenuo prethodni postupak radi utvrđivanja pretpostavki za otvaranje stečajnog postupka, imenovao je privremenog stečajnog upravitelja</w:t>
      </w:r>
      <w:r w:rsidRPr="005C5826">
        <w:rPr>
          <w:rFonts w:cs="Times New Roman" w:eastAsia="SimSun"/>
          <w:szCs w:val="20"/>
          <w:lang w:eastAsia="zh-CN"/>
        </w:rPr>
        <w:t xml:space="preserve"> Duška </w:t>
      </w:r>
      <w:proofErr w:type="spellStart"/>
      <w:r w:rsidRPr="005C5826">
        <w:rPr>
          <w:rFonts w:cs="Times New Roman" w:eastAsia="SimSun"/>
          <w:szCs w:val="20"/>
          <w:lang w:eastAsia="zh-CN"/>
        </w:rPr>
        <w:t>Korugu</w:t>
      </w:r>
      <w:proofErr w:type="spellEnd"/>
      <w:r w:rsidRPr="005C5826">
        <w:rPr>
          <w:rFonts w:cs="Times New Roman" w:eastAsia="SimSun"/>
          <w:szCs w:val="20"/>
          <w:lang w:eastAsia="zh-CN"/>
        </w:rPr>
        <w:t xml:space="preserve"> iz Zagreba,</w:t>
      </w:r>
      <w:r w:rsidRPr="005C5826">
        <w:rPr>
          <w:rFonts w:cs="Times New Roman" w:eastAsia="Times New Roman"/>
          <w:szCs w:val="20"/>
          <w:lang w:eastAsia="hr-HR"/>
        </w:rPr>
        <w:t xml:space="preserve"> kojem je naloženo provesti potrebne radnje radi ispitivanja postoji li imovina dužnika i mogu li se tom imovinom namiriti troškovi stečajnog postupka (čl.119. st.2. i 5. SZ-a). Sazvano je ročište radi izjašnjenja o prijedlogu i rasprave o uvjetima za otvaranje stečajnog postupka za dan 9. svibnja 2018.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5826">
        <w:rPr>
          <w:rFonts w:cs="Times New Roman" w:eastAsia="Times New Roman"/>
          <w:noProof/>
          <w:szCs w:val="20"/>
          <w:lang w:eastAsia="hr-HR"/>
        </w:rPr>
        <w:t>Privremeni stečajni upravitelj je podnio 7. svibnja 2018. sudu pisano izvješće (list 13-20), iz kojeg proizlazi da su ispunjeni razlozi za otvaranje stečajnog postupka zbog nesposobnosti za plaćanje. Nadalje proizlazi da dužnik ima u vlasništvu jedino motorno vozilo starosti 17 godina čija je vrijednost oko 7.500,00 kn. S obzirom da bi, prema  procjeni upravitelja, troškovi stečajnog postupka iznosili oko 27.500,00 kn (za vođenje poslovnih knjiga, otvaranje i zatvaranje računa, izradu žiga te troškove putovanja i nagrade stečajnog upravitelja) imovina stečajnog dužnika ne bi bila dovoljna za njihovo namirenje.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5826">
        <w:rPr>
          <w:rFonts w:cs="Times New Roman" w:eastAsia="Times New Roman"/>
          <w:noProof/>
          <w:szCs w:val="20"/>
          <w:lang w:eastAsia="hr-HR"/>
        </w:rPr>
        <w:t xml:space="preserve">Zakonski zastupnik dužnika Youhua Lin nije pristupio na ročište 9. svibnja 2018. 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5826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sud utvrđuje da </w:t>
      </w:r>
      <w:r w:rsidRPr="005C5826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5C5826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5C5826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22.500,00 kn (s obzirom da je FINA temeljem čl.112. st.1. SZ-a već dužniku zaplijenila iznos od 5.000,00 kn, za namirenje troškova stečajnog postupka), uz upozorenje da će, ukoliko predujam ne bude plaćen u roku, donijeti rješenje o otvaranju i zaključenju stečajnog postupka nad dužnikom.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U Bjelovaru 5. lipnja 2018.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Stečajna sutkinja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Marija Petrina Kubica v.r.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C582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C5826" w:rsidP="005C5826" w:rsidR="005C5826" w:rsidRPr="005C58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C582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left="4253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ind w:left="4253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5826" w:rsidP="005C5826" w:rsidR="005C5826" w:rsidRPr="005C5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582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5C58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4178360"/>
      <w:docPartObj>
        <w:docPartGallery w:val="Page Numbers (Top of Page)"/>
        <w:docPartUnique/>
      </w:docPartObj>
    </w:sdtPr>
    <w:sdtContent>
      <w:p w:rsidRDefault="005C5826" w:rsidP="005C5826" w:rsidR="005C582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C5826" w:rsidP="005C5826" w:rsidR="005C5826" w:rsidRPr="005C5826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5C5826">
      <w:rPr>
        <w:rFonts w:cs="Times New Roman" w:eastAsia="Times New Roman"/>
        <w:szCs w:val="20"/>
        <w:lang w:eastAsia="hr-HR"/>
      </w:rPr>
      <w:t>Poslovni broj: 5. St-82/2018-9</w:t>
    </w:r>
  </w:p>
  <w:p w:rsidRDefault="008333A9" w:rsidP="005C5826" w:rsidR="008333A9" w:rsidRPr="005C5826">
    <w:pPr>
      <w:overflowPunct w:val="false"/>
      <w:autoSpaceDE w:val="false"/>
      <w:autoSpaceDN w:val="false"/>
      <w:adjustRightInd w:val="false"/>
      <w:spacing w:after="0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826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8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7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St-82/2018-9</izvorni_sadrzaj>
    <derivirana_varijabla naziv="DomainObject.Oznaka_1">St-82/2018-9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DRAGON d.o.o. za trgovinu i usluge</izvorni_sadrzaj>
    <derivirana_varijabla naziv="DomainObject.Predmet.ProtustrankaFormated_1">  LUCKY DRAGON d.o.o. za trgovinu i usluge</derivirana_varijabla>
  </DomainObject.Predmet.ProtustrankaFormated>
  <DomainObject.Predmet.ProtustrankaFormatedOIB>
    <izvorni_sadrzaj>  LUCKY DRAGON d.o.o. za trgovinu i usluge, OIB 52120456148</izvorni_sadrzaj>
    <derivirana_varijabla naziv="DomainObject.Predmet.ProtustrankaFormatedOIB_1">  LUCKY DRAGON d.o.o. za trgovinu i usluge, OIB 52120456148</derivirana_varijabla>
  </DomainObject.Predmet.ProtustrankaFormatedOIB>
  <DomainObject.Predmet.ProtustrankaFormatedWithAdress>
    <izvorni_sadrzaj> LUCKY DRAGON d.o.o. za trgovinu i usluge, Štamparska 6, 40000 Nedelišće</izvorni_sadrzaj>
    <derivirana_varijabla naziv="DomainObject.Predmet.ProtustrankaFormatedWithAdress_1"> LUCKY DRAGON d.o.o. za trgovinu i usluge, Štamparska 6, 40000 Nedelišće</derivirana_varijabla>
  </DomainObject.Predmet.ProtustrankaFormatedWithAdress>
  <DomainObject.Predmet.ProtustrankaFormatedWithAdressOIB>
    <izvorni_sadrzaj> LUCKY DRAGON d.o.o. za trgovinu i usluge, OIB 52120456148, Štamparska 6, 40000 Nedelišće</izvorni_sadrzaj>
    <derivirana_varijabla naziv="DomainObject.Predmet.ProtustrankaFormatedWithAdressOIB_1"> LUCKY DRAGON d.o.o. za trgovinu i usluge, OIB 52120456148, Štamparska 6, 40000 Nedelišće</derivirana_varijabla>
  </DomainObject.Predmet.ProtustrankaFormatedWithAdressOIB>
  <DomainObject.Predmet.ProtustrankaWithAdress>
    <izvorni_sadrzaj>LUCKY DRAGON d.o.o. za trgovinu i usluge Štamparska 6, 40000 Nedelišće</izvorni_sadrzaj>
    <derivirana_varijabla naziv="DomainObject.Predmet.ProtustrankaWithAdress_1">LUCKY DRAGON d.o.o. za trgovinu i usluge Štamparska 6, 40000 Nedelišće</derivirana_varijabla>
  </DomainObject.Predmet.ProtustrankaWithAdress>
  <DomainObject.Predmet.ProtustrankaWithAdressOIB>
    <izvorni_sadrzaj>LUCKY DRAGON d.o.o. za trgovinu i usluge, OIB 52120456148, Štamparska 6, 40000 Nedelišće</izvorni_sadrzaj>
    <derivirana_varijabla naziv="DomainObject.Predmet.ProtustrankaWithAdressOIB_1">LUCKY DRAGON d.o.o. za trgovinu i usluge, OIB 52120456148, Štamparska 6, 40000 Nedelišće</derivirana_varijabla>
  </DomainObject.Predmet.ProtustrankaWithAdressOIB>
  <DomainObject.Predmet.ProtustrankaNazivFormated>
    <izvorni_sadrzaj>LUCKY DRAGON d.o.o. za trgovinu i usluge</izvorni_sadrzaj>
    <derivirana_varijabla naziv="DomainObject.Predmet.ProtustrankaNazivFormated_1">LUCKY DRAGON d.o.o. za trgovinu i usluge</derivirana_varijabla>
  </DomainObject.Predmet.ProtustrankaNazivFormated>
  <DomainObject.Predmet.ProtustrankaNazivFormatedOIB>
    <izvorni_sadrzaj>LUCKY DRAGON d.o.o. za trgovinu i usluge, OIB 52120456148</izvorni_sadrzaj>
    <derivirana_varijabla naziv="DomainObject.Predmet.ProtustrankaNazivFormatedOIB_1">LUCKY DRAGON d.o.o. za trgovinu i usluge, OIB 52120456148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LUCKY DRAGON d.o.o. za trgovinu i usluge</item>
    </izvorni_sadrzaj>
    <derivirana_varijabla naziv="DomainObject.Predmet.ProtuStrankaListFormated_1">
      <item>LUCKY DRAGON d.o.o. za trgovinu i usluge</item>
    </derivirana_varijabla>
  </DomainObject.Predmet.ProtuStrankaListFormated>
  <DomainObject.Predmet.ProtuStrankaListFormatedOIB>
    <izvorni_sadrzaj>
      <item>LUCKY DRAGON d.o.o. za trgovinu i usluge, OIB 52120456148</item>
    </izvorni_sadrzaj>
    <derivirana_varijabla naziv="DomainObject.Predmet.ProtuStrankaListFormatedOIB_1">
      <item>LUCKY DRAGON d.o.o. za trgovinu i usluge, OIB 52120456148</item>
    </derivirana_varijabla>
  </DomainObject.Predmet.ProtuStrankaListFormatedOIB>
  <DomainObject.Predmet.ProtuStrankaListFormatedWithAdress>
    <izvorni_sadrzaj>
      <item>LUCKY DRAGON d.o.o. za trgovinu i usluge, Štamparska 6, 40000 Nedelišće</item>
    </izvorni_sadrzaj>
    <derivirana_varijabla naziv="DomainObject.Predmet.ProtuStrankaListFormatedWithAdress_1">
      <item>LUCKY DRAGON d.o.o. za trgovinu i usluge, Štamparska 6, 40000 Nedelišće</item>
    </derivirana_varijabla>
  </DomainObject.Predmet.ProtuStrankaListFormatedWithAdress>
  <DomainObject.Predmet.ProtuStrankaListFormatedWithAdressOIB>
    <izvorni_sadrzaj>
      <item>LUCKY DRAGON d.o.o. za trgovinu i usluge, OIB 52120456148, Štamparska 6, 40000 Nedelišće</item>
    </izvorni_sadrzaj>
    <derivirana_varijabla naziv="DomainObject.Predmet.ProtuStrankaListFormatedWithAdressOIB_1">
      <item>LUCKY DRAGON d.o.o. za trgovinu i usluge, OIB 52120456148, Štamparska 6, 40000 Nedelišće</item>
    </derivirana_varijabla>
  </DomainObject.Predmet.ProtuStrankaListFormatedWithAdressOIB>
  <DomainObject.Predmet.ProtuStrankaListNazivFormated>
    <izvorni_sadrzaj>
      <item>LUCKY DRAGON d.o.o. za trgovinu i usluge</item>
    </izvorni_sadrzaj>
    <derivirana_varijabla naziv="DomainObject.Predmet.ProtuStrankaListNazivFormated_1">
      <item>LUCKY DRAGON d.o.o. za trgovinu i usluge</item>
    </derivirana_varijabla>
  </DomainObject.Predmet.ProtuStrankaListNazivFormated>
  <DomainObject.Predmet.ProtuStrankaListNazivFormatedOIB>
    <izvorni_sadrzaj>
      <item>LUCKY DRAGON d.o.o. za trgovinu i usluge, OIB 52120456148</item>
    </izvorni_sadrzaj>
    <derivirana_varijabla naziv="DomainObject.Predmet.ProtuStrankaListNazivFormatedOIB_1">
      <item>LUCKY DRAGON d.o.o. za trgovinu i usluge, OIB 52120456148</item>
    </derivirana_varijabla>
  </DomainObject.Predmet.ProtuStrankaListNazivFormatedOIB>
  <DomainObject.Predmet.OstaliListFormated>
    <izvorni_sadrzaj>
      <item>Youhua Lin</item>
      <item>Sudski registar</item>
      <item>Duško Koruga</item>
    </izvorni_sadrzaj>
    <derivirana_varijabla naziv="DomainObject.Predmet.OstaliListFormated_1">
      <item>Youhua Lin</item>
      <item>Sudski registar</item>
      <item>Duško Koruga</item>
    </derivirana_varijabla>
  </DomainObject.Predmet.OstaliListFormated>
  <DomainObject.Predmet.OstaliListFormatedOIB>
    <izvorni_sadrzaj>
      <item>Youhua Lin, OIB 38300984494</item>
      <item>Sudski registar</item>
      <item>Duško Koruga, OIB 40565203589</item>
    </izvorni_sadrzaj>
    <derivirana_varijabla naziv="DomainObject.Predmet.OstaliListFormatedOIB_1">
      <item>Youhua Lin, OIB 38300984494</item>
      <item>Sudski registar</item>
      <item>Duško Koruga, OIB 40565203589</item>
    </derivirana_varijabla>
  </DomainObject.Predmet.OstaliListFormatedOIB>
  <DomainObject.Predmet.OstaliListFormatedWithAdress>
    <izvorni_sadrzaj>
      <item>Youhua Lin, Štamparska 6, 40000 Nedelišće</item>
      <item>Sudski registar</item>
      <item>Duško Koruga, Ilica 129, 10000 Zagreb</item>
    </izvorni_sadrzaj>
    <derivirana_varijabla naziv="DomainObject.Predmet.OstaliListFormatedWithAdress_1">
      <item>Youhua Lin, Štamparska 6, 40000 Nedelišće</item>
      <item>Sudski registar</item>
      <item>Duško Koruga, Ilica 129, 10000 Zagreb</item>
    </derivirana_varijabla>
  </DomainObject.Predmet.OstaliListFormatedWithAdress>
  <DomainObject.Predmet.OstaliListFormatedWithAdressOIB>
    <izvorni_sadrzaj>
      <item>Youhua Lin, OIB 38300984494, Štamparska 6, 40000 Nedelišće</item>
      <item>Sudski registar</item>
      <item>Duško Koruga, OIB 40565203589, Ilica 129, 10000 Zagreb</item>
    </izvorni_sadrzaj>
    <derivirana_varijabla naziv="DomainObject.Predmet.OstaliListFormatedWithAdressOIB_1">
      <item>Youhua Lin, OIB 38300984494, Štamparska 6, 40000 Nedelišće</item>
      <item>Sudski registar</item>
      <item>Duško Koruga, OIB 40565203589, Ilica 129, 10000 Zagreb</item>
    </derivirana_varijabla>
  </DomainObject.Predmet.OstaliListFormatedWithAdressOIB>
  <DomainObject.Predmet.OstaliListNazivFormated>
    <izvorni_sadrzaj>
      <item>Youhua Lin</item>
      <item>Sudski registar</item>
      <item>Duško Koruga</item>
    </izvorni_sadrzaj>
    <derivirana_varijabla naziv="DomainObject.Predmet.OstaliListNazivFormated_1">
      <item>Youhua Lin</item>
      <item>Sudski registar</item>
      <item>Duško Koruga</item>
    </derivirana_varijabla>
  </DomainObject.Predmet.OstaliListNazivFormated>
  <DomainObject.Predmet.OstaliListNazivFormatedOIB>
    <izvorni_sadrzaj>
      <item>Youhua Lin, OIB 38300984494</item>
      <item>Sudski registar</item>
      <item>Duško Koruga, OIB 40565203589</item>
    </izvorni_sadrzaj>
    <derivirana_varijabla naziv="DomainObject.Predmet.OstaliListNazivFormatedOIB_1">
      <item>Youhua Lin, OIB 38300984494</item>
      <item>Sudski registar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St-82/2018-9</izvorni_sadrzaj>
    <derivirana_varijabla naziv="DomainObject.PoslovniBrojDokumenta_1">St-82/2018-9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LUCKY DRAGON d.o.o. za trgovinu i usluge</izvorni_sadrzaj>
    <derivirana_varijabla naziv="DomainObject.Predmet.ProtustrankaIDrugi_1">LUCKY DRAGON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LUCKY DRAGON d.o.o. za trgovinu i usluge, OIB 52120456148, Štamparska 6, 40000 Nedelišće</izvorni_sadrzaj>
    <derivirana_varijabla naziv="DomainObject.Predmet.ProtustrankaIDrugiAdressOIB_1">LUCKY DRAGON d.o.o. za trgovinu i usluge, OIB 52120456148, Štamparska 6,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LUCKY DRAGON d.o.o. za trgovinu i usluge</item>
      <item>Youhua Lin</item>
      <item>Sudski registar</item>
      <item>Duško Koruga</item>
    </izvorni_sadrzaj>
    <derivirana_varijabla naziv="DomainObject.Predmet.SudioniciListNaziv_1">
      <item>Financijska agencija</item>
      <item>LUCKY DRAGON d.o.o. za trgovinu i usluge</item>
      <item>Youhua Lin</item>
      <item>Sudski registar</item>
      <item>Duško Koruga</item>
    </derivirana_varijabla>
  </DomainObject.Predmet.SudioniciListNaziv>
  <DomainObject.Predmet.SudioniciListAdressOIB>
    <izvorni_sadrzaj>
      <item>Financijska agencija, OIB 85821130368, Ulica grada Vukovara 70,10000 Zagreb</item>
      <item>LUCKY DRAGON d.o.o. za trgovinu i usluge, OIB 52120456148, Štamparska 6,40000 Nedelišće</item>
      <item>Youhua Lin, OIB 38300984494, Štamparska 6,40000 Nedelišće</item>
      <item>Sudski registar</item>
      <item>Duško Koruga, OIB 40565203589, Ilica 129,10000 Zagreb</item>
    </izvorni_sadrzaj>
    <derivirana_varijabla naziv="DomainObject.Predmet.SudioniciListAdressOIB_1">
      <item>Financijska agencija, OIB 85821130368, Ulica grada Vukovara 70,10000 Zagreb</item>
      <item>LUCKY DRAGON d.o.o. za trgovinu i usluge, OIB 52120456148, Štamparska 6,40000 Nedelišće</item>
      <item>Youhua Lin, OIB 38300984494, Štamparska 6,40000 Nedelišće</item>
      <item>Sudski registar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A0926-A2F4-4A36-85BD-B538BF310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3823</properties:Characters>
  <properties:Lines>93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