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d601d" w14:paraId="40d601d" w:rsidRDefault="00125BC7" w:rsidP="00910611" w:rsidR="00125BC7">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25BC7" w:rsidP="00910611" w:rsidR="00125BC7">
      <w:r>
        <w:rPr>
          <w:rFonts w:eastAsia="MS Mincho"/>
        </w:rPr>
        <w:t>REPUBLIKA HRVATSKA</w:t>
      </w:r>
    </w:p>
    <w:p w:rsidRDefault="00125BC7" w:rsidP="00910611" w:rsidR="00125BC7">
      <w:r>
        <w:rPr>
          <w:rFonts w:eastAsia="MS Mincho"/>
        </w:rPr>
        <w:t>TRGOVAČKI SUD U RIJECI</w:t>
      </w:r>
    </w:p>
    <w:p w:rsidRDefault="00125BC7" w:rsidR="00125BC7" w:rsidRPr="00910611">
      <w:pPr>
        <w:rPr>
          <w:rFonts w:eastAsia="MS Mincho"/>
        </w:rPr>
      </w:pPr>
      <w:r>
        <w:rPr>
          <w:rFonts w:eastAsia="MS Mincho"/>
        </w:rPr>
        <w:t xml:space="preserve">      Rijeka, Zadarska 1 i 3</w:t>
      </w:r>
    </w:p>
    <w:p w:rsidRDefault="00125BC7" w:rsidP="00910611" w:rsidR="00125BC7" w:rsidRPr="00910611"/>
    <w:p w:rsidRDefault="004567EA" w:rsidP="002B35A0" w:rsidR="004567EA">
      <w:pPr>
        <w:jc w:val="center"/>
        <w:rPr>
          <w:b/>
        </w:rPr>
      </w:pPr>
    </w:p>
    <w:p w:rsidRDefault="002B35A0" w:rsidP="002B35A0" w:rsidR="00BC2635" w:rsidRPr="002B35A0">
      <w:pPr>
        <w:jc w:val="center"/>
        <w:rPr>
          <w:b/>
        </w:rPr>
      </w:pPr>
      <w:r>
        <w:rPr>
          <w:b/>
        </w:rPr>
        <w:t>U    I M E    R E P U B L I K E    H R V A T S K E</w:t>
      </w:r>
    </w:p>
    <w:p w:rsidRDefault="002B35A0" w:rsidR="002B35A0"/>
    <w:p w:rsidRDefault="002B35A0" w:rsidR="002B35A0"/>
    <w:p w:rsidRDefault="002B35A0" w:rsidP="002B35A0" w:rsidR="002B35A0">
      <w:pPr>
        <w:jc w:val="center"/>
        <w:rPr>
          <w:b/>
        </w:rPr>
      </w:pPr>
      <w:r>
        <w:rPr>
          <w:b/>
        </w:rPr>
        <w:t>R J E Š E N J E</w:t>
      </w:r>
    </w:p>
    <w:p w:rsidRDefault="002B35A0" w:rsidP="002B35A0" w:rsidR="002B35A0">
      <w:pPr>
        <w:jc w:val="center"/>
        <w:rPr>
          <w:b/>
        </w:rPr>
      </w:pPr>
    </w:p>
    <w:p w:rsidRDefault="002B35A0" w:rsidP="00105284" w:rsidR="002B35A0">
      <w:pPr>
        <w:jc w:val="both"/>
      </w:pPr>
      <w:r w:rsidRPr="002B35A0">
        <w:tab/>
        <w:t>Trgovački sud u Rijeci, po sucu Danieli Korlević, u postupku radi</w:t>
      </w:r>
      <w:r>
        <w:t xml:space="preserve"> sklapanja predstečajne nagodbe, odlučujući o prijedlogu predlagatelja dužnika </w:t>
      </w:r>
      <w:r w:rsidR="000F59D6">
        <w:t xml:space="preserve">pojedinca </w:t>
      </w:r>
      <w:r w:rsidR="00105284" w:rsidRPr="00105284">
        <w:rPr>
          <w:b/>
        </w:rPr>
        <w:t>MIROSLAV</w:t>
      </w:r>
      <w:r w:rsidR="00105284">
        <w:rPr>
          <w:b/>
        </w:rPr>
        <w:t>A</w:t>
      </w:r>
      <w:r w:rsidR="00105284" w:rsidRPr="00105284">
        <w:rPr>
          <w:b/>
        </w:rPr>
        <w:t xml:space="preserve"> MESAROŠ</w:t>
      </w:r>
      <w:r w:rsidR="00105284">
        <w:rPr>
          <w:b/>
        </w:rPr>
        <w:t xml:space="preserve"> </w:t>
      </w:r>
      <w:r w:rsidR="00105284" w:rsidRPr="00105284">
        <w:rPr>
          <w:b/>
        </w:rPr>
        <w:t>vl. AKVAGAN, Selce, Ivana Jeličića bb</w:t>
      </w:r>
      <w:r w:rsidR="00105284">
        <w:rPr>
          <w:b/>
        </w:rPr>
        <w:t xml:space="preserve">, </w:t>
      </w:r>
      <w:r w:rsidR="00105284" w:rsidRPr="00105284">
        <w:rPr>
          <w:b/>
        </w:rPr>
        <w:t>OIB 38725092435</w:t>
      </w:r>
      <w:r w:rsidR="00100298">
        <w:rPr>
          <w:b/>
        </w:rPr>
        <w:t xml:space="preserve">, </w:t>
      </w:r>
      <w:r>
        <w:t xml:space="preserve">dana </w:t>
      </w:r>
      <w:r w:rsidR="00105284">
        <w:t>18. veljače</w:t>
      </w:r>
      <w:r w:rsidR="00100298">
        <w:t xml:space="preserve"> 201</w:t>
      </w:r>
      <w:r w:rsidR="00105284">
        <w:t>6</w:t>
      </w:r>
      <w:r>
        <w:t>. godine</w:t>
      </w:r>
    </w:p>
    <w:p w:rsidRDefault="002B35A0" w:rsidP="002B35A0" w:rsidR="002B35A0">
      <w:pPr>
        <w:jc w:val="both"/>
      </w:pPr>
    </w:p>
    <w:p w:rsidRDefault="002B35A0" w:rsidP="002B35A0" w:rsidR="002B35A0" w:rsidRPr="000F59D6">
      <w:pPr>
        <w:jc w:val="center"/>
        <w:rPr>
          <w:b/>
        </w:rPr>
      </w:pPr>
      <w:r w:rsidRPr="000F59D6">
        <w:rPr>
          <w:b/>
        </w:rPr>
        <w:t>r i j e š i o    j e</w:t>
      </w:r>
    </w:p>
    <w:p w:rsidRDefault="002B35A0" w:rsidP="002B35A0" w:rsidR="002B35A0">
      <w:pPr>
        <w:jc w:val="center"/>
      </w:pPr>
    </w:p>
    <w:p w:rsidRDefault="00F72526" w:rsidP="00105284" w:rsidR="002B35A0">
      <w:pPr>
        <w:jc w:val="both"/>
      </w:pPr>
      <w:r>
        <w:t xml:space="preserve">I.    </w:t>
      </w:r>
      <w:r w:rsidR="000F59D6">
        <w:tab/>
      </w:r>
      <w:r w:rsidR="00AE33A8">
        <w:t>O</w:t>
      </w:r>
      <w:r w:rsidR="002B35A0">
        <w:t>dobrava se sklopljena predstečajna nagodba između dužnika</w:t>
      </w:r>
      <w:r w:rsidR="000F59D6">
        <w:t xml:space="preserve"> pojedinca</w:t>
      </w:r>
      <w:r w:rsidR="007F3ABC">
        <w:t xml:space="preserve"> </w:t>
      </w:r>
      <w:r w:rsidR="00105284" w:rsidRPr="00105284">
        <w:rPr>
          <w:b/>
        </w:rPr>
        <w:t>MIROSLAV</w:t>
      </w:r>
      <w:r w:rsidR="00105284">
        <w:rPr>
          <w:b/>
        </w:rPr>
        <w:t>A</w:t>
      </w:r>
      <w:r w:rsidR="00105284" w:rsidRPr="00105284">
        <w:rPr>
          <w:b/>
        </w:rPr>
        <w:t xml:space="preserve"> MESAROŠ</w:t>
      </w:r>
      <w:r w:rsidR="00105284">
        <w:rPr>
          <w:b/>
        </w:rPr>
        <w:t xml:space="preserve"> </w:t>
      </w:r>
      <w:r w:rsidR="00105284" w:rsidRPr="00105284">
        <w:rPr>
          <w:b/>
        </w:rPr>
        <w:t>vl. AKVAGAN, Selce, Ivana Jeličića bb</w:t>
      </w:r>
      <w:r w:rsidR="00105284">
        <w:rPr>
          <w:b/>
        </w:rPr>
        <w:t xml:space="preserve">, </w:t>
      </w:r>
      <w:r w:rsidR="00105284" w:rsidRPr="00105284">
        <w:rPr>
          <w:b/>
        </w:rPr>
        <w:t>OIB 38725092435</w:t>
      </w:r>
      <w:r w:rsidR="00471BF9">
        <w:rPr>
          <w:bCs/>
        </w:rPr>
        <w:t xml:space="preserve">i </w:t>
      </w:r>
      <w:r w:rsidR="002B35A0">
        <w:t>vjerovnika predstečajne nagodbe čij</w:t>
      </w:r>
      <w:r w:rsidR="00100298">
        <w:t>e</w:t>
      </w:r>
      <w:r w:rsidR="000F59D6">
        <w:t xml:space="preserve"> </w:t>
      </w:r>
      <w:r w:rsidR="00100298">
        <w:t>su</w:t>
      </w:r>
      <w:r w:rsidR="002B35A0">
        <w:t xml:space="preserve"> tražbin</w:t>
      </w:r>
      <w:r w:rsidR="00100298">
        <w:t>e</w:t>
      </w:r>
      <w:r w:rsidR="002B35A0">
        <w:t xml:space="preserve"> utvrđen</w:t>
      </w:r>
      <w:r w:rsidR="00100298">
        <w:t>e</w:t>
      </w:r>
      <w:r w:rsidR="002B35A0">
        <w:t>:</w:t>
      </w:r>
    </w:p>
    <w:p w:rsidRDefault="00105284" w:rsidP="00186C4A" w:rsidR="00105284" w:rsidRPr="00186C4A">
      <w:pPr>
        <w:jc w:val="both"/>
      </w:pPr>
    </w:p>
    <w:tbl>
      <w:tblPr>
        <w:tblpPr w:tblpY="1" w:tblpX="98" w:vertAnchor="text" w:rightFromText="180" w:leftFromText="180"/>
        <w:tblOverlap w:val="never"/>
        <w:tblW w:type="dxa" w:w="6743"/>
        <w:tblLook w:val="0000" w:noVBand="0" w:noHBand="0" w:lastColumn="0" w:firstColumn="0" w:lastRow="0" w:firstRow="0"/>
      </w:tblPr>
      <w:tblGrid>
        <w:gridCol w:w="789"/>
        <w:gridCol w:w="1937"/>
        <w:gridCol w:w="4017"/>
      </w:tblGrid>
      <w:tr w:rsidTr="00186C4A" w:rsidR="00105284" w:rsidRPr="00186C4A">
        <w:trPr>
          <w:trHeight w:val="172"/>
        </w:trPr>
        <w:tc>
          <w:tcPr>
            <w:tcW w:type="dxa" w:w="789"/>
          </w:tcPr>
          <w:p w:rsidRDefault="00105284" w:rsidP="00186C4A" w:rsidR="00105284" w:rsidRPr="00186C4A">
            <w:pPr>
              <w:pStyle w:val="Bezproreda"/>
              <w:jc w:val="both"/>
            </w:pPr>
            <w:r w:rsidRPr="00186C4A">
              <w:t>01.</w:t>
            </w:r>
          </w:p>
        </w:tc>
        <w:tc>
          <w:tcPr>
            <w:tcW w:type="dxa" w:w="1937"/>
          </w:tcPr>
          <w:p w:rsidRDefault="00105284" w:rsidP="00186C4A" w:rsidR="00105284" w:rsidRPr="00186C4A">
            <w:pPr>
              <w:pStyle w:val="Bezproreda"/>
              <w:jc w:val="both"/>
            </w:pPr>
            <w:r w:rsidRPr="00186C4A">
              <w:t>330039197637</w:t>
            </w:r>
          </w:p>
        </w:tc>
        <w:tc>
          <w:tcPr>
            <w:tcW w:type="dxa" w:w="4017"/>
          </w:tcPr>
          <w:p w:rsidRDefault="00105284" w:rsidP="00186C4A" w:rsidR="00105284" w:rsidRPr="00186C4A">
            <w:pPr>
              <w:pStyle w:val="Bezproreda"/>
              <w:jc w:val="both"/>
            </w:pPr>
            <w:r w:rsidRPr="00186C4A">
              <w:t xml:space="preserve">BANKA KOVANICA d.d. Varaždin, P. Preradovića 29 </w:t>
            </w:r>
          </w:p>
        </w:tc>
      </w:tr>
      <w:tr w:rsidTr="00186C4A" w:rsidR="00105284" w:rsidRPr="00186C4A">
        <w:trPr>
          <w:trHeight w:val="172"/>
        </w:trPr>
        <w:tc>
          <w:tcPr>
            <w:tcW w:type="dxa" w:w="789"/>
          </w:tcPr>
          <w:p w:rsidRDefault="00105284" w:rsidP="00186C4A" w:rsidR="00105284" w:rsidRPr="00186C4A">
            <w:pPr>
              <w:pStyle w:val="Bezproreda"/>
              <w:jc w:val="both"/>
            </w:pPr>
            <w:r w:rsidRPr="00186C4A">
              <w:t>02.</w:t>
            </w:r>
          </w:p>
        </w:tc>
        <w:tc>
          <w:tcPr>
            <w:tcW w:type="dxa" w:w="1937"/>
          </w:tcPr>
          <w:p w:rsidRDefault="00105284" w:rsidP="00186C4A" w:rsidR="00105284" w:rsidRPr="00186C4A">
            <w:pPr>
              <w:pStyle w:val="Bezproreda"/>
              <w:jc w:val="both"/>
            </w:pPr>
            <w:r w:rsidRPr="00186C4A">
              <w:t>70746008617</w:t>
            </w:r>
          </w:p>
        </w:tc>
        <w:tc>
          <w:tcPr>
            <w:tcW w:type="dxa" w:w="4017"/>
          </w:tcPr>
          <w:p w:rsidRDefault="00105284" w:rsidP="00186C4A" w:rsidR="00186C4A">
            <w:pPr>
              <w:pStyle w:val="Bezproreda"/>
              <w:jc w:val="both"/>
            </w:pPr>
            <w:r w:rsidRPr="00186C4A">
              <w:t>CSILLA MESAROŠ, Crikvenica</w:t>
            </w:r>
          </w:p>
          <w:p w:rsidRDefault="00105284" w:rsidP="00186C4A" w:rsidR="00105284" w:rsidRPr="00186C4A">
            <w:pPr>
              <w:pStyle w:val="Bezproreda"/>
              <w:jc w:val="both"/>
            </w:pPr>
            <w:r w:rsidRPr="00186C4A">
              <w:t xml:space="preserve"> </w:t>
            </w:r>
          </w:p>
        </w:tc>
      </w:tr>
      <w:tr w:rsidTr="00186C4A" w:rsidR="00105284" w:rsidRPr="00186C4A">
        <w:trPr>
          <w:trHeight w:val="172"/>
        </w:trPr>
        <w:tc>
          <w:tcPr>
            <w:tcW w:type="dxa" w:w="789"/>
          </w:tcPr>
          <w:p w:rsidRDefault="00105284" w:rsidP="00186C4A" w:rsidR="00105284" w:rsidRPr="00186C4A">
            <w:pPr>
              <w:pStyle w:val="Bezproreda"/>
              <w:jc w:val="both"/>
            </w:pPr>
            <w:r w:rsidRPr="00186C4A">
              <w:t>03.</w:t>
            </w:r>
          </w:p>
        </w:tc>
        <w:tc>
          <w:tcPr>
            <w:tcW w:type="dxa" w:w="1937"/>
          </w:tcPr>
          <w:p w:rsidRDefault="00105284" w:rsidP="00186C4A" w:rsidR="00105284" w:rsidRPr="00186C4A">
            <w:pPr>
              <w:pStyle w:val="Bezproreda"/>
              <w:jc w:val="both"/>
            </w:pPr>
            <w:r w:rsidRPr="00186C4A">
              <w:t>64898582802</w:t>
            </w:r>
          </w:p>
        </w:tc>
        <w:tc>
          <w:tcPr>
            <w:tcW w:type="dxa" w:w="4017"/>
          </w:tcPr>
          <w:p w:rsidRDefault="00105284" w:rsidP="00186C4A" w:rsidR="00105284" w:rsidRPr="00186C4A">
            <w:pPr>
              <w:pStyle w:val="Bezproreda"/>
              <w:jc w:val="both"/>
            </w:pPr>
            <w:r w:rsidRPr="00186C4A">
              <w:t>DAVORKA VUKELIĆ</w:t>
            </w:r>
          </w:p>
          <w:p w:rsidRDefault="00105284" w:rsidP="00186C4A" w:rsidR="00105284" w:rsidRPr="00186C4A">
            <w:pPr>
              <w:pStyle w:val="Bezproreda"/>
              <w:jc w:val="both"/>
            </w:pPr>
            <w:r w:rsidRPr="00186C4A">
              <w:t>LJUBOBRATOVIĆ vl. obrta DAIG, Crikvenica, Hrusta 49</w:t>
            </w:r>
          </w:p>
        </w:tc>
      </w:tr>
      <w:tr w:rsidTr="00186C4A" w:rsidR="00105284" w:rsidRPr="00186C4A">
        <w:trPr>
          <w:trHeight w:val="172"/>
        </w:trPr>
        <w:tc>
          <w:tcPr>
            <w:tcW w:type="dxa" w:w="789"/>
          </w:tcPr>
          <w:p w:rsidRDefault="00105284" w:rsidP="00186C4A" w:rsidR="00105284" w:rsidRPr="00186C4A">
            <w:pPr>
              <w:pStyle w:val="Bezproreda"/>
              <w:jc w:val="both"/>
            </w:pPr>
            <w:r w:rsidRPr="00186C4A">
              <w:t>04.</w:t>
            </w:r>
          </w:p>
          <w:p w:rsidRDefault="00105284" w:rsidP="00186C4A" w:rsidR="00105284" w:rsidRPr="00186C4A">
            <w:pPr>
              <w:pStyle w:val="Bezproreda"/>
              <w:jc w:val="both"/>
            </w:pPr>
          </w:p>
        </w:tc>
        <w:tc>
          <w:tcPr>
            <w:tcW w:type="dxa" w:w="1937"/>
          </w:tcPr>
          <w:p w:rsidRDefault="00105284" w:rsidP="00186C4A" w:rsidR="00105284" w:rsidRPr="00186C4A">
            <w:pPr>
              <w:pStyle w:val="Bezproreda"/>
              <w:jc w:val="both"/>
            </w:pPr>
            <w:r w:rsidRPr="00186C4A">
              <w:t>58401982639</w:t>
            </w:r>
          </w:p>
        </w:tc>
        <w:tc>
          <w:tcPr>
            <w:tcW w:type="dxa" w:w="4017"/>
          </w:tcPr>
          <w:p w:rsidRDefault="00105284" w:rsidP="00186C4A" w:rsidR="00105284" w:rsidRPr="00186C4A">
            <w:pPr>
              <w:pStyle w:val="Bezproreda"/>
              <w:jc w:val="both"/>
            </w:pPr>
            <w:r w:rsidRPr="00186C4A">
              <w:t xml:space="preserve">EKO – MURVICA d.o.o. Crikvenica, Trg Stjepana Radića 1 </w:t>
            </w:r>
          </w:p>
        </w:tc>
      </w:tr>
      <w:tr w:rsidTr="00186C4A" w:rsidR="00105284" w:rsidRPr="00186C4A">
        <w:trPr>
          <w:trHeight w:val="172"/>
        </w:trPr>
        <w:tc>
          <w:tcPr>
            <w:tcW w:type="dxa" w:w="789"/>
          </w:tcPr>
          <w:p w:rsidRDefault="00105284" w:rsidP="00186C4A" w:rsidR="00105284" w:rsidRPr="00186C4A">
            <w:pPr>
              <w:pStyle w:val="Bezproreda"/>
              <w:jc w:val="both"/>
            </w:pPr>
            <w:r w:rsidRPr="00186C4A">
              <w:t>05.</w:t>
            </w:r>
          </w:p>
        </w:tc>
        <w:tc>
          <w:tcPr>
            <w:tcW w:type="dxa" w:w="1937"/>
          </w:tcPr>
          <w:p w:rsidRDefault="00105284" w:rsidP="00186C4A" w:rsidR="00105284" w:rsidRPr="00186C4A">
            <w:pPr>
              <w:pStyle w:val="Bezproreda"/>
              <w:jc w:val="both"/>
            </w:pPr>
            <w:r w:rsidRPr="00186C4A">
              <w:t>85821130368</w:t>
            </w:r>
          </w:p>
        </w:tc>
        <w:tc>
          <w:tcPr>
            <w:tcW w:type="dxa" w:w="4017"/>
          </w:tcPr>
          <w:p w:rsidRDefault="00105284" w:rsidP="00186C4A" w:rsidR="00105284" w:rsidRPr="00186C4A">
            <w:pPr>
              <w:pStyle w:val="Bezproreda"/>
              <w:jc w:val="both"/>
            </w:pPr>
            <w:r w:rsidRPr="00186C4A">
              <w:t>FINANCIJSKA AGENCIJA, Zagreb, Ulica grada Vukovara 70</w:t>
            </w:r>
          </w:p>
        </w:tc>
      </w:tr>
      <w:tr w:rsidTr="00186C4A" w:rsidR="00105284" w:rsidRPr="00186C4A">
        <w:trPr>
          <w:trHeight w:val="172"/>
        </w:trPr>
        <w:tc>
          <w:tcPr>
            <w:tcW w:type="dxa" w:w="789"/>
          </w:tcPr>
          <w:p w:rsidRDefault="00105284" w:rsidP="00186C4A" w:rsidR="00105284" w:rsidRPr="00186C4A">
            <w:pPr>
              <w:pStyle w:val="Bezproreda"/>
              <w:jc w:val="both"/>
            </w:pPr>
            <w:r w:rsidRPr="00186C4A">
              <w:t>06.</w:t>
            </w:r>
          </w:p>
        </w:tc>
        <w:tc>
          <w:tcPr>
            <w:tcW w:type="dxa" w:w="1937"/>
          </w:tcPr>
          <w:p w:rsidRDefault="00105284" w:rsidP="00186C4A" w:rsidR="00105284" w:rsidRPr="00186C4A">
            <w:pPr>
              <w:pStyle w:val="Bezproreda"/>
              <w:jc w:val="both"/>
            </w:pPr>
            <w:r w:rsidRPr="00186C4A">
              <w:t>59146835042</w:t>
            </w:r>
          </w:p>
        </w:tc>
        <w:tc>
          <w:tcPr>
            <w:tcW w:type="dxa" w:w="4017"/>
          </w:tcPr>
          <w:p w:rsidRDefault="00105284" w:rsidP="00186C4A" w:rsidR="00105284">
            <w:pPr>
              <w:pStyle w:val="Bezproreda"/>
              <w:jc w:val="both"/>
            </w:pPr>
            <w:r w:rsidRPr="00186C4A">
              <w:t>G.S.N. d.o.o. Rijeka, Kućina 4</w:t>
            </w:r>
          </w:p>
          <w:p w:rsidRDefault="00186C4A" w:rsidP="00186C4A" w:rsidR="00186C4A" w:rsidRPr="00186C4A">
            <w:pPr>
              <w:pStyle w:val="Bezproreda"/>
              <w:jc w:val="both"/>
            </w:pPr>
          </w:p>
        </w:tc>
      </w:tr>
      <w:tr w:rsidTr="00186C4A" w:rsidR="00105284" w:rsidRPr="00186C4A">
        <w:trPr>
          <w:trHeight w:val="172"/>
        </w:trPr>
        <w:tc>
          <w:tcPr>
            <w:tcW w:type="dxa" w:w="789"/>
          </w:tcPr>
          <w:p w:rsidRDefault="00105284" w:rsidP="00186C4A" w:rsidR="00105284" w:rsidRPr="00186C4A">
            <w:pPr>
              <w:pStyle w:val="Bezproreda"/>
              <w:jc w:val="both"/>
            </w:pPr>
            <w:r w:rsidRPr="00186C4A">
              <w:t>07.</w:t>
            </w:r>
          </w:p>
        </w:tc>
        <w:tc>
          <w:tcPr>
            <w:tcW w:type="dxa" w:w="1937"/>
          </w:tcPr>
          <w:p w:rsidRDefault="00105284" w:rsidP="00186C4A" w:rsidR="00105284" w:rsidRPr="00186C4A">
            <w:pPr>
              <w:pStyle w:val="Bezproreda"/>
              <w:jc w:val="both"/>
            </w:pPr>
            <w:r w:rsidRPr="00186C4A">
              <w:t>98678040240</w:t>
            </w:r>
          </w:p>
        </w:tc>
        <w:tc>
          <w:tcPr>
            <w:tcW w:type="dxa" w:w="4017"/>
          </w:tcPr>
          <w:p w:rsidRDefault="00105284" w:rsidP="00186C4A" w:rsidR="00105284" w:rsidRPr="00186C4A">
            <w:pPr>
              <w:pStyle w:val="Bezproreda"/>
              <w:jc w:val="both"/>
            </w:pPr>
            <w:r w:rsidRPr="00186C4A">
              <w:t>GALA PLUS d.o.o. Zagreb, Ulica grada Vukovara 52</w:t>
            </w:r>
          </w:p>
        </w:tc>
      </w:tr>
      <w:tr w:rsidTr="00186C4A" w:rsidR="00105284" w:rsidRPr="00186C4A">
        <w:trPr>
          <w:trHeight w:val="172"/>
        </w:trPr>
        <w:tc>
          <w:tcPr>
            <w:tcW w:type="dxa" w:w="789"/>
          </w:tcPr>
          <w:p w:rsidRDefault="00105284" w:rsidP="00186C4A" w:rsidR="00105284" w:rsidRPr="00186C4A">
            <w:pPr>
              <w:pStyle w:val="Bezproreda"/>
              <w:jc w:val="both"/>
            </w:pPr>
            <w:r w:rsidRPr="00186C4A">
              <w:t>08.</w:t>
            </w:r>
          </w:p>
        </w:tc>
        <w:tc>
          <w:tcPr>
            <w:tcW w:type="dxa" w:w="1937"/>
          </w:tcPr>
          <w:p w:rsidRDefault="00105284" w:rsidP="00186C4A" w:rsidR="00105284" w:rsidRPr="00186C4A">
            <w:pPr>
              <w:pStyle w:val="Bezproreda"/>
              <w:jc w:val="both"/>
            </w:pPr>
            <w:r w:rsidRPr="00186C4A">
              <w:t>46830600751</w:t>
            </w:r>
          </w:p>
        </w:tc>
        <w:tc>
          <w:tcPr>
            <w:tcW w:type="dxa" w:w="4017"/>
          </w:tcPr>
          <w:p w:rsidRDefault="00105284" w:rsidP="00186C4A" w:rsidR="00105284" w:rsidRPr="00186C4A">
            <w:pPr>
              <w:pStyle w:val="Bezproreda"/>
              <w:jc w:val="both"/>
            </w:pPr>
            <w:r w:rsidRPr="00186C4A">
              <w:t>HEP - OPERATOR DISTRIBUCIJ-SKOG SUSTAVA d.o.o. Zagreb, Ulica grada Vukovara 37</w:t>
            </w:r>
          </w:p>
        </w:tc>
      </w:tr>
      <w:tr w:rsidTr="00186C4A" w:rsidR="00105284" w:rsidRPr="00186C4A">
        <w:trPr>
          <w:trHeight w:val="172"/>
        </w:trPr>
        <w:tc>
          <w:tcPr>
            <w:tcW w:type="dxa" w:w="789"/>
          </w:tcPr>
          <w:p w:rsidRDefault="00105284" w:rsidP="00186C4A" w:rsidR="00105284" w:rsidRPr="00186C4A">
            <w:pPr>
              <w:pStyle w:val="Bezproreda"/>
              <w:jc w:val="both"/>
            </w:pPr>
            <w:r w:rsidRPr="00186C4A">
              <w:t>09.</w:t>
            </w:r>
          </w:p>
        </w:tc>
        <w:tc>
          <w:tcPr>
            <w:tcW w:type="dxa" w:w="1937"/>
          </w:tcPr>
          <w:p w:rsidRDefault="00105284" w:rsidP="00186C4A" w:rsidR="00105284" w:rsidRPr="00186C4A">
            <w:pPr>
              <w:pStyle w:val="Bezproreda"/>
              <w:jc w:val="both"/>
            </w:pPr>
            <w:r w:rsidRPr="00186C4A">
              <w:t>87950783661</w:t>
            </w:r>
          </w:p>
        </w:tc>
        <w:tc>
          <w:tcPr>
            <w:tcW w:type="dxa" w:w="4017"/>
          </w:tcPr>
          <w:p w:rsidRDefault="00105284" w:rsidP="00186C4A" w:rsidR="00186C4A">
            <w:pPr>
              <w:pStyle w:val="Bezproreda"/>
              <w:jc w:val="both"/>
            </w:pPr>
            <w:r w:rsidRPr="00186C4A">
              <w:t>HRVATSKA REGULATORNA</w:t>
            </w:r>
          </w:p>
          <w:p w:rsidRDefault="00105284" w:rsidP="00186C4A" w:rsidR="00186C4A">
            <w:pPr>
              <w:pStyle w:val="Bezproreda"/>
              <w:jc w:val="both"/>
            </w:pPr>
            <w:r w:rsidRPr="00186C4A">
              <w:t xml:space="preserve">AGENCIJA ZA MREŽNE </w:t>
            </w:r>
          </w:p>
          <w:p w:rsidRDefault="00105284" w:rsidP="00186C4A" w:rsidR="00186C4A">
            <w:pPr>
              <w:pStyle w:val="Bezproreda"/>
              <w:jc w:val="both"/>
            </w:pPr>
            <w:r w:rsidRPr="00186C4A">
              <w:t xml:space="preserve">DJELATNOSTI, Zagreb, R. F. </w:t>
            </w:r>
          </w:p>
          <w:p w:rsidRDefault="00105284" w:rsidP="00186C4A" w:rsidR="00105284" w:rsidRPr="00186C4A">
            <w:pPr>
              <w:pStyle w:val="Bezproreda"/>
              <w:jc w:val="both"/>
            </w:pPr>
            <w:r w:rsidRPr="00186C4A">
              <w:t>Mihanovića 9</w:t>
            </w:r>
          </w:p>
        </w:tc>
      </w:tr>
      <w:tr w:rsidTr="00186C4A" w:rsidR="00105284" w:rsidRPr="00186C4A">
        <w:trPr>
          <w:trHeight w:val="172"/>
        </w:trPr>
        <w:tc>
          <w:tcPr>
            <w:tcW w:type="dxa" w:w="789"/>
          </w:tcPr>
          <w:p w:rsidRDefault="00105284" w:rsidP="00186C4A" w:rsidR="00105284" w:rsidRPr="00186C4A">
            <w:pPr>
              <w:pStyle w:val="Bezproreda"/>
              <w:jc w:val="both"/>
            </w:pPr>
            <w:r w:rsidRPr="00186C4A">
              <w:t>10.</w:t>
            </w:r>
          </w:p>
        </w:tc>
        <w:tc>
          <w:tcPr>
            <w:tcW w:type="dxa" w:w="1937"/>
          </w:tcPr>
          <w:p w:rsidRDefault="00105284" w:rsidP="00186C4A" w:rsidR="00105284" w:rsidRPr="00186C4A">
            <w:pPr>
              <w:pStyle w:val="Bezproreda"/>
              <w:jc w:val="both"/>
            </w:pPr>
            <w:r w:rsidRPr="00186C4A">
              <w:t>69693144506</w:t>
            </w:r>
          </w:p>
        </w:tc>
        <w:tc>
          <w:tcPr>
            <w:tcW w:type="dxa" w:w="4017"/>
          </w:tcPr>
          <w:p w:rsidRDefault="00105284" w:rsidP="00186C4A" w:rsidR="00105284" w:rsidRPr="00186C4A">
            <w:pPr>
              <w:pStyle w:val="Bezproreda"/>
              <w:jc w:val="both"/>
            </w:pPr>
            <w:r w:rsidRPr="00186C4A">
              <w:t xml:space="preserve">HRVATSKE ŠUME d.o.o. Zagreb, Lj. F. Vukotinovića 2  </w:t>
            </w:r>
            <w:r w:rsidRPr="00186C4A">
              <w:rPr>
                <w:b/>
              </w:rPr>
              <w:t xml:space="preserve"> </w:t>
            </w:r>
          </w:p>
        </w:tc>
      </w:tr>
      <w:tr w:rsidTr="00186C4A" w:rsidR="00105284" w:rsidRPr="00186C4A">
        <w:trPr>
          <w:trHeight w:val="172"/>
        </w:trPr>
        <w:tc>
          <w:tcPr>
            <w:tcW w:type="dxa" w:w="789"/>
          </w:tcPr>
          <w:p w:rsidRDefault="00105284" w:rsidP="00186C4A" w:rsidR="00105284" w:rsidRPr="00186C4A">
            <w:pPr>
              <w:pStyle w:val="Bezproreda"/>
              <w:jc w:val="both"/>
            </w:pPr>
            <w:r w:rsidRPr="00186C4A">
              <w:t>11.</w:t>
            </w:r>
          </w:p>
        </w:tc>
        <w:tc>
          <w:tcPr>
            <w:tcW w:type="dxa" w:w="1937"/>
          </w:tcPr>
          <w:p w:rsidRDefault="00105284" w:rsidP="00186C4A" w:rsidR="00105284" w:rsidRPr="00186C4A">
            <w:pPr>
              <w:pStyle w:val="Bezproreda"/>
              <w:jc w:val="both"/>
            </w:pPr>
            <w:r w:rsidRPr="00186C4A">
              <w:t>81793146560</w:t>
            </w:r>
          </w:p>
        </w:tc>
        <w:tc>
          <w:tcPr>
            <w:tcW w:type="dxa" w:w="4017"/>
          </w:tcPr>
          <w:p w:rsidRDefault="00105284" w:rsidP="00186C4A" w:rsidR="00105284" w:rsidRPr="00186C4A">
            <w:pPr>
              <w:pStyle w:val="Bezproreda"/>
              <w:jc w:val="both"/>
            </w:pPr>
            <w:r w:rsidRPr="00186C4A">
              <w:t>HRVATSKI TELEKOM d.d. Zagreb, R. F. Mihanovića 9</w:t>
            </w:r>
          </w:p>
        </w:tc>
      </w:tr>
      <w:tr w:rsidTr="00186C4A" w:rsidR="00105284" w:rsidRPr="00186C4A">
        <w:trPr>
          <w:trHeight w:val="172"/>
        </w:trPr>
        <w:tc>
          <w:tcPr>
            <w:tcW w:type="dxa" w:w="789"/>
          </w:tcPr>
          <w:p w:rsidRDefault="00105284" w:rsidP="00186C4A" w:rsidR="00105284" w:rsidRPr="00186C4A">
            <w:pPr>
              <w:pStyle w:val="Bezproreda"/>
              <w:jc w:val="both"/>
            </w:pPr>
            <w:r w:rsidRPr="00186C4A">
              <w:lastRenderedPageBreak/>
              <w:t>12.</w:t>
            </w:r>
          </w:p>
        </w:tc>
        <w:tc>
          <w:tcPr>
            <w:tcW w:type="dxa" w:w="1937"/>
          </w:tcPr>
          <w:p w:rsidRDefault="00105284" w:rsidP="00186C4A" w:rsidR="00105284" w:rsidRPr="00186C4A">
            <w:pPr>
              <w:pStyle w:val="Bezproreda"/>
              <w:jc w:val="both"/>
            </w:pPr>
            <w:r w:rsidRPr="00186C4A">
              <w:t>56668956985</w:t>
            </w:r>
          </w:p>
        </w:tc>
        <w:tc>
          <w:tcPr>
            <w:tcW w:type="dxa" w:w="4017"/>
          </w:tcPr>
          <w:p w:rsidRDefault="00105284" w:rsidP="00186C4A" w:rsidR="00186C4A">
            <w:pPr>
              <w:pStyle w:val="Bezproreda"/>
              <w:jc w:val="both"/>
            </w:pPr>
            <w:r w:rsidRPr="00186C4A">
              <w:t>HRVATSKO DRUŠTVO</w:t>
            </w:r>
          </w:p>
          <w:p w:rsidRDefault="00105284" w:rsidP="00186C4A" w:rsidR="00186C4A">
            <w:pPr>
              <w:pStyle w:val="Bezproreda"/>
              <w:jc w:val="both"/>
            </w:pPr>
            <w:r w:rsidRPr="00186C4A">
              <w:t>SKLADATELJA, Zagreb,</w:t>
            </w:r>
          </w:p>
          <w:p w:rsidRDefault="00105284" w:rsidP="00186C4A" w:rsidR="00105284" w:rsidRPr="00186C4A">
            <w:pPr>
              <w:pStyle w:val="Bezproreda"/>
              <w:jc w:val="both"/>
            </w:pPr>
            <w:r w:rsidRPr="00186C4A">
              <w:t>Berislavićeva 9</w:t>
            </w:r>
          </w:p>
        </w:tc>
      </w:tr>
      <w:tr w:rsidTr="00186C4A" w:rsidR="00105284" w:rsidRPr="00186C4A">
        <w:trPr>
          <w:trHeight w:val="172"/>
        </w:trPr>
        <w:tc>
          <w:tcPr>
            <w:tcW w:type="dxa" w:w="789"/>
          </w:tcPr>
          <w:p w:rsidRDefault="00105284" w:rsidP="00186C4A" w:rsidR="00105284" w:rsidRPr="00186C4A">
            <w:pPr>
              <w:pStyle w:val="Bezproreda"/>
              <w:jc w:val="both"/>
            </w:pPr>
            <w:r w:rsidRPr="00186C4A">
              <w:t>13.</w:t>
            </w:r>
          </w:p>
        </w:tc>
        <w:tc>
          <w:tcPr>
            <w:tcW w:type="dxa" w:w="1937"/>
          </w:tcPr>
          <w:p w:rsidRDefault="00105284" w:rsidP="00186C4A" w:rsidR="00105284" w:rsidRPr="00186C4A">
            <w:pPr>
              <w:pStyle w:val="Bezproreda"/>
              <w:jc w:val="both"/>
            </w:pPr>
            <w:r w:rsidRPr="00186C4A">
              <w:t>14036333877</w:t>
            </w:r>
          </w:p>
        </w:tc>
        <w:tc>
          <w:tcPr>
            <w:tcW w:type="dxa" w:w="4017"/>
          </w:tcPr>
          <w:p w:rsidRDefault="00105284" w:rsidP="00186C4A" w:rsidR="00105284" w:rsidRPr="00186C4A">
            <w:pPr>
              <w:pStyle w:val="Bezproreda"/>
              <w:jc w:val="both"/>
            </w:pPr>
            <w:r w:rsidRPr="00186C4A">
              <w:t>HYPO ALPE – ADRIA – BANK d.d. Zagreb, Slavonska avenija 6</w:t>
            </w:r>
          </w:p>
        </w:tc>
      </w:tr>
      <w:tr w:rsidTr="00186C4A" w:rsidR="00105284" w:rsidRPr="00186C4A">
        <w:trPr>
          <w:trHeight w:val="172"/>
        </w:trPr>
        <w:tc>
          <w:tcPr>
            <w:tcW w:type="dxa" w:w="789"/>
          </w:tcPr>
          <w:p w:rsidRDefault="00105284" w:rsidP="00186C4A" w:rsidR="00105284" w:rsidRPr="00186C4A">
            <w:pPr>
              <w:pStyle w:val="Bezproreda"/>
              <w:jc w:val="both"/>
            </w:pPr>
            <w:r w:rsidRPr="00186C4A">
              <w:t>14.</w:t>
            </w:r>
          </w:p>
        </w:tc>
        <w:tc>
          <w:tcPr>
            <w:tcW w:type="dxa" w:w="1937"/>
          </w:tcPr>
          <w:p w:rsidRDefault="00105284" w:rsidP="00186C4A" w:rsidR="00105284" w:rsidRPr="00186C4A">
            <w:pPr>
              <w:pStyle w:val="Bezproreda"/>
              <w:jc w:val="both"/>
            </w:pPr>
            <w:r w:rsidRPr="00186C4A">
              <w:t>23921275944</w:t>
            </w:r>
          </w:p>
        </w:tc>
        <w:tc>
          <w:tcPr>
            <w:tcW w:type="dxa" w:w="4017"/>
          </w:tcPr>
          <w:p w:rsidRDefault="00105284" w:rsidP="00186C4A" w:rsidR="00105284" w:rsidRPr="00186C4A">
            <w:pPr>
              <w:pStyle w:val="Bezproreda"/>
              <w:jc w:val="both"/>
            </w:pPr>
            <w:r w:rsidRPr="00186C4A">
              <w:t>IZGRADNJA d.o.o. Crikvenica, Kralja Zvonimira 45</w:t>
            </w:r>
          </w:p>
        </w:tc>
      </w:tr>
      <w:tr w:rsidTr="00186C4A" w:rsidR="00105284" w:rsidRPr="00186C4A">
        <w:trPr>
          <w:trHeight w:val="172"/>
        </w:trPr>
        <w:tc>
          <w:tcPr>
            <w:tcW w:type="dxa" w:w="789"/>
          </w:tcPr>
          <w:p w:rsidRDefault="00105284" w:rsidP="00186C4A" w:rsidR="00105284" w:rsidRPr="00186C4A">
            <w:pPr>
              <w:pStyle w:val="Bezproreda"/>
              <w:jc w:val="both"/>
            </w:pPr>
            <w:r w:rsidRPr="00186C4A">
              <w:t>15.</w:t>
            </w:r>
          </w:p>
        </w:tc>
        <w:tc>
          <w:tcPr>
            <w:tcW w:type="dxa" w:w="1937"/>
          </w:tcPr>
          <w:p w:rsidRDefault="00105284" w:rsidP="00186C4A" w:rsidR="00105284" w:rsidRPr="00186C4A">
            <w:pPr>
              <w:pStyle w:val="Bezproreda"/>
              <w:jc w:val="both"/>
            </w:pPr>
            <w:r w:rsidRPr="00186C4A">
              <w:t>36612651354</w:t>
            </w:r>
          </w:p>
        </w:tc>
        <w:tc>
          <w:tcPr>
            <w:tcW w:type="dxa" w:w="4017"/>
          </w:tcPr>
          <w:p w:rsidRDefault="00105284" w:rsidP="00186C4A" w:rsidR="00105284" w:rsidRPr="00186C4A">
            <w:pPr>
              <w:pStyle w:val="Bezproreda"/>
              <w:jc w:val="both"/>
            </w:pPr>
            <w:r w:rsidRPr="00186C4A">
              <w:t xml:space="preserve">KTD VODOVOD ŽRNOVNICA d.o.o. Novi Vinodolski, Dubrova 22 </w:t>
            </w:r>
          </w:p>
        </w:tc>
      </w:tr>
      <w:tr w:rsidTr="00186C4A" w:rsidR="00105284" w:rsidRPr="00186C4A">
        <w:trPr>
          <w:trHeight w:val="172"/>
        </w:trPr>
        <w:tc>
          <w:tcPr>
            <w:tcW w:type="dxa" w:w="789"/>
          </w:tcPr>
          <w:p w:rsidRDefault="00105284" w:rsidP="00186C4A" w:rsidR="00105284" w:rsidRPr="00186C4A">
            <w:pPr>
              <w:pStyle w:val="Bezproreda"/>
              <w:jc w:val="both"/>
            </w:pPr>
            <w:r w:rsidRPr="00186C4A">
              <w:t>16.</w:t>
            </w:r>
          </w:p>
        </w:tc>
        <w:tc>
          <w:tcPr>
            <w:tcW w:type="dxa" w:w="1937"/>
          </w:tcPr>
          <w:p w:rsidRDefault="00105284" w:rsidP="00186C4A" w:rsidR="00105284" w:rsidRPr="00186C4A">
            <w:pPr>
              <w:pStyle w:val="Bezproreda"/>
              <w:jc w:val="both"/>
            </w:pPr>
            <w:r w:rsidRPr="00186C4A">
              <w:t>18683136487</w:t>
            </w:r>
          </w:p>
        </w:tc>
        <w:tc>
          <w:tcPr>
            <w:tcW w:type="dxa" w:w="4017"/>
          </w:tcPr>
          <w:p w:rsidRDefault="00105284" w:rsidP="00186C4A" w:rsidR="00186C4A">
            <w:pPr>
              <w:pStyle w:val="Bezproreda"/>
              <w:jc w:val="both"/>
            </w:pPr>
            <w:r w:rsidRPr="00186C4A">
              <w:t>REPUBLIKA HRVATSKA,</w:t>
            </w:r>
          </w:p>
          <w:p w:rsidRDefault="00105284" w:rsidP="00186C4A" w:rsidR="00186C4A">
            <w:pPr>
              <w:pStyle w:val="Bezproreda"/>
              <w:jc w:val="both"/>
            </w:pPr>
            <w:r w:rsidRPr="00186C4A">
              <w:t>MINISTARSTVO FINANCIJA,</w:t>
            </w:r>
          </w:p>
          <w:p w:rsidRDefault="00105284" w:rsidP="00186C4A" w:rsidR="00105284" w:rsidRPr="00186C4A">
            <w:pPr>
              <w:pStyle w:val="Bezproreda"/>
              <w:jc w:val="both"/>
            </w:pPr>
            <w:r w:rsidRPr="00186C4A">
              <w:t>POREZNA UPRAVA Zagreb</w:t>
            </w:r>
          </w:p>
        </w:tc>
      </w:tr>
      <w:tr w:rsidTr="00186C4A" w:rsidR="00105284" w:rsidRPr="00186C4A">
        <w:trPr>
          <w:trHeight w:val="172"/>
        </w:trPr>
        <w:tc>
          <w:tcPr>
            <w:tcW w:type="dxa" w:w="789"/>
          </w:tcPr>
          <w:p w:rsidRDefault="00105284" w:rsidP="00186C4A" w:rsidR="00105284" w:rsidRPr="00186C4A">
            <w:pPr>
              <w:pStyle w:val="Bezproreda"/>
              <w:jc w:val="both"/>
            </w:pPr>
            <w:r w:rsidRPr="00186C4A">
              <w:t>17.</w:t>
            </w:r>
          </w:p>
        </w:tc>
        <w:tc>
          <w:tcPr>
            <w:tcW w:type="dxa" w:w="1937"/>
          </w:tcPr>
          <w:p w:rsidRDefault="00105284" w:rsidP="00186C4A" w:rsidR="00105284" w:rsidRPr="00186C4A">
            <w:pPr>
              <w:pStyle w:val="Bezproreda"/>
              <w:jc w:val="both"/>
            </w:pPr>
            <w:r w:rsidRPr="00186C4A">
              <w:t>68902357395</w:t>
            </w:r>
          </w:p>
        </w:tc>
        <w:tc>
          <w:tcPr>
            <w:tcW w:type="dxa" w:w="4017"/>
          </w:tcPr>
          <w:p w:rsidRDefault="00105284" w:rsidP="00186C4A" w:rsidR="00105284" w:rsidRPr="00186C4A">
            <w:pPr>
              <w:pStyle w:val="Bezproreda"/>
              <w:jc w:val="both"/>
            </w:pPr>
            <w:r w:rsidRPr="00186C4A">
              <w:t xml:space="preserve">MURVICA d.o.o. Crikvenica, Trg Stjepana Radića 1 </w:t>
            </w:r>
          </w:p>
        </w:tc>
      </w:tr>
      <w:tr w:rsidTr="00186C4A" w:rsidR="00105284" w:rsidRPr="00186C4A">
        <w:trPr>
          <w:trHeight w:val="172"/>
        </w:trPr>
        <w:tc>
          <w:tcPr>
            <w:tcW w:type="dxa" w:w="789"/>
          </w:tcPr>
          <w:p w:rsidRDefault="00105284" w:rsidP="00186C4A" w:rsidR="00105284" w:rsidRPr="00186C4A">
            <w:pPr>
              <w:pStyle w:val="Bezproreda"/>
              <w:jc w:val="both"/>
            </w:pPr>
            <w:r w:rsidRPr="00186C4A">
              <w:t>18.</w:t>
            </w:r>
          </w:p>
        </w:tc>
        <w:tc>
          <w:tcPr>
            <w:tcW w:type="dxa" w:w="1937"/>
          </w:tcPr>
          <w:p w:rsidRDefault="00105284" w:rsidP="00186C4A" w:rsidR="00105284" w:rsidRPr="00186C4A">
            <w:pPr>
              <w:pStyle w:val="Bezproreda"/>
              <w:jc w:val="both"/>
            </w:pPr>
            <w:r w:rsidRPr="00186C4A">
              <w:t>14480721492</w:t>
            </w:r>
          </w:p>
        </w:tc>
        <w:tc>
          <w:tcPr>
            <w:tcW w:type="dxa" w:w="4017"/>
          </w:tcPr>
          <w:p w:rsidRDefault="00105284" w:rsidP="00186C4A" w:rsidR="00105284" w:rsidRPr="00186C4A">
            <w:pPr>
              <w:pStyle w:val="Bezproreda"/>
              <w:jc w:val="both"/>
            </w:pPr>
            <w:r w:rsidRPr="00186C4A">
              <w:t xml:space="preserve">PLOVPUT d.o.o. Split, Obala Lazareta 1 </w:t>
            </w:r>
          </w:p>
        </w:tc>
      </w:tr>
      <w:tr w:rsidTr="00186C4A" w:rsidR="00105284" w:rsidRPr="00186C4A">
        <w:trPr>
          <w:trHeight w:val="172"/>
        </w:trPr>
        <w:tc>
          <w:tcPr>
            <w:tcW w:type="dxa" w:w="789"/>
          </w:tcPr>
          <w:p w:rsidRDefault="00105284" w:rsidP="00186C4A" w:rsidR="00105284" w:rsidRPr="00186C4A">
            <w:pPr>
              <w:pStyle w:val="Bezproreda"/>
              <w:jc w:val="both"/>
            </w:pPr>
            <w:r w:rsidRPr="00186C4A">
              <w:t>19.</w:t>
            </w:r>
          </w:p>
        </w:tc>
        <w:tc>
          <w:tcPr>
            <w:tcW w:type="dxa" w:w="1937"/>
          </w:tcPr>
          <w:p w:rsidRDefault="00105284" w:rsidP="00186C4A" w:rsidR="00105284" w:rsidRPr="00186C4A">
            <w:pPr>
              <w:pStyle w:val="Bezproreda"/>
              <w:jc w:val="both"/>
            </w:pPr>
            <w:r w:rsidRPr="00186C4A">
              <w:t>84170005295</w:t>
            </w:r>
          </w:p>
        </w:tc>
        <w:tc>
          <w:tcPr>
            <w:tcW w:type="dxa" w:w="4017"/>
          </w:tcPr>
          <w:p w:rsidRDefault="00105284" w:rsidP="00186C4A" w:rsidR="00105284">
            <w:pPr>
              <w:pStyle w:val="Bezproreda"/>
              <w:jc w:val="both"/>
            </w:pPr>
            <w:r w:rsidRPr="00186C4A">
              <w:t>RAČIĆ d.o.o. Crikvenica, Hrusta 10</w:t>
            </w:r>
          </w:p>
          <w:p w:rsidRDefault="00186C4A" w:rsidP="00186C4A" w:rsidR="00186C4A" w:rsidRPr="00186C4A">
            <w:pPr>
              <w:pStyle w:val="Bezproreda"/>
              <w:jc w:val="both"/>
            </w:pPr>
          </w:p>
        </w:tc>
      </w:tr>
      <w:tr w:rsidTr="00186C4A" w:rsidR="00105284" w:rsidRPr="00186C4A">
        <w:trPr>
          <w:trHeight w:val="172"/>
        </w:trPr>
        <w:tc>
          <w:tcPr>
            <w:tcW w:type="dxa" w:w="789"/>
          </w:tcPr>
          <w:p w:rsidRDefault="00105284" w:rsidP="00186C4A" w:rsidR="00105284" w:rsidRPr="00186C4A">
            <w:pPr>
              <w:pStyle w:val="Bezproreda"/>
              <w:jc w:val="both"/>
            </w:pPr>
            <w:r w:rsidRPr="00186C4A">
              <w:t>20.</w:t>
            </w:r>
          </w:p>
        </w:tc>
        <w:tc>
          <w:tcPr>
            <w:tcW w:type="dxa" w:w="1937"/>
          </w:tcPr>
          <w:p w:rsidRDefault="00105284" w:rsidP="00186C4A" w:rsidR="00105284" w:rsidRPr="00186C4A">
            <w:pPr>
              <w:pStyle w:val="Bezproreda"/>
              <w:jc w:val="both"/>
            </w:pPr>
            <w:r w:rsidRPr="00186C4A">
              <w:t>14787896072</w:t>
            </w:r>
          </w:p>
        </w:tc>
        <w:tc>
          <w:tcPr>
            <w:tcW w:type="dxa" w:w="4017"/>
          </w:tcPr>
          <w:p w:rsidRDefault="00105284" w:rsidP="00186C4A" w:rsidR="00105284" w:rsidRPr="00186C4A">
            <w:pPr>
              <w:pStyle w:val="Bezproreda"/>
              <w:jc w:val="both"/>
            </w:pPr>
            <w:r w:rsidRPr="00186C4A">
              <w:t>MILJENKO BUNČIĆ vl. obrta STUDIOGRAF Rijeka, Podhumskih žrtava 6</w:t>
            </w:r>
          </w:p>
        </w:tc>
      </w:tr>
      <w:tr w:rsidTr="00186C4A" w:rsidR="00105284" w:rsidRPr="00186C4A">
        <w:trPr>
          <w:trHeight w:val="172"/>
        </w:trPr>
        <w:tc>
          <w:tcPr>
            <w:tcW w:type="dxa" w:w="789"/>
          </w:tcPr>
          <w:p w:rsidRDefault="00105284" w:rsidP="00186C4A" w:rsidR="00105284" w:rsidRPr="00186C4A">
            <w:pPr>
              <w:pStyle w:val="Bezproreda"/>
              <w:jc w:val="both"/>
            </w:pPr>
            <w:r w:rsidRPr="00186C4A">
              <w:t>21.</w:t>
            </w:r>
          </w:p>
        </w:tc>
        <w:tc>
          <w:tcPr>
            <w:tcW w:type="dxa" w:w="1937"/>
          </w:tcPr>
          <w:p w:rsidRDefault="00105284" w:rsidP="00186C4A" w:rsidR="00105284" w:rsidRPr="00186C4A">
            <w:pPr>
              <w:pStyle w:val="Bezproreda"/>
              <w:jc w:val="both"/>
            </w:pPr>
            <w:r w:rsidRPr="00186C4A">
              <w:t>62259848741</w:t>
            </w:r>
          </w:p>
        </w:tc>
        <w:tc>
          <w:tcPr>
            <w:tcW w:type="dxa" w:w="4017"/>
          </w:tcPr>
          <w:p w:rsidRDefault="00105284" w:rsidP="00186C4A" w:rsidR="00105284" w:rsidRPr="00186C4A">
            <w:pPr>
              <w:pStyle w:val="Bezproreda"/>
              <w:jc w:val="both"/>
            </w:pPr>
            <w:r w:rsidRPr="00186C4A">
              <w:t>TIA PARTNER d.o.o. Rijeka, Podhumskih žrtava 6a</w:t>
            </w:r>
          </w:p>
        </w:tc>
      </w:tr>
      <w:tr w:rsidTr="00186C4A" w:rsidR="00105284" w:rsidRPr="00186C4A">
        <w:trPr>
          <w:trHeight w:val="172"/>
        </w:trPr>
        <w:tc>
          <w:tcPr>
            <w:tcW w:type="dxa" w:w="789"/>
          </w:tcPr>
          <w:p w:rsidRDefault="00105284" w:rsidP="00186C4A" w:rsidR="00105284" w:rsidRPr="00186C4A">
            <w:pPr>
              <w:pStyle w:val="Bezproreda"/>
              <w:jc w:val="both"/>
            </w:pPr>
            <w:r w:rsidRPr="00186C4A">
              <w:t>22.</w:t>
            </w:r>
          </w:p>
        </w:tc>
        <w:tc>
          <w:tcPr>
            <w:tcW w:type="dxa" w:w="1937"/>
          </w:tcPr>
          <w:p w:rsidRDefault="00105284" w:rsidP="00186C4A" w:rsidR="00105284" w:rsidRPr="00186C4A">
            <w:pPr>
              <w:pStyle w:val="Bezproreda"/>
              <w:jc w:val="both"/>
            </w:pPr>
            <w:r w:rsidRPr="00186C4A">
              <w:t>34234958210</w:t>
            </w:r>
          </w:p>
        </w:tc>
        <w:tc>
          <w:tcPr>
            <w:tcW w:type="dxa" w:w="4017"/>
          </w:tcPr>
          <w:p w:rsidRDefault="00105284" w:rsidP="00186C4A" w:rsidR="00105284" w:rsidRPr="00186C4A">
            <w:pPr>
              <w:pStyle w:val="Bezproreda"/>
              <w:jc w:val="both"/>
            </w:pPr>
            <w:r w:rsidRPr="00186C4A">
              <w:t>VID – MAR d.o.o. Crikvenica, Benići 52</w:t>
            </w:r>
          </w:p>
        </w:tc>
      </w:tr>
      <w:tr w:rsidTr="00186C4A" w:rsidR="00105284" w:rsidRPr="00186C4A">
        <w:trPr>
          <w:trHeight w:val="172"/>
        </w:trPr>
        <w:tc>
          <w:tcPr>
            <w:tcW w:type="dxa" w:w="789"/>
          </w:tcPr>
          <w:p w:rsidRDefault="00105284" w:rsidP="00186C4A" w:rsidR="00105284" w:rsidRPr="00186C4A">
            <w:pPr>
              <w:pStyle w:val="Bezproreda"/>
              <w:jc w:val="both"/>
            </w:pPr>
            <w:r w:rsidRPr="00186C4A">
              <w:t>23.</w:t>
            </w:r>
          </w:p>
        </w:tc>
        <w:tc>
          <w:tcPr>
            <w:tcW w:type="dxa" w:w="1937"/>
          </w:tcPr>
          <w:p w:rsidRDefault="00105284" w:rsidP="00186C4A" w:rsidR="00105284" w:rsidRPr="00186C4A">
            <w:pPr>
              <w:pStyle w:val="Bezproreda"/>
              <w:jc w:val="both"/>
            </w:pPr>
            <w:r w:rsidRPr="00186C4A">
              <w:t>90349141963</w:t>
            </w:r>
          </w:p>
        </w:tc>
        <w:tc>
          <w:tcPr>
            <w:tcW w:type="dxa" w:w="4017"/>
          </w:tcPr>
          <w:p w:rsidRDefault="00105284" w:rsidP="00186C4A" w:rsidR="00186C4A">
            <w:pPr>
              <w:pStyle w:val="Bezproreda"/>
              <w:jc w:val="both"/>
            </w:pPr>
            <w:r w:rsidRPr="00186C4A">
              <w:t xml:space="preserve">ŽUPANIJSKA LUČKA UPRAVA </w:t>
            </w:r>
          </w:p>
          <w:p w:rsidRDefault="00105284" w:rsidP="00186C4A" w:rsidR="00186C4A">
            <w:pPr>
              <w:pStyle w:val="Bezproreda"/>
              <w:jc w:val="both"/>
            </w:pPr>
            <w:r w:rsidRPr="00186C4A">
              <w:t>CRIKVENICA, Crikvenica, Ivana</w:t>
            </w:r>
          </w:p>
          <w:p w:rsidRDefault="00105284" w:rsidP="00186C4A" w:rsidR="00105284">
            <w:pPr>
              <w:pStyle w:val="Bezproreda"/>
              <w:jc w:val="both"/>
            </w:pPr>
            <w:r w:rsidRPr="00186C4A">
              <w:t>Skomerže 1</w:t>
            </w:r>
          </w:p>
          <w:p w:rsidRDefault="00125BC7" w:rsidP="00186C4A" w:rsidR="00125BC7" w:rsidRPr="00186C4A">
            <w:pPr>
              <w:pStyle w:val="Bezproreda"/>
              <w:jc w:val="both"/>
            </w:pPr>
          </w:p>
        </w:tc>
      </w:tr>
    </w:tbl>
    <w:p w:rsidRDefault="00545EE4" w:rsidP="00186C4A" w:rsidR="00545EE4">
      <w:pPr>
        <w:pStyle w:val="Bezproreda"/>
        <w:jc w:val="both"/>
      </w:pPr>
    </w:p>
    <w:p w:rsidRDefault="00105284" w:rsidP="00186C4A" w:rsidR="00105284" w:rsidRPr="00545EE4">
      <w:pPr>
        <w:jc w:val="center"/>
        <w:rPr>
          <w:bCs/>
        </w:rPr>
      </w:pPr>
    </w:p>
    <w:p w:rsidRDefault="00105284" w:rsidP="00186C4A" w:rsidR="00105284">
      <w:pPr>
        <w:jc w:val="both"/>
      </w:pPr>
    </w:p>
    <w:p w:rsidRDefault="00105284" w:rsidP="00090D39" w:rsidR="00105284">
      <w:pPr>
        <w:jc w:val="both"/>
      </w:pPr>
    </w:p>
    <w:p w:rsidRDefault="00105284" w:rsidP="00090D39" w:rsidR="00105284">
      <w:pPr>
        <w:jc w:val="both"/>
      </w:pPr>
    </w:p>
    <w:p w:rsidRDefault="00105284" w:rsidP="00090D39" w:rsidR="00105284">
      <w:pPr>
        <w:jc w:val="both"/>
      </w:pPr>
    </w:p>
    <w:p w:rsidRDefault="00105284" w:rsidP="00090D39" w:rsidR="00105284">
      <w:pPr>
        <w:jc w:val="both"/>
      </w:pPr>
    </w:p>
    <w:p w:rsidRDefault="00105284" w:rsidP="00090D39" w:rsidR="00105284">
      <w:pPr>
        <w:jc w:val="both"/>
      </w:pPr>
    </w:p>
    <w:p w:rsidRDefault="00105284" w:rsidP="00090D39" w:rsidR="00105284">
      <w:pPr>
        <w:jc w:val="both"/>
      </w:pPr>
    </w:p>
    <w:p w:rsidRDefault="00105284" w:rsidP="00090D39" w:rsidR="00105284">
      <w:pPr>
        <w:jc w:val="both"/>
      </w:pPr>
    </w:p>
    <w:p w:rsidRDefault="00105284" w:rsidP="00090D39" w:rsidR="00105284">
      <w:pPr>
        <w:jc w:val="both"/>
      </w:pPr>
    </w:p>
    <w:p w:rsidRDefault="00105284" w:rsidP="00090D39" w:rsidR="00105284">
      <w:pPr>
        <w:jc w:val="both"/>
      </w:pPr>
    </w:p>
    <w:p w:rsidRDefault="00105284" w:rsidP="00090D39" w:rsidR="00105284">
      <w:pPr>
        <w:jc w:val="both"/>
      </w:pPr>
    </w:p>
    <w:p w:rsidRDefault="00105284" w:rsidP="00090D39" w:rsidR="00105284">
      <w:pPr>
        <w:jc w:val="both"/>
      </w:pPr>
    </w:p>
    <w:p w:rsidRDefault="00105284" w:rsidP="00090D39" w:rsidR="00105284">
      <w:pPr>
        <w:jc w:val="both"/>
      </w:pPr>
    </w:p>
    <w:p w:rsidRDefault="00105284" w:rsidP="00090D39" w:rsidR="00105284">
      <w:pPr>
        <w:jc w:val="both"/>
      </w:pPr>
    </w:p>
    <w:p w:rsidRDefault="00105284" w:rsidP="00090D39" w:rsidR="00105284">
      <w:pPr>
        <w:jc w:val="both"/>
      </w:pPr>
    </w:p>
    <w:p w:rsidRDefault="00105284" w:rsidP="00090D39" w:rsidR="00105284">
      <w:pPr>
        <w:jc w:val="both"/>
      </w:pPr>
    </w:p>
    <w:p w:rsidRDefault="00105284" w:rsidP="00090D39" w:rsidR="00105284">
      <w:pPr>
        <w:jc w:val="both"/>
      </w:pPr>
    </w:p>
    <w:p w:rsidRDefault="00105284" w:rsidP="00090D39" w:rsidR="00105284">
      <w:pPr>
        <w:jc w:val="both"/>
      </w:pPr>
    </w:p>
    <w:p w:rsidRDefault="00105284" w:rsidP="00090D39" w:rsidR="00105284">
      <w:pPr>
        <w:jc w:val="both"/>
      </w:pPr>
    </w:p>
    <w:p w:rsidRDefault="00105284" w:rsidP="00090D39" w:rsidR="00105284">
      <w:pPr>
        <w:jc w:val="both"/>
      </w:pPr>
    </w:p>
    <w:p w:rsidRDefault="00105284" w:rsidP="00090D39" w:rsidR="00105284">
      <w:pPr>
        <w:jc w:val="both"/>
      </w:pPr>
    </w:p>
    <w:p w:rsidRDefault="00105284" w:rsidP="00090D39" w:rsidR="00105284">
      <w:pPr>
        <w:jc w:val="both"/>
      </w:pPr>
    </w:p>
    <w:p w:rsidRDefault="00105284" w:rsidP="00090D39" w:rsidR="00105284">
      <w:pPr>
        <w:jc w:val="both"/>
      </w:pPr>
    </w:p>
    <w:p w:rsidRDefault="00105284" w:rsidP="00545EE4" w:rsidR="00105284">
      <w:pPr>
        <w:jc w:val="both"/>
      </w:pPr>
    </w:p>
    <w:p w:rsidRDefault="00186C4A" w:rsidP="00090D39" w:rsidR="00186C4A">
      <w:pPr>
        <w:jc w:val="both"/>
      </w:pPr>
    </w:p>
    <w:p w:rsidRDefault="00186C4A" w:rsidP="00090D39" w:rsidR="00186C4A">
      <w:pPr>
        <w:jc w:val="both"/>
      </w:pPr>
    </w:p>
    <w:p w:rsidRDefault="00125BC7" w:rsidP="00090D39" w:rsidR="00125BC7">
      <w:pPr>
        <w:jc w:val="both"/>
      </w:pPr>
    </w:p>
    <w:p w:rsidRDefault="00090D39" w:rsidP="00090D39" w:rsidR="00090D39">
      <w:pPr>
        <w:jc w:val="both"/>
      </w:pPr>
      <w:r>
        <w:t xml:space="preserve">Odobrenom nagodbom dužnik pojedinac se obvezuje na temelju rješenja o prihvaćanju Plana financijskog restrukturiranja koji se kod Financijske agencije Zagreb vodi pod posl. br. Klasa: UP-1/110/07/15-01/7853, Ur. br: 04-06-15-7853-66 od 06. studenoga 2015. godine vjerovnicima predstečajne nagodbe: </w:t>
      </w:r>
    </w:p>
    <w:p w:rsidRDefault="00090D39" w:rsidP="00090D39" w:rsidR="00090D39">
      <w:pPr>
        <w:jc w:val="both"/>
      </w:pPr>
      <w:r>
        <w:t xml:space="preserve"> </w:t>
      </w:r>
    </w:p>
    <w:p w:rsidRDefault="00090D39" w:rsidP="00090D39" w:rsidR="00090D39">
      <w:pPr>
        <w:jc w:val="both"/>
      </w:pPr>
      <w:r>
        <w:t>Sukladno ovoj predstečajnoj nagodbi dužnik pojedinac se obvezuje namiriti vjerovnike na način i u rokovima kako slijedi:</w:t>
      </w:r>
    </w:p>
    <w:p w:rsidRDefault="00090D39" w:rsidP="00090D39" w:rsidR="00090D39">
      <w:pPr>
        <w:jc w:val="both"/>
      </w:pPr>
    </w:p>
    <w:p w:rsidRDefault="00090D39" w:rsidP="00090D39" w:rsidR="00090D39">
      <w:pPr>
        <w:jc w:val="both"/>
      </w:pPr>
      <w:r>
        <w:t xml:space="preserve">I. GRUPA: </w:t>
      </w:r>
    </w:p>
    <w:p w:rsidRDefault="00090D39" w:rsidP="00090D39" w:rsidR="00090D39">
      <w:pPr>
        <w:jc w:val="both"/>
      </w:pPr>
      <w:r>
        <w:t xml:space="preserve">TIJELA JAVNE UPRAVE I TRGOVAČKA DRUŠTVA U VEĆINSKOM DRŽAVNOM VLASNIŠTVU </w:t>
      </w:r>
    </w:p>
    <w:p w:rsidRDefault="00090D39" w:rsidP="00090D39" w:rsidR="00090D39">
      <w:pPr>
        <w:jc w:val="both"/>
      </w:pPr>
    </w:p>
    <w:p w:rsidRDefault="00090D39" w:rsidP="00090D39" w:rsidR="00090D39">
      <w:pPr>
        <w:jc w:val="both"/>
      </w:pPr>
      <w:r>
        <w:t>1. EKO-MURVICA d.o.o., 51260 Crikvenica, Trg Stjepana Radića 1, OIB: 58401982639 utvrđeni iznos tražbine iznosi 12.396,40 kn. Predstečajni vjerovnik otpušta dužniku dio utvrđene tražbine, što iznosi 8.677,48 kn. Preostali iznos tražbine od 3.718,92 kn dužnik pojedinac dužan je otplatiti nakon isteka počeka od 12 mjeseci na 36 jednakih mjesečnih anuiteta, uz kamatnu stopu od 4,5%,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090D39" w:rsidP="00090D39" w:rsidR="00090D39">
      <w:pPr>
        <w:jc w:val="both"/>
      </w:pPr>
    </w:p>
    <w:p w:rsidRDefault="00090D39" w:rsidP="00090D39" w:rsidR="00090D39">
      <w:pPr>
        <w:jc w:val="both"/>
      </w:pPr>
      <w:r>
        <w:lastRenderedPageBreak/>
        <w:t>2. FINANCIJSKA AGENCIJA, 10000 Zagreb, Ulica grada Vukovara 70, OIB: 85821130368 utvrđeni iznos tražbine iznosi 1.290,00 kn. Predstečajni vjerovnik otpušta dužniku dio utvrđene tražbine, što iznosi 903,00 kn. Preostali iznos tražbine od 387,00 kn dužnik pojedinac otplatit će nakon isteka počeka od 12 mjeseci na 36 jednakih mjesečnih anuiteta, uz kamatnu stopu od 4,5%,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090D39" w:rsidP="00090D39" w:rsidR="00090D39">
      <w:pPr>
        <w:jc w:val="both"/>
      </w:pPr>
    </w:p>
    <w:p w:rsidRDefault="00090D39" w:rsidP="00090D39" w:rsidR="00090D39">
      <w:pPr>
        <w:jc w:val="both"/>
      </w:pPr>
      <w:r>
        <w:t>3. HEP - OPERATOR DISTRIBUCIJSKOG SUSTAVA d.o.o., 10000 Zagreb, Ulica grada Vukovara 37, OIB: 46830600751 utvrđeni iznos tražbine iznosi 17.747,17 kn. Predstečajni vjerovnik otpušta dužniku dio utvrđene tražbine, što iznosi 12.423,02 kn. Preostali iznos tražbine od  5.324,15 kn dužnik pojedinac otplatit će nakon isteka počeka od 12 mjeseci na 36 jednakih mjesečnih anuiteta, uz kamatnu stopu od 4,5%,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090D39" w:rsidP="00090D39" w:rsidR="00090D39">
      <w:pPr>
        <w:jc w:val="both"/>
      </w:pPr>
    </w:p>
    <w:p w:rsidRDefault="00090D39" w:rsidP="00090D39" w:rsidR="00090D39">
      <w:pPr>
        <w:jc w:val="both"/>
      </w:pPr>
      <w:r>
        <w:t>4. HRVATSKA REGULATORNA AGENCIJA ZA MREŽNE DJELATNOSTI, 10000 Zagreb, Roberta Frangeša Mihanovića 9, OIB: 87950783661 utvrđeni iznos tražbine iznosi 1.538,97 kn. Predstečajni vjerovnik otpušta dužniku dio utvrđene tražbine, što iznosi 1,077.28 kn. Preostali iznos tražbine od  461,69 kn dužnik pojedinac otplatit će nakon isteka počeka od 12 mjeseci na 36 jednakih mjesečnih anuiteta, uz kamatnu stopu od 4,5%,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090D39" w:rsidP="00090D39" w:rsidR="00090D39">
      <w:pPr>
        <w:jc w:val="both"/>
      </w:pPr>
    </w:p>
    <w:p w:rsidRDefault="00090D39" w:rsidP="00090D39" w:rsidR="00090D39">
      <w:pPr>
        <w:jc w:val="both"/>
      </w:pPr>
      <w:r>
        <w:t>5. HRVATSKE ŠUME d.o.o., 10000 Zagreb, Farkaša Vukotinovića 2, OIB: 69693144506 utvrđeni iznos tražbine iznosi 1.396,04 kn. Predstečajni vjerovnik otpušta dužniku dio utvrđene tražbine, što iznosi 977,23 kn. Preostali iznos tražbine od 418,81 kn dužnik pojedinac otplatit će nakon isteka počeka od 12 mjeseci na 36 jednakih mjesečnih anuiteta, uz kamatnu stopu od 4,5%,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090D39" w:rsidP="00090D39" w:rsidR="00090D39">
      <w:pPr>
        <w:jc w:val="both"/>
      </w:pPr>
    </w:p>
    <w:p w:rsidRDefault="00090D39" w:rsidP="00090D39" w:rsidR="00090D39">
      <w:pPr>
        <w:jc w:val="both"/>
      </w:pPr>
      <w:r>
        <w:t>6. HRVATSKO DRUŠTVO SKLADATELJA, 10000 Zagreb, Petra Berislavića 9, OIB: 56668956985 utvrđeni iznos tražbine iznosi 2.468,18 kn.  Predstečajni vjerovnik otpušta dužniku dio utvrđene tražbine, što iznosi 1.727,73 kn. Preostali iznos tražbine od 740,45 kn otplatiti će se nakon isteka počeka od 12 mjeseci na 36 jednakih mjesečnih anuiteta, uz kamatnu stopu od 4,5%,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090D39" w:rsidP="00090D39" w:rsidR="00090D39">
      <w:pPr>
        <w:jc w:val="both"/>
      </w:pPr>
    </w:p>
    <w:p w:rsidRDefault="00090D39" w:rsidP="00090D39" w:rsidR="00090D39">
      <w:pPr>
        <w:jc w:val="both"/>
      </w:pPr>
      <w:r>
        <w:t xml:space="preserve">7. KTD VODOVOD ŽRNOVNICA d.o.o., 51250 Novi Vinodolski, Dubrova 22, OIB: 36612651354 utvrđeni iznos tražbine iznosi 7.214,56 kn. Predstečajni vjerovnik otpušta dužniku dio utvrđene tražbine, što iznosi 5.050,19 kn. Preostali iznos tražbine od  2.164,37 kn otplatiti će se nakon isteka počeka od 12 mjeseci na 36 jednakih mjesečnih anuiteta, uz </w:t>
      </w:r>
      <w:r>
        <w:lastRenderedPageBreak/>
        <w:t>kamatnu stopu od 4,5%,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090D39" w:rsidP="00090D39" w:rsidR="00090D39">
      <w:pPr>
        <w:jc w:val="both"/>
      </w:pPr>
    </w:p>
    <w:p w:rsidRDefault="00090D39" w:rsidP="00090D39" w:rsidR="00090D39">
      <w:pPr>
        <w:jc w:val="both"/>
      </w:pPr>
      <w:r>
        <w:t>8. REPUBLIKA HRVATSKA, MINISTARSTVO FINANCIJA-POREZNA UPRAVA, 10000 Zagreb, Katančićeva 5, OIB: 18683136487 utvrđeni iznos tražbine iznosi 151.181,27 kn. Predstečajni vjerovnik otpušta dužniku dio utvrđene tražbine, što iznosi 105.826,89 kn. Preostali iznos tražbine od  45.354,38 kn otplatiti će se nakon isteka počeka od 12 mjeseci na 36 jednakih mjesečnih anuiteta, uz kamatnu stopu od 4,5%,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090D39" w:rsidP="00090D39" w:rsidR="00090D39">
      <w:pPr>
        <w:jc w:val="both"/>
      </w:pPr>
    </w:p>
    <w:p w:rsidRDefault="00090D39" w:rsidP="00090D39" w:rsidR="00090D39">
      <w:pPr>
        <w:jc w:val="both"/>
      </w:pPr>
      <w:r>
        <w:t>9. MURVICA d.o.o., 51260 Crikvenica, Trg Stjepana Radića 1, OIB: 68902357395 utvrđeni iznos tražbine iznosi 18.774,78 kn. Predstečajni vjerovnik otpušta dužniku dio utvrđene tražbine, što iznosi 13,142,35 kn. Preostali iznos tražbine od  5.632,43 kn otplatiti će se nakon isteka počeka od 12 mjeseci na 36 jednakih mjesečnih anuiteta, uz kamatnu stopu od 4,5%,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090D39" w:rsidP="00090D39" w:rsidR="00090D39">
      <w:pPr>
        <w:jc w:val="both"/>
      </w:pPr>
    </w:p>
    <w:p w:rsidRDefault="00090D39" w:rsidP="00090D39" w:rsidR="00090D39">
      <w:pPr>
        <w:jc w:val="both"/>
      </w:pPr>
      <w:r>
        <w:t>10. PLOVPUT d.o.o. 21000 Split, Obala Lazareta 1, OIB: 14480721492 utvrđeni iznos tražbine iznosi 1.254,40 kn.  Predstečajni vjerovnik otpušta dužniku dio utvrđene tražbine, što iznosi 878,08 kn. Preostali iznos tražbine od  376,32 kn otplatiti će se nakon isteka počeka od 12 mjeseci na 36 jednakih mjesečnih anuiteta, uz kamatnu stopu od 4,5%,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090D39" w:rsidP="00090D39" w:rsidR="00090D39">
      <w:pPr>
        <w:jc w:val="both"/>
      </w:pPr>
    </w:p>
    <w:p w:rsidRDefault="00090D39" w:rsidP="00090D39" w:rsidR="00090D39">
      <w:pPr>
        <w:jc w:val="both"/>
      </w:pPr>
      <w:r>
        <w:t>11. ŽUPANIJSKA LUČKA UPRAVA CRIKVENICA, 51260 Crikvenica, Ivana Skomerže 2, OIB: 90349141963 utvrđeni iznos tražbine iznosi 1.350,00 kn.  Predstečajni vjerovnik otpušta dužniku dio utvrđene tražbine, što iznosi 945,00 kn. Preostali iznos tražbine od 405,00 kn otplatiti će se nakon isteka počeka od 12 mjeseci na 36 jednakih mjesečnih anuiteta, uz kamatnu stopu od 4,5%,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090D39" w:rsidP="00090D39" w:rsidR="00090D39">
      <w:pPr>
        <w:jc w:val="both"/>
      </w:pPr>
    </w:p>
    <w:p w:rsidRDefault="00090D39" w:rsidP="00090D39" w:rsidR="00090D39">
      <w:pPr>
        <w:jc w:val="both"/>
      </w:pPr>
    </w:p>
    <w:p w:rsidRDefault="00090D39" w:rsidP="00090D39" w:rsidR="00090D39">
      <w:pPr>
        <w:jc w:val="both"/>
      </w:pPr>
      <w:r>
        <w:t>II. GRUPA</w:t>
      </w:r>
    </w:p>
    <w:p w:rsidRDefault="00090D39" w:rsidP="00090D39" w:rsidR="00090D39">
      <w:pPr>
        <w:jc w:val="both"/>
      </w:pPr>
      <w:r>
        <w:t xml:space="preserve">FINANCIJSKE INSTITUCIJE </w:t>
      </w:r>
    </w:p>
    <w:p w:rsidRDefault="00090D39" w:rsidP="00090D39" w:rsidR="00090D39">
      <w:pPr>
        <w:jc w:val="both"/>
      </w:pPr>
    </w:p>
    <w:p w:rsidRDefault="00090D39" w:rsidP="00090D39" w:rsidR="00090D39">
      <w:pPr>
        <w:jc w:val="both"/>
      </w:pPr>
      <w:r>
        <w:t>12. BANKA KOVANICA d.d., 42000 Varaždin, Petra Preradovića 29, OIB: 33039197637 utvrđeni iznos tražbine iznosi 2.420,69 kn. Dužnik pojedinac dužan je vjerovniku Banka kovanica d.d. Varaždin podmiriti utvrđeni iznos tražbine 2.420,69 kn jednokratno najkasnije u roku od sedam dana nakon pravomoćnosti rješenja o odobrenju predstečajne nagodbe.</w:t>
      </w:r>
    </w:p>
    <w:p w:rsidRDefault="00090D39" w:rsidP="00090D39" w:rsidR="00090D39">
      <w:pPr>
        <w:jc w:val="both"/>
      </w:pPr>
    </w:p>
    <w:p w:rsidRDefault="00090D39" w:rsidP="00090D39" w:rsidR="00090D39">
      <w:pPr>
        <w:jc w:val="both"/>
      </w:pPr>
      <w:r>
        <w:lastRenderedPageBreak/>
        <w:t>13. HYPO ALPE-ADRIA-BANK d.d., 10000 Zagreb, Slavonska avenija 6, OIB: 14036333877 utvrđeni iznos tražbine iznosi 2.122,41 kn. Dužnik pojedinac dužan je vjerovniku Hypo Alpe – Adria - Bank podmiriti utvrđeni iznos tražbine 2.122,41 kn jednokratno, najkasnije u roku od sedam dana nakon pravomoćnosti rješenja o odobrenju predstečajne nagodbe.</w:t>
      </w:r>
    </w:p>
    <w:p w:rsidRDefault="00090D39" w:rsidP="00090D39" w:rsidR="00090D39">
      <w:pPr>
        <w:jc w:val="both"/>
      </w:pPr>
    </w:p>
    <w:p w:rsidRDefault="00090D39" w:rsidP="00090D39" w:rsidR="00090D39">
      <w:pPr>
        <w:jc w:val="both"/>
      </w:pPr>
      <w:r>
        <w:t>14. BANKA KOVANICA d.d., 42000 Varaždin, Petra Preradovića 29, OIB: 33039197637 utvrđeni iznos tražbine iznosi 3.591.679,18 kn. Predlaže se svođenje zateznih kamata na redovne kamate te reprogram preostalog dijela obveza na način da se jednokratno isplati tražbina u visini 100.000,00 kn i to sedam dana nakon pravomoćne predstečajne nagodbe na Trgovačkom sudu, a preostale tražbine će se otplatiti na 84 jednakih mjesečnih anuiteta uz kamatnu stopu od 8,00% godišnje. Dužnik pojedinac dužan je vjerovniku Banka kovanica d.d. Varaždin podmiriti prvi anuitet zadnjeg dana u mjesecu, počevši od mjeseca u kojem je predstečajna nagodba na Trgovačkom sudu postala pravomoćna, a svaki sljedeći anuitet do konačnog namirenja tražbine svakog zadnjeg dana u mjesecu. Dužnik pojedinac se također obvezuje dostaviti nove instrumente osiguranja u visini utvrđene tražbine (četiri bjanko zadužnice do 1.000.000,00 kn svaka, jedna obična zadužnica i dvije bjanko mjenice) i to sedam dana nakon pravomoćnosti rješenja o odobrenju predstečajne nagodbe na Trgovačkom sudu.</w:t>
      </w:r>
    </w:p>
    <w:p w:rsidRDefault="00090D39" w:rsidP="00090D39" w:rsidR="00090D39">
      <w:pPr>
        <w:jc w:val="both"/>
      </w:pPr>
    </w:p>
    <w:p w:rsidRDefault="00125BC7" w:rsidP="00090D39" w:rsidR="00125BC7">
      <w:pPr>
        <w:jc w:val="both"/>
      </w:pPr>
    </w:p>
    <w:p w:rsidRDefault="00090D39" w:rsidP="00090D39" w:rsidR="00090D39">
      <w:pPr>
        <w:jc w:val="both"/>
      </w:pPr>
      <w:r>
        <w:t xml:space="preserve">III. GRUPA: OSTALI VJEROVNICI </w:t>
      </w:r>
    </w:p>
    <w:p w:rsidRDefault="00090D39" w:rsidP="00090D39" w:rsidR="00090D39">
      <w:pPr>
        <w:jc w:val="both"/>
      </w:pPr>
    </w:p>
    <w:p w:rsidRDefault="00090D39" w:rsidP="00090D39" w:rsidR="00090D39">
      <w:pPr>
        <w:jc w:val="both"/>
      </w:pPr>
      <w:r>
        <w:t>15. CSILLA MESAROŠ, 51260 Crikvenica, OIB: 70746008617 utvrđeni iznos tražbine iznosi 241.992,00 kn.  Predstečajni vjerovnik otpušta dužniku dio utvrđene tražbine, što iznosi 169.394,40 kn. Preostali iznos tražbine od 72.597,60 kn dužnik pojedinac otplatiti će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090D39" w:rsidP="00090D39" w:rsidR="00090D39">
      <w:pPr>
        <w:jc w:val="both"/>
      </w:pPr>
    </w:p>
    <w:p w:rsidRDefault="00090D39" w:rsidP="00090D39" w:rsidR="00090D39">
      <w:pPr>
        <w:jc w:val="both"/>
      </w:pPr>
      <w:r>
        <w:t>16. DAVORKA VUKELIĆ LJUBOBRATOVIĆ, VLASNICA OBRTA "DAIG", 51260 Crikvenica, Hrusta 49, OIB: 64898582802 utvrđeni iznos tražbine iznosi 5.125,00 kn.  Predstečajni vjerovnik otpušta dužniku dio utvrđene tražbine, što iznosi 3.587,50 kn. Preostali iznos tražbine od 1,537.50 kn dužnik pojedinac otplatiti će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090D39" w:rsidP="00090D39" w:rsidR="00090D39">
      <w:pPr>
        <w:jc w:val="both"/>
      </w:pPr>
    </w:p>
    <w:p w:rsidRDefault="00090D39" w:rsidP="00090D39" w:rsidR="00090D39">
      <w:pPr>
        <w:jc w:val="both"/>
      </w:pPr>
      <w:r>
        <w:t>17. G.S.N. d.o.o., 51000 Rijeka, Kućina 4, OIB: 59146835042 utvrđeni iznos tražbine iznosi 875,00 kn.  Predstečajni vjerovnik otpušta dužniku dio utvrđene tražbine, što iznosi 612,50 kn. Preostali iznos tražbine od  262,50 kn dužnik pojedinac otplatit će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090D39" w:rsidP="00090D39" w:rsidR="00090D39">
      <w:pPr>
        <w:jc w:val="both"/>
      </w:pPr>
    </w:p>
    <w:p w:rsidRDefault="00090D39" w:rsidP="00090D39" w:rsidR="00090D39">
      <w:pPr>
        <w:jc w:val="both"/>
      </w:pPr>
      <w:r>
        <w:lastRenderedPageBreak/>
        <w:t>18. GALA PLUS d.o.o., 10000 Zagreb, Ulica grada Vukovara 52, OIB: 98678040240 utvrđeni iznos tražbine iznosi 2.061,00 kn. Predstečajni vjerovnik otpušta dužniku dio utvrđene tražbine, što iznosi 1.442,70 kn. Preostali iznos tražbine od  618,30 kn dužnik pojedinac otplatit će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090D39" w:rsidP="00090D39" w:rsidR="00090D39">
      <w:pPr>
        <w:jc w:val="both"/>
      </w:pPr>
    </w:p>
    <w:p w:rsidRDefault="00090D39" w:rsidP="00090D39" w:rsidR="00090D39">
      <w:pPr>
        <w:jc w:val="both"/>
      </w:pPr>
      <w:r>
        <w:t>19. HRVATSKI TELEKOM d.d., 10000 Zagreb, Roberta Frangeša Mihanovića 9, OIB: 81793146560 utvrđeni iznos tražbine iznosi 7.465,00 kn. Predstečajni vjerovnik otpušta dužniku dio utvrđene tražbine, što iznosi 5.225,50 kn. Preostali iznos tražbine od 2.239,50 kn dužnik pojedinac otplatit će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090D39" w:rsidP="00090D39" w:rsidR="00090D39">
      <w:pPr>
        <w:jc w:val="both"/>
      </w:pPr>
    </w:p>
    <w:p w:rsidRDefault="00090D39" w:rsidP="00090D39" w:rsidR="00090D39">
      <w:pPr>
        <w:jc w:val="both"/>
      </w:pPr>
      <w:r>
        <w:t>20. IZGRADNJA d.o.o., 51260 Crikvenica, Kralja Zvonimira 45, OIB: 23921275944 utvrđeni iznos tražbine iznosi 5.600,00 kn. Predstečajni vjerovnik otpušta dužniku dio utvrđene tražbine, što iznosi 3.920,00 kn. Preostali iznos tražbine od 1.680,00 kn dužnik pojedinac otplatit će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090D39" w:rsidP="00090D39" w:rsidR="00090D39">
      <w:pPr>
        <w:jc w:val="both"/>
      </w:pPr>
    </w:p>
    <w:p w:rsidRDefault="00090D39" w:rsidP="00090D39" w:rsidR="00090D39">
      <w:pPr>
        <w:jc w:val="both"/>
      </w:pPr>
      <w:r>
        <w:t>21. RAČIĆ d.o.o., 51260 Crikvenica, Hrusta 10, OIB: 84170005295 utvrđeni iznos tražbine iznosi 6.250,00 kn. Predstečajni vjerovnik otpušta dužniku dio utvrđene tražbine, što iznosi 4.375,00 kn. Preostali iznos tražbine od  1.875,00 kn dužnik pojedinac otplatit će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090D39" w:rsidP="00090D39" w:rsidR="00090D39">
      <w:pPr>
        <w:jc w:val="both"/>
      </w:pPr>
    </w:p>
    <w:p w:rsidRDefault="00090D39" w:rsidP="00090D39" w:rsidR="00090D39">
      <w:pPr>
        <w:jc w:val="both"/>
      </w:pPr>
      <w:r>
        <w:t>22. MILJENKO BUNČIĆ, VLASNIK OBRTA "STUDIOGRAF", 51000 Rijeka, Podhumskih žrtava 6, OIB: 14787896072 utvrđeni iznos tražbine iznosi 6.587,50 kn.  Predstečajni vjerovnik otpušta dužniku dio utvrđene tražbine, što iznosi 4,611.25 kn. Preostali iznos tražbine od 1.976,25 kn dužnik pojedinac otplatit će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090D39" w:rsidP="00090D39" w:rsidR="00090D39">
      <w:pPr>
        <w:jc w:val="both"/>
      </w:pPr>
    </w:p>
    <w:p w:rsidRDefault="00090D39" w:rsidP="00090D39" w:rsidR="00090D39">
      <w:pPr>
        <w:jc w:val="both"/>
      </w:pPr>
      <w:r>
        <w:t xml:space="preserve">23. TIA PARTNER d.o.o. 51000 Rijeka, Podhumskih žrtava 6a, OIB: 62259448741 utvrđeni iznos tražbine iznosi 141.406,11 kn. Predstečajni vjerovnik otpušta dužniku dio utvrđene tražbine, što iznosi 98.984,28 kn. Preostali iznos tražbine od 42.421,83 kn dužnik pojedinac otplatiti će nakon isteka počeka od 12 mjeseci na 36 jednakih mjesečnih anuiteta, bez kamata, računajući od pravomoćnosti rješenja Trgovačkog suda o sklopljenoj nagodbi. Prva rata će se </w:t>
      </w:r>
      <w:r>
        <w:lastRenderedPageBreak/>
        <w:t>platiti 15-tog u mjesecu, 12 mjeseci nakon pravomoćnosti rješenja Trgovačkog suda o sklopljenoj nagodbi, dok će se svaka naredna rata platiti mjesečno, najkasnije do 15-tog u mjesecu za prethodni mjesec.</w:t>
      </w:r>
    </w:p>
    <w:p w:rsidRDefault="00125BC7" w:rsidP="00090D39" w:rsidR="00125BC7">
      <w:pPr>
        <w:jc w:val="both"/>
      </w:pPr>
    </w:p>
    <w:p w:rsidRDefault="00090D39" w:rsidP="00090D39" w:rsidR="00090D39">
      <w:pPr>
        <w:jc w:val="both"/>
      </w:pPr>
      <w:r>
        <w:t>24. VID-MAR d.o.o. 51260 Crikvenica, Benići 52, OIB: 34234958210 utvrđeni iznos tražbine iznosi 700,70 kn.  Predstečajni vjerovnik otpušta dužniku dio utvrđene tražbine, što iznosi 490,49 kn. Preostali iznos tražbine od 210,21 kn dužnik pojedinac otplatit će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090D39" w:rsidP="00090D39" w:rsidR="00090D39">
      <w:pPr>
        <w:jc w:val="both"/>
      </w:pPr>
    </w:p>
    <w:p w:rsidRDefault="00090D39" w:rsidP="00090D39" w:rsidR="00090D39">
      <w:pPr>
        <w:jc w:val="both"/>
      </w:pPr>
      <w:r>
        <w:t xml:space="preserve">II. </w:t>
      </w:r>
      <w:r>
        <w:tab/>
        <w:t>Predstečajna nagodba je sklopljena kada je potpišu dužnik pojedinac i vjerovnik čija tražbina prelazi 2/3 vrijednosti svih utvrđenih tražbina iz čl.63. ZFPPN-i.</w:t>
      </w:r>
    </w:p>
    <w:p w:rsidRDefault="00090D39" w:rsidP="00090D39" w:rsidR="00090D39">
      <w:pPr>
        <w:jc w:val="both"/>
      </w:pPr>
    </w:p>
    <w:p w:rsidRDefault="00090D39" w:rsidP="00090D39" w:rsidR="00090D39">
      <w:pPr>
        <w:jc w:val="both"/>
      </w:pPr>
      <w:r>
        <w:t xml:space="preserve">III. </w:t>
      </w:r>
      <w:r>
        <w:tab/>
        <w:t xml:space="preserve">Predstečajna nagodba ima snagu ovršne isprave za sve vjerovnike čije su tražbine utvrđene. </w:t>
      </w:r>
    </w:p>
    <w:p w:rsidRDefault="00090D39" w:rsidP="00090D39" w:rsidR="00090D39">
      <w:pPr>
        <w:jc w:val="both"/>
      </w:pPr>
    </w:p>
    <w:p w:rsidRDefault="00090D39" w:rsidP="00090D39" w:rsidR="00090D39">
      <w:pPr>
        <w:jc w:val="both"/>
      </w:pPr>
      <w:r>
        <w:t xml:space="preserve">IV. </w:t>
      </w:r>
      <w:r>
        <w:tab/>
        <w:t>Neispunjenjem obveza dužnika pojedinca prema vjerovnicima ove Nagodbe, vjerovnici stječu pravo da na temelju ove Nagodbe ispunjenje obveze traže izravno putem Financijske agencije.</w:t>
      </w:r>
    </w:p>
    <w:p w:rsidRDefault="00090D39" w:rsidP="00090D39" w:rsidR="00090D39">
      <w:pPr>
        <w:jc w:val="both"/>
      </w:pPr>
    </w:p>
    <w:p w:rsidRDefault="00090D39" w:rsidP="00090D39" w:rsidR="00090D39">
      <w:pPr>
        <w:jc w:val="both"/>
      </w:pPr>
      <w:r>
        <w:t xml:space="preserve">V. </w:t>
      </w:r>
      <w:r>
        <w:tab/>
        <w:t>Ovo rješenje dostavlja se Financijskoj agenciji koja će isto po primitku bez odgode objaviti na svojim web-stranicama.</w:t>
      </w:r>
    </w:p>
    <w:p w:rsidRDefault="00090D39" w:rsidP="00090D39" w:rsidR="00090D39">
      <w:pPr>
        <w:jc w:val="both"/>
      </w:pPr>
    </w:p>
    <w:p w:rsidRDefault="00090D39" w:rsidP="00090D39" w:rsidR="00545EE4">
      <w:pPr>
        <w:jc w:val="both"/>
      </w:pPr>
      <w:r>
        <w:t xml:space="preserve">VI. </w:t>
      </w:r>
      <w:r>
        <w:tab/>
        <w:t>Ovo rješenje dostavlja se Obrtnom registru, Službi za gospodarstvo, Ispostava Crikvenica radi upisa činjenice sklapanja predstečajne nagodbe nad dužnikom pojedincem (čl. 84 st. 2. ZFPPN-i).</w:t>
      </w:r>
    </w:p>
    <w:p w:rsidRDefault="00186C4A" w:rsidP="00090D39" w:rsidR="00186C4A">
      <w:pPr>
        <w:jc w:val="both"/>
      </w:pPr>
    </w:p>
    <w:p w:rsidRDefault="00762C00" w:rsidP="00762C00" w:rsidR="00762C00" w:rsidRPr="00762C00">
      <w:pPr>
        <w:jc w:val="center"/>
        <w:rPr>
          <w:b/>
        </w:rPr>
      </w:pPr>
      <w:r w:rsidRPr="00762C00">
        <w:rPr>
          <w:b/>
        </w:rPr>
        <w:t>Obrazloženje</w:t>
      </w:r>
    </w:p>
    <w:p w:rsidRDefault="00762C00" w:rsidP="00762C00" w:rsidR="00762C00">
      <w:pPr>
        <w:jc w:val="both"/>
      </w:pPr>
    </w:p>
    <w:p w:rsidRDefault="00F72526" w:rsidP="00F72526" w:rsidR="00F72526">
      <w:pPr>
        <w:jc w:val="both"/>
      </w:pPr>
      <w:r>
        <w:tab/>
        <w:t xml:space="preserve">Dužnik </w:t>
      </w:r>
      <w:r w:rsidR="000F59D6">
        <w:t xml:space="preserve">pojedinac </w:t>
      </w:r>
      <w:r>
        <w:t xml:space="preserve">je temeljem članka </w:t>
      </w:r>
      <w:smartTag w:element="metricconverter" w:uri="urn:schemas-microsoft-com:office:smarttags">
        <w:smartTagPr>
          <w:attr w:val="66. st" w:name="ProductID"/>
        </w:smartTagPr>
        <w:r>
          <w:t>66. st</w:t>
        </w:r>
      </w:smartTag>
      <w:r>
        <w:t xml:space="preserve">.1. Zakona o financijskom poslovanju i predstečajnoj nagodbi (NN 108/12, 144/12, 81/13 i 112/13 dalje: ZFPPN-i) podnio sudu prijedlog za sklapanje predstečajne nagodbe. </w:t>
      </w:r>
    </w:p>
    <w:p w:rsidRDefault="00F72526" w:rsidP="00F72526" w:rsidR="00F72526">
      <w:pPr>
        <w:jc w:val="both"/>
      </w:pPr>
      <w:r>
        <w:tab/>
        <w:t>U postupku predstečajne nagodbe provedeni</w:t>
      </w:r>
      <w:r w:rsidR="00F41A01">
        <w:t>m pred</w:t>
      </w:r>
      <w:r>
        <w:t xml:space="preserve"> nagodbenim vijećem Financijske agencije, na ročištu za glasovanje, potrebna većina propisana čl. 63. ZFPPN-i je prihvatila plan financijskog restrukturiranja. </w:t>
      </w:r>
    </w:p>
    <w:p w:rsidRDefault="00D01801" w:rsidP="00F72526" w:rsidR="00D01801">
      <w:pPr>
        <w:jc w:val="both"/>
      </w:pPr>
      <w:r>
        <w:tab/>
        <w:t>Nakon što je sud utvrdio da su kumulativno ispunjene zakonske pretpostavke za sklapanje predstečajne nagodbe propisane čl.</w:t>
      </w:r>
      <w:smartTag w:element="metricconverter" w:uri="urn:schemas-microsoft-com:office:smarttags">
        <w:smartTagPr>
          <w:attr w:val="66. st" w:name="ProductID"/>
        </w:smartTagPr>
        <w:r>
          <w:t>66. st</w:t>
        </w:r>
      </w:smartTag>
      <w:r>
        <w:t>.1.</w:t>
      </w:r>
      <w:r w:rsidR="00F41A01">
        <w:t xml:space="preserve"> do </w:t>
      </w:r>
      <w:r>
        <w:t>4. ZFPPN-i</w:t>
      </w:r>
      <w:r w:rsidR="00F41A01">
        <w:t xml:space="preserve">, </w:t>
      </w:r>
      <w:r>
        <w:t>odredio</w:t>
      </w:r>
      <w:r w:rsidR="00F41A01">
        <w:t xml:space="preserve"> je</w:t>
      </w:r>
      <w:r>
        <w:t xml:space="preserve"> ročište radi sklapanja predstečajne nagodbe temeljem čl.</w:t>
      </w:r>
      <w:smartTag w:element="metricconverter" w:uri="urn:schemas-microsoft-com:office:smarttags">
        <w:smartTagPr>
          <w:attr w:val="66. st" w:name="ProductID"/>
        </w:smartTagPr>
        <w:r>
          <w:t>66. st</w:t>
        </w:r>
      </w:smartTag>
      <w:r>
        <w:t>. 5. ZFPPN-i.</w:t>
      </w:r>
    </w:p>
    <w:p w:rsidRDefault="00D01801" w:rsidP="00F72526" w:rsidR="00762C00">
      <w:pPr>
        <w:jc w:val="both"/>
      </w:pPr>
      <w:r>
        <w:tab/>
        <w:t xml:space="preserve">Oglas o ročištu radi sklapanja predstečajne nagodbe objavljen je isticanjem na </w:t>
      </w:r>
      <w:r w:rsidR="00545EE4">
        <w:t>e-</w:t>
      </w:r>
      <w:r w:rsidR="00186C4A">
        <w:t>O</w:t>
      </w:r>
      <w:r>
        <w:t>glasno</w:t>
      </w:r>
      <w:r w:rsidR="000E7D7B">
        <w:t xml:space="preserve">j ploči suda </w:t>
      </w:r>
      <w:r w:rsidR="00186C4A">
        <w:t>18. prosinca</w:t>
      </w:r>
      <w:r w:rsidR="004E390E">
        <w:t xml:space="preserve"> </w:t>
      </w:r>
      <w:r w:rsidR="00963F0C">
        <w:rPr>
          <w:bCs/>
        </w:rPr>
        <w:t>201</w:t>
      </w:r>
      <w:r w:rsidR="000F59D6">
        <w:rPr>
          <w:bCs/>
        </w:rPr>
        <w:t>5</w:t>
      </w:r>
      <w:r w:rsidR="00963F0C" w:rsidRPr="00D47BA5">
        <w:rPr>
          <w:bCs/>
        </w:rPr>
        <w:t>.</w:t>
      </w:r>
      <w:r w:rsidR="00545EE4">
        <w:rPr>
          <w:bCs/>
        </w:rPr>
        <w:t xml:space="preserve"> </w:t>
      </w:r>
      <w:r w:rsidR="00963F0C" w:rsidRPr="00D47BA5">
        <w:rPr>
          <w:bCs/>
        </w:rPr>
        <w:t>g</w:t>
      </w:r>
      <w:r w:rsidR="00545EE4">
        <w:rPr>
          <w:bCs/>
        </w:rPr>
        <w:t>odine</w:t>
      </w:r>
      <w:r w:rsidR="00963F0C">
        <w:t xml:space="preserve">, </w:t>
      </w:r>
      <w:r w:rsidR="000E7D7B">
        <w:t xml:space="preserve">te objavom na web-stranicama Financijske agencije </w:t>
      </w:r>
      <w:r w:rsidR="00AE33A8">
        <w:t>od</w:t>
      </w:r>
      <w:r w:rsidR="004E390E">
        <w:t xml:space="preserve"> </w:t>
      </w:r>
      <w:r w:rsidR="00186C4A">
        <w:t>30. prosinca</w:t>
      </w:r>
      <w:r w:rsidR="00963F0C">
        <w:rPr>
          <w:bCs/>
        </w:rPr>
        <w:t xml:space="preserve"> 201</w:t>
      </w:r>
      <w:r w:rsidR="000F59D6">
        <w:rPr>
          <w:bCs/>
        </w:rPr>
        <w:t>5</w:t>
      </w:r>
      <w:r w:rsidR="00963F0C">
        <w:rPr>
          <w:bCs/>
        </w:rPr>
        <w:t>.</w:t>
      </w:r>
      <w:r w:rsidR="00545EE4">
        <w:rPr>
          <w:bCs/>
        </w:rPr>
        <w:t xml:space="preserve"> </w:t>
      </w:r>
      <w:r w:rsidR="00963F0C">
        <w:rPr>
          <w:bCs/>
        </w:rPr>
        <w:t>g</w:t>
      </w:r>
      <w:r w:rsidR="00545EE4">
        <w:rPr>
          <w:bCs/>
        </w:rPr>
        <w:t>odine</w:t>
      </w:r>
      <w:r w:rsidR="00963F0C" w:rsidRPr="00D47BA5">
        <w:rPr>
          <w:bCs/>
        </w:rPr>
        <w:t xml:space="preserve">, </w:t>
      </w:r>
      <w:r w:rsidR="000E7D7B">
        <w:t xml:space="preserve">sukladno čl. </w:t>
      </w:r>
      <w:smartTag w:element="metricconverter" w:uri="urn:schemas-microsoft-com:office:smarttags">
        <w:smartTagPr>
          <w:attr w:val="66. st" w:name="ProductID"/>
        </w:smartTagPr>
        <w:r w:rsidR="000E7D7B">
          <w:t>66. st</w:t>
        </w:r>
      </w:smartTag>
      <w:r w:rsidR="000E7D7B">
        <w:t>. 6. ZFPPN-i, čime se smatra da su na ročište radi sklapanja predstečajne nagodbe uredno pozvani dužnik</w:t>
      </w:r>
      <w:r w:rsidR="000F59D6">
        <w:t xml:space="preserve"> pojedinac </w:t>
      </w:r>
      <w:r w:rsidR="000E7D7B">
        <w:t xml:space="preserve"> i </w:t>
      </w:r>
      <w:r w:rsidR="000F59D6">
        <w:t>vjerovni</w:t>
      </w:r>
      <w:r w:rsidR="00D62AD8">
        <w:t>ci</w:t>
      </w:r>
      <w:r w:rsidR="000E7D7B">
        <w:t xml:space="preserve"> predstečajne nagodbe. </w:t>
      </w:r>
    </w:p>
    <w:p w:rsidRDefault="000E7D7B" w:rsidP="00F72526" w:rsidR="00D01801">
      <w:pPr>
        <w:jc w:val="both"/>
      </w:pPr>
      <w:r>
        <w:tab/>
        <w:t xml:space="preserve">Na održanom ročištu, </w:t>
      </w:r>
      <w:r w:rsidR="00186C4A">
        <w:t>18. veljače</w:t>
      </w:r>
      <w:r w:rsidR="00AE33A8">
        <w:t xml:space="preserve"> </w:t>
      </w:r>
      <w:r>
        <w:t>201</w:t>
      </w:r>
      <w:r w:rsidR="00186C4A">
        <w:t>6</w:t>
      </w:r>
      <w:r>
        <w:t>.</w:t>
      </w:r>
      <w:r w:rsidR="00545EE4">
        <w:t xml:space="preserve"> </w:t>
      </w:r>
      <w:r>
        <w:t>g</w:t>
      </w:r>
      <w:r w:rsidR="00545EE4">
        <w:t>odine</w:t>
      </w:r>
      <w:r>
        <w:t xml:space="preserve"> svoj pristanak na plan financijskog restrukturiranja dali su dužnik </w:t>
      </w:r>
      <w:r w:rsidR="000F59D6">
        <w:t>pojedinac i vjerovni</w:t>
      </w:r>
      <w:r w:rsidR="00762C00">
        <w:t>k</w:t>
      </w:r>
      <w:r w:rsidR="000F59D6">
        <w:t xml:space="preserve"> </w:t>
      </w:r>
      <w:r>
        <w:t>koji sudjeluj</w:t>
      </w:r>
      <w:r w:rsidR="00762C00">
        <w:t>e</w:t>
      </w:r>
      <w:r>
        <w:t xml:space="preserve"> u glasovanju s utvrđenom tražbinom u visini od</w:t>
      </w:r>
      <w:r w:rsidR="000F59D6">
        <w:t xml:space="preserve"> </w:t>
      </w:r>
      <w:r w:rsidR="00186C4A">
        <w:t>3.594.099,87</w:t>
      </w:r>
      <w:r w:rsidR="00AA1FE9">
        <w:t xml:space="preserve"> </w:t>
      </w:r>
      <w:r>
        <w:t>kn</w:t>
      </w:r>
      <w:r w:rsidR="0058324D">
        <w:t xml:space="preserve"> </w:t>
      </w:r>
      <w:r>
        <w:t>i čij</w:t>
      </w:r>
      <w:r w:rsidR="00762C00">
        <w:t>a</w:t>
      </w:r>
      <w:r>
        <w:t xml:space="preserve"> tražbin</w:t>
      </w:r>
      <w:r w:rsidR="00762C00">
        <w:t>a</w:t>
      </w:r>
      <w:r>
        <w:t xml:space="preserve"> čin</w:t>
      </w:r>
      <w:r w:rsidR="00762C00">
        <w:t>i</w:t>
      </w:r>
      <w:r>
        <w:t xml:space="preserve"> potrebnu većinu iz čl.63. st.2. ZFPPN</w:t>
      </w:r>
      <w:r w:rsidR="00545EE4">
        <w:t>.</w:t>
      </w:r>
    </w:p>
    <w:p w:rsidRDefault="00186C4A" w:rsidP="00F72526" w:rsidR="00186C4A">
      <w:pPr>
        <w:jc w:val="both"/>
      </w:pPr>
    </w:p>
    <w:p w:rsidRDefault="000E7D7B" w:rsidP="00F72526" w:rsidR="000E7D7B">
      <w:pPr>
        <w:jc w:val="both"/>
      </w:pPr>
      <w:r>
        <w:tab/>
        <w:t xml:space="preserve">Obzirom da su za predloženi plan financijskog restrukturiranja svoj pristanak dali dužnik </w:t>
      </w:r>
      <w:r w:rsidR="000F59D6">
        <w:t xml:space="preserve">pojedinac </w:t>
      </w:r>
      <w:r>
        <w:t>i vjerovni</w:t>
      </w:r>
      <w:r w:rsidR="00762C00">
        <w:t>k</w:t>
      </w:r>
      <w:r>
        <w:t xml:space="preserve"> koji </w:t>
      </w:r>
      <w:r w:rsidR="00762C00">
        <w:t xml:space="preserve">je </w:t>
      </w:r>
      <w:r>
        <w:t>prihvati</w:t>
      </w:r>
      <w:r w:rsidR="00762C00">
        <w:t>o</w:t>
      </w:r>
      <w:r>
        <w:t xml:space="preserve"> plan financijskog restrukturiranja, a čij</w:t>
      </w:r>
      <w:r w:rsidR="00762C00">
        <w:t>a</w:t>
      </w:r>
      <w:r>
        <w:t xml:space="preserve"> tražbin</w:t>
      </w:r>
      <w:r w:rsidR="00762C00">
        <w:t>a</w:t>
      </w:r>
      <w:r>
        <w:t xml:space="preserve"> čin</w:t>
      </w:r>
      <w:r w:rsidR="00762C00">
        <w:t>i</w:t>
      </w:r>
      <w:r>
        <w:t xml:space="preserve"> potrebnu većinu iz čl</w:t>
      </w:r>
      <w:r w:rsidR="000F59D6">
        <w:t>.</w:t>
      </w:r>
      <w:r>
        <w:t>63. ZFPPN-i, kao i činjenicu da je sadržaj predložene nagodbe u skladu s općim pravilima o sudskoj nagodbi, te da je njezin sadržaj u bitnim sastojcima odgovarajući prihvaćenom planu financijskog restrukturiranja dužnika</w:t>
      </w:r>
      <w:r w:rsidR="000F59D6">
        <w:t xml:space="preserve"> pojedinca</w:t>
      </w:r>
      <w:r>
        <w:t>,</w:t>
      </w:r>
      <w:r w:rsidR="00F41A01">
        <w:t xml:space="preserve"> temeljem čl. </w:t>
      </w:r>
      <w:smartTag w:element="metricconverter" w:uri="urn:schemas-microsoft-com:office:smarttags">
        <w:smartTagPr>
          <w:attr w:val="66. st" w:name="ProductID"/>
        </w:smartTagPr>
        <w:r w:rsidR="00F41A01">
          <w:t>66. st</w:t>
        </w:r>
      </w:smartTag>
      <w:r w:rsidR="00F41A01">
        <w:t>. 9. odlučeno je kao u točki I. izreke rješenja.</w:t>
      </w:r>
    </w:p>
    <w:p w:rsidRDefault="00F41A01" w:rsidP="00F72526" w:rsidR="00F41A01">
      <w:pPr>
        <w:jc w:val="both"/>
      </w:pPr>
    </w:p>
    <w:p w:rsidRDefault="008D0135" w:rsidP="008D0135" w:rsidR="00D62AD8">
      <w:pPr>
        <w:jc w:val="center"/>
      </w:pPr>
      <w:r>
        <w:t>U Rijeci,</w:t>
      </w:r>
      <w:r w:rsidR="000F59D6">
        <w:t xml:space="preserve"> </w:t>
      </w:r>
      <w:r w:rsidR="00186C4A">
        <w:t>18. veljače</w:t>
      </w:r>
      <w:r w:rsidR="00AE33A8">
        <w:t xml:space="preserve"> </w:t>
      </w:r>
      <w:r>
        <w:t>201</w:t>
      </w:r>
      <w:r w:rsidR="00186C4A">
        <w:t>6</w:t>
      </w:r>
      <w:r>
        <w:t xml:space="preserve">. </w:t>
      </w:r>
      <w:r w:rsidR="003808FF">
        <w:t>g</w:t>
      </w:r>
      <w:r>
        <w:t>odine</w:t>
      </w:r>
    </w:p>
    <w:p w:rsidRDefault="008D0135" w:rsidP="008D0135" w:rsidR="00186C4A">
      <w:pPr>
        <w:jc w:val="center"/>
      </w:pPr>
      <w:r>
        <w:tab/>
      </w:r>
      <w:r>
        <w:tab/>
      </w:r>
      <w:r>
        <w:tab/>
      </w:r>
      <w:r>
        <w:tab/>
        <w:t xml:space="preserve">                    </w:t>
      </w:r>
      <w:r w:rsidR="00CB50BA">
        <w:t xml:space="preserve">         </w:t>
      </w:r>
    </w:p>
    <w:p w:rsidRDefault="008D0135" w:rsidP="00186C4A" w:rsidR="008D0135">
      <w:pPr>
        <w:jc w:val="right"/>
      </w:pPr>
      <w:r>
        <w:t xml:space="preserve"> Sudac</w:t>
      </w:r>
    </w:p>
    <w:p w:rsidRDefault="008D0135" w:rsidP="00186C4A" w:rsidR="00164E3B">
      <w:pPr>
        <w:ind w:firstLine="708" w:left="1416"/>
        <w:jc w:val="right"/>
      </w:pPr>
      <w:r>
        <w:t xml:space="preserve">                                                           </w:t>
      </w:r>
      <w:r w:rsidR="000717E4">
        <w:t xml:space="preserve">   </w:t>
      </w:r>
      <w:r w:rsidR="00DB2CB8">
        <w:t xml:space="preserve"> </w:t>
      </w:r>
      <w:r w:rsidR="00F34EA4">
        <w:t xml:space="preserve"> </w:t>
      </w:r>
      <w:r>
        <w:t xml:space="preserve"> Daniela Korlević</w:t>
      </w:r>
      <w:r w:rsidR="00F41A01">
        <w:t xml:space="preserve"> </w:t>
      </w:r>
    </w:p>
    <w:p w:rsidRDefault="00545EE4" w:rsidP="002A414C" w:rsidR="00545EE4">
      <w:pPr>
        <w:ind w:firstLine="708" w:left="1416"/>
        <w:rPr>
          <w:rFonts w:cs="Arial"/>
          <w:b/>
        </w:rPr>
      </w:pPr>
    </w:p>
    <w:p w:rsidRDefault="008D0135" w:rsidP="008D0135" w:rsidR="008D0135">
      <w:pPr>
        <w:rPr>
          <w:rFonts w:cs="Arial"/>
          <w:b/>
        </w:rPr>
      </w:pPr>
      <w:r w:rsidRPr="002876B8">
        <w:rPr>
          <w:rFonts w:cs="Arial"/>
          <w:b/>
        </w:rPr>
        <w:t>UPUTA O PRAVNOM LIJEKU:</w:t>
      </w:r>
    </w:p>
    <w:p w:rsidRDefault="008D0135" w:rsidP="008D0135" w:rsidR="008D0135">
      <w:pPr>
        <w:jc w:val="both"/>
        <w:rPr>
          <w:rFonts w:cs="Arial"/>
        </w:rPr>
      </w:pPr>
      <w:r w:rsidRPr="00290C26">
        <w:rPr>
          <w:rFonts w:cs="Arial"/>
        </w:rPr>
        <w:t xml:space="preserve">Protiv rješenja </w:t>
      </w:r>
      <w:r>
        <w:rPr>
          <w:rFonts w:cs="Arial"/>
        </w:rPr>
        <w:t>dopuštena je žalba Visokom trgovačkom sudu Republike Hrvatske.</w:t>
      </w:r>
      <w:r w:rsidR="000F59D6">
        <w:rPr>
          <w:rFonts w:cs="Arial"/>
        </w:rPr>
        <w:t xml:space="preserve"> </w:t>
      </w:r>
      <w:r w:rsidRPr="00290C26">
        <w:rPr>
          <w:rFonts w:cs="Arial"/>
        </w:rPr>
        <w:t xml:space="preserve">Žalba se podnosi putem ovog suda, u tri primjerka, u roku od 8 dana od dana dostave prijepisa ovog rješenja. </w:t>
      </w:r>
    </w:p>
    <w:p w:rsidRDefault="00545EE4" w:rsidR="00545EE4">
      <w:pPr>
        <w:rPr>
          <w:rFonts w:cs="Arial"/>
        </w:rPr>
      </w:pPr>
    </w:p>
    <w:p w:rsidRDefault="00545EE4" w:rsidR="00545EE4">
      <w:pPr>
        <w:rPr>
          <w:rFonts w:cs="Arial"/>
        </w:rPr>
      </w:pPr>
    </w:p>
    <w:p w:rsidRDefault="00545EE4" w:rsidR="00545EE4">
      <w:pPr>
        <w:rPr>
          <w:rFonts w:cs="Arial"/>
        </w:rPr>
      </w:pPr>
    </w:p>
    <w:p w:rsidRDefault="00545EE4" w:rsidR="00545EE4">
      <w:pPr>
        <w:rPr>
          <w:rFonts w:cs="Arial"/>
        </w:rPr>
      </w:pPr>
    </w:p>
    <w:p w:rsidRDefault="00545EE4" w:rsidR="00545EE4">
      <w:pPr>
        <w:rPr>
          <w:rFonts w:cs="Arial"/>
        </w:rPr>
      </w:pPr>
    </w:p>
    <w:p w:rsidRDefault="00545EE4" w:rsidP="008D0135" w:rsidR="00545EE4" w:rsidRPr="00290C26">
      <w:pPr>
        <w:jc w:val="both"/>
        <w:rPr>
          <w:rFonts w:cs="Arial"/>
        </w:rPr>
      </w:pPr>
    </w:p>
    <w:p w:rsidRDefault="008D0135" w:rsidP="008D0135" w:rsidR="008D0135" w:rsidRPr="00D62AD8">
      <w:pPr>
        <w:jc w:val="both"/>
        <w:rPr>
          <w:b/>
          <w:sz w:val="20"/>
          <w:szCs w:val="20"/>
        </w:rPr>
      </w:pPr>
      <w:r w:rsidRPr="00D62AD8">
        <w:rPr>
          <w:b/>
          <w:sz w:val="20"/>
          <w:szCs w:val="20"/>
        </w:rPr>
        <w:t>DNA:</w:t>
      </w:r>
    </w:p>
    <w:p w:rsidRDefault="008D0135" w:rsidP="008D0135" w:rsidR="00C15444" w:rsidRPr="000F59D6">
      <w:pPr>
        <w:numPr>
          <w:ilvl w:val="0"/>
          <w:numId w:val="4"/>
        </w:numPr>
        <w:jc w:val="both"/>
        <w:rPr>
          <w:sz w:val="20"/>
          <w:szCs w:val="20"/>
        </w:rPr>
      </w:pPr>
      <w:r w:rsidRPr="000F59D6">
        <w:rPr>
          <w:sz w:val="20"/>
          <w:szCs w:val="20"/>
        </w:rPr>
        <w:t xml:space="preserve">dužnik </w:t>
      </w:r>
      <w:r w:rsidR="000F59D6" w:rsidRPr="000F59D6">
        <w:rPr>
          <w:sz w:val="20"/>
          <w:szCs w:val="20"/>
        </w:rPr>
        <w:t>pojedinac</w:t>
      </w:r>
      <w:r w:rsidR="00545EE4">
        <w:rPr>
          <w:sz w:val="20"/>
          <w:szCs w:val="20"/>
        </w:rPr>
        <w:t xml:space="preserve"> uz</w:t>
      </w:r>
      <w:r w:rsidR="00762C00">
        <w:rPr>
          <w:sz w:val="20"/>
          <w:szCs w:val="20"/>
        </w:rPr>
        <w:t xml:space="preserve"> poziv na plaćanje sudske pristojbe za prijedlog sklapanja predstečajne nagode </w:t>
      </w:r>
      <w:r w:rsidR="00186C4A">
        <w:rPr>
          <w:sz w:val="20"/>
          <w:szCs w:val="20"/>
        </w:rPr>
        <w:t>1.000</w:t>
      </w:r>
      <w:r w:rsidR="00762C00">
        <w:rPr>
          <w:sz w:val="20"/>
          <w:szCs w:val="20"/>
        </w:rPr>
        <w:t>,00 + 100,00 kn</w:t>
      </w:r>
    </w:p>
    <w:p w:rsidRDefault="008D0135" w:rsidP="008D0135" w:rsidR="008D0135" w:rsidRPr="000F59D6">
      <w:pPr>
        <w:numPr>
          <w:ilvl w:val="0"/>
          <w:numId w:val="4"/>
        </w:numPr>
        <w:jc w:val="both"/>
        <w:rPr>
          <w:sz w:val="20"/>
          <w:szCs w:val="20"/>
        </w:rPr>
      </w:pPr>
      <w:r w:rsidRPr="000F59D6">
        <w:rPr>
          <w:sz w:val="20"/>
          <w:szCs w:val="20"/>
        </w:rPr>
        <w:t>FINA</w:t>
      </w:r>
      <w:r w:rsidR="000F59D6" w:rsidRPr="000F59D6">
        <w:rPr>
          <w:sz w:val="20"/>
          <w:szCs w:val="20"/>
        </w:rPr>
        <w:t xml:space="preserve"> </w:t>
      </w:r>
    </w:p>
    <w:p w:rsidRDefault="000F59D6" w:rsidP="008D0135" w:rsidR="008D0135" w:rsidRPr="000F59D6">
      <w:pPr>
        <w:numPr>
          <w:ilvl w:val="0"/>
          <w:numId w:val="4"/>
        </w:numPr>
        <w:jc w:val="both"/>
        <w:rPr>
          <w:sz w:val="20"/>
          <w:szCs w:val="20"/>
        </w:rPr>
      </w:pPr>
      <w:r w:rsidRPr="000F59D6">
        <w:rPr>
          <w:sz w:val="20"/>
          <w:szCs w:val="20"/>
        </w:rPr>
        <w:t xml:space="preserve">Obrtni </w:t>
      </w:r>
      <w:r w:rsidR="00F34EA4" w:rsidRPr="000F59D6">
        <w:rPr>
          <w:sz w:val="20"/>
          <w:szCs w:val="20"/>
        </w:rPr>
        <w:t>registar</w:t>
      </w:r>
      <w:r w:rsidR="004E390E" w:rsidRPr="000F59D6">
        <w:rPr>
          <w:sz w:val="20"/>
          <w:szCs w:val="20"/>
        </w:rPr>
        <w:t xml:space="preserve">, </w:t>
      </w:r>
      <w:r w:rsidRPr="000F59D6">
        <w:rPr>
          <w:sz w:val="20"/>
          <w:szCs w:val="20"/>
        </w:rPr>
        <w:t>S</w:t>
      </w:r>
      <w:r w:rsidR="004E390E" w:rsidRPr="000F59D6">
        <w:rPr>
          <w:sz w:val="20"/>
          <w:szCs w:val="20"/>
        </w:rPr>
        <w:t xml:space="preserve">lužba </w:t>
      </w:r>
      <w:r w:rsidRPr="000F59D6">
        <w:rPr>
          <w:sz w:val="20"/>
          <w:szCs w:val="20"/>
        </w:rPr>
        <w:t>za gospodarstvo</w:t>
      </w:r>
      <w:r w:rsidR="00762C00">
        <w:rPr>
          <w:sz w:val="20"/>
          <w:szCs w:val="20"/>
        </w:rPr>
        <w:t xml:space="preserve"> Rijeka,</w:t>
      </w:r>
      <w:r w:rsidR="00186C4A">
        <w:rPr>
          <w:sz w:val="20"/>
          <w:szCs w:val="20"/>
        </w:rPr>
        <w:t xml:space="preserve"> Ispostava Crikvenica</w:t>
      </w:r>
      <w:r w:rsidR="00D62AD8">
        <w:rPr>
          <w:sz w:val="20"/>
          <w:szCs w:val="20"/>
        </w:rPr>
        <w:t xml:space="preserve"> </w:t>
      </w:r>
      <w:r w:rsidR="008D0135" w:rsidRPr="000F59D6">
        <w:rPr>
          <w:sz w:val="20"/>
          <w:szCs w:val="20"/>
        </w:rPr>
        <w:t>po pravomoćnosti</w:t>
      </w:r>
    </w:p>
    <w:p w:rsidRDefault="008D0135" w:rsidP="008D0135" w:rsidR="008D0135" w:rsidRPr="000F59D6">
      <w:pPr>
        <w:jc w:val="both"/>
        <w:rPr>
          <w:sz w:val="20"/>
          <w:szCs w:val="20"/>
        </w:rPr>
      </w:pPr>
      <w:r w:rsidRPr="000F59D6">
        <w:rPr>
          <w:sz w:val="20"/>
          <w:szCs w:val="20"/>
        </w:rPr>
        <w:t xml:space="preserve">     </w:t>
      </w:r>
      <w:r w:rsidR="003808FF">
        <w:rPr>
          <w:sz w:val="20"/>
          <w:szCs w:val="20"/>
        </w:rPr>
        <w:t xml:space="preserve"> </w:t>
      </w:r>
      <w:r w:rsidRPr="000F59D6">
        <w:rPr>
          <w:sz w:val="20"/>
          <w:szCs w:val="20"/>
        </w:rPr>
        <w:t xml:space="preserve"> -   </w:t>
      </w:r>
      <w:r w:rsidR="003808FF">
        <w:rPr>
          <w:sz w:val="20"/>
          <w:szCs w:val="20"/>
        </w:rPr>
        <w:t xml:space="preserve">  </w:t>
      </w:r>
      <w:r w:rsidR="00762C00">
        <w:rPr>
          <w:sz w:val="20"/>
          <w:szCs w:val="20"/>
        </w:rPr>
        <w:t>e-</w:t>
      </w:r>
      <w:r w:rsidR="00186C4A">
        <w:rPr>
          <w:sz w:val="20"/>
          <w:szCs w:val="20"/>
        </w:rPr>
        <w:t>O</w:t>
      </w:r>
      <w:r w:rsidRPr="000F59D6">
        <w:rPr>
          <w:sz w:val="20"/>
          <w:szCs w:val="20"/>
        </w:rPr>
        <w:t>glasna ploča</w:t>
      </w:r>
    </w:p>
    <w:p w:rsidRDefault="005615E9" w:rsidP="008D0135" w:rsidR="005615E9" w:rsidRPr="000F59D6">
      <w:pPr>
        <w:jc w:val="both"/>
        <w:rPr>
          <w:sz w:val="20"/>
          <w:szCs w:val="20"/>
        </w:rPr>
      </w:pPr>
    </w:p>
    <w:p w:rsidRDefault="008D0135" w:rsidP="008D0135" w:rsidR="008D0135" w:rsidRPr="000F59D6">
      <w:pPr>
        <w:jc w:val="both"/>
        <w:rPr>
          <w:sz w:val="20"/>
          <w:szCs w:val="20"/>
        </w:rPr>
      </w:pPr>
      <w:r w:rsidRPr="000F59D6">
        <w:rPr>
          <w:sz w:val="20"/>
          <w:szCs w:val="20"/>
        </w:rPr>
        <w:t>U Rijeci,</w:t>
      </w:r>
      <w:r w:rsidR="00AE33A8" w:rsidRPr="000F59D6">
        <w:rPr>
          <w:sz w:val="20"/>
          <w:szCs w:val="20"/>
        </w:rPr>
        <w:t xml:space="preserve"> </w:t>
      </w:r>
      <w:r w:rsidR="00186C4A">
        <w:rPr>
          <w:sz w:val="20"/>
          <w:szCs w:val="20"/>
        </w:rPr>
        <w:t>18.02.2016</w:t>
      </w:r>
      <w:r w:rsidRPr="000F59D6">
        <w:rPr>
          <w:sz w:val="20"/>
          <w:szCs w:val="20"/>
        </w:rPr>
        <w:t>.</w:t>
      </w:r>
      <w:r w:rsidR="00186C4A">
        <w:rPr>
          <w:sz w:val="20"/>
          <w:szCs w:val="20"/>
        </w:rPr>
        <w:t xml:space="preserve"> </w:t>
      </w:r>
      <w:r w:rsidRPr="000F59D6">
        <w:rPr>
          <w:sz w:val="20"/>
          <w:szCs w:val="20"/>
        </w:rPr>
        <w:t>g.</w:t>
      </w:r>
    </w:p>
    <w:p w:rsidRDefault="00AE33A8" w:rsidP="008D0135" w:rsidR="00AE33A8" w:rsidRPr="000F59D6">
      <w:pPr>
        <w:jc w:val="both"/>
        <w:rPr>
          <w:sz w:val="20"/>
          <w:szCs w:val="20"/>
        </w:rPr>
      </w:pPr>
    </w:p>
    <w:p w:rsidRDefault="008D0135" w:rsidP="008D0135" w:rsidR="008D0135" w:rsidRPr="000F59D6">
      <w:pPr>
        <w:jc w:val="both"/>
        <w:rPr>
          <w:sz w:val="20"/>
          <w:szCs w:val="20"/>
        </w:rPr>
      </w:pPr>
      <w:r w:rsidRPr="000F59D6">
        <w:rPr>
          <w:sz w:val="20"/>
          <w:szCs w:val="20"/>
        </w:rPr>
        <w:t>Sudac</w:t>
      </w:r>
    </w:p>
    <w:p w:rsidRDefault="008D0135" w:rsidP="002B35A0" w:rsidR="008E419B" w:rsidRPr="000F59D6">
      <w:pPr>
        <w:jc w:val="both"/>
        <w:rPr>
          <w:sz w:val="20"/>
          <w:szCs w:val="20"/>
        </w:rPr>
      </w:pPr>
      <w:r w:rsidRPr="000F59D6">
        <w:rPr>
          <w:sz w:val="20"/>
          <w:szCs w:val="20"/>
        </w:rPr>
        <w:t>Daniela Korlević</w:t>
      </w:r>
    </w:p>
    <w:p w:rsidRDefault="00A01DCA" w:rsidR="00A01DCA">
      <w:pPr>
        <w:jc w:val="both"/>
      </w:pPr>
    </w:p>
    <w:sectPr w:rsidR="00A01DCA">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59DE" w:rsidR="00CF59DE">
      <w:r>
        <w:separator/>
      </w:r>
    </w:p>
  </w:endnote>
  <w:endnote w:id="0" w:type="continuationSeparator">
    <w:p w:rsidRDefault="00CF59DE" w:rsidR="00CF59D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Garamond CRO">
    <w:altName w:val="Times New Roman"/>
    <w:charset w:val="00"/>
    <w:family w:val="roman"/>
    <w:pitch w:val="variable"/>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7C4F" w:rsidP="006C3A89" w:rsidR="002D7C4F">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D7C4F" w:rsidR="002D7C4F">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7C4F" w:rsidP="006C3A89" w:rsidR="002D7C4F">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25BC7">
      <w:rPr>
        <w:rStyle w:val="Brojstranice"/>
        <w:noProof/>
      </w:rPr>
      <w:t>1</w:t>
    </w:r>
    <w:r>
      <w:rPr>
        <w:rStyle w:val="Brojstranice"/>
      </w:rPr>
      <w:fldChar w:fldCharType="end"/>
    </w:r>
  </w:p>
  <w:p w:rsidRDefault="002D7C4F" w:rsidR="002D7C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59DE" w:rsidR="00CF59DE">
      <w:r>
        <w:separator/>
      </w:r>
    </w:p>
  </w:footnote>
  <w:footnote w:id="0" w:type="continuationSeparator">
    <w:p w:rsidRDefault="00CF59DE" w:rsidR="00CF59D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7C4F" w:rsidR="00BF3FB3">
    <w:pPr>
      <w:pStyle w:val="Zaglavlje"/>
    </w:pPr>
    <w:r>
      <w:tab/>
      <w:t xml:space="preserve">   </w:t>
    </w:r>
  </w:p>
  <w:p w:rsidRDefault="002D7C4F" w:rsidP="000F59D6" w:rsidR="002D7C4F">
    <w:pPr>
      <w:pStyle w:val="Zaglavlje"/>
      <w:jc w:val="right"/>
    </w:pPr>
    <w:r>
      <w:t xml:space="preserve">                                                                                        Posl. br. 15 Stpn-</w:t>
    </w:r>
    <w:r w:rsidR="00105284">
      <w:t>50</w:t>
    </w:r>
    <w:r w:rsidR="00100298">
      <w:t>/2015-</w:t>
    </w:r>
    <w:r w:rsidR="00105284">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decimal"/>
      <w:suff w:val="nothing"/>
      <w:lvlText w:val="%1."/>
      <w:lvlJc w:val="left"/>
      <w:pPr>
        <w:tabs>
          <w:tab w:pos="0" w:val="num"/>
        </w:tabs>
        <w:ind w:firstLine="0" w:left="0"/>
      </w:pPr>
    </w:lvl>
    <w:lvl w:ilvl="1">
      <w:start w:val="1"/>
      <w:numFmt w:val="decimal"/>
      <w:suff w:val="nothing"/>
      <w:lvlText w:val="%2."/>
      <w:lvlJc w:val="left"/>
      <w:pPr>
        <w:tabs>
          <w:tab w:pos="0" w:val="num"/>
        </w:tabs>
        <w:ind w:firstLine="0" w:left="0"/>
      </w:pPr>
    </w:lvl>
    <w:lvl w:ilvl="2">
      <w:start w:val="1"/>
      <w:numFmt w:val="decimal"/>
      <w:suff w:val="nothing"/>
      <w:lvlText w:val="%3."/>
      <w:lvlJc w:val="left"/>
      <w:pPr>
        <w:tabs>
          <w:tab w:pos="0" w:val="num"/>
        </w:tabs>
        <w:ind w:firstLine="0" w:left="0"/>
      </w:pPr>
    </w:lvl>
    <w:lvl w:ilvl="3">
      <w:start w:val="1"/>
      <w:numFmt w:val="decimal"/>
      <w:suff w:val="nothing"/>
      <w:lvlText w:val="%4."/>
      <w:lvlJc w:val="left"/>
      <w:pPr>
        <w:tabs>
          <w:tab w:pos="0" w:val="num"/>
        </w:tabs>
        <w:ind w:firstLine="0" w:left="0"/>
      </w:pPr>
    </w:lvl>
    <w:lvl w:ilvl="4">
      <w:start w:val="1"/>
      <w:numFmt w:val="decimal"/>
      <w:suff w:val="nothing"/>
      <w:lvlText w:val="%5."/>
      <w:lvlJc w:val="left"/>
      <w:pPr>
        <w:tabs>
          <w:tab w:pos="0" w:val="num"/>
        </w:tabs>
        <w:ind w:firstLine="0" w:left="0"/>
      </w:pPr>
    </w:lvl>
    <w:lvl w:ilvl="5">
      <w:start w:val="1"/>
      <w:numFmt w:val="decimal"/>
      <w:suff w:val="nothing"/>
      <w:lvlText w:val="%6."/>
      <w:lvlJc w:val="left"/>
      <w:pPr>
        <w:tabs>
          <w:tab w:pos="0" w:val="num"/>
        </w:tabs>
        <w:ind w:firstLine="0" w:left="0"/>
      </w:pPr>
    </w:lvl>
    <w:lvl w:ilvl="6">
      <w:start w:val="1"/>
      <w:numFmt w:val="decimal"/>
      <w:suff w:val="nothing"/>
      <w:lvlText w:val="%7."/>
      <w:lvlJc w:val="left"/>
      <w:pPr>
        <w:tabs>
          <w:tab w:pos="0" w:val="num"/>
        </w:tabs>
        <w:ind w:firstLine="0" w:left="0"/>
      </w:pPr>
    </w:lvl>
    <w:lvl w:ilvl="7">
      <w:start w:val="1"/>
      <w:numFmt w:val="decimal"/>
      <w:suff w:val="nothing"/>
      <w:lvlText w:val="%8."/>
      <w:lvlJc w:val="left"/>
      <w:pPr>
        <w:tabs>
          <w:tab w:pos="0" w:val="num"/>
        </w:tabs>
        <w:ind w:firstLine="0" w:left="0"/>
      </w:pPr>
    </w:lvl>
    <w:lvl w:ilvl="8">
      <w:start w:val="1"/>
      <w:numFmt w:val="decimal"/>
      <w:suff w:val="nothing"/>
      <w:lvlText w:val="%9."/>
      <w:lvlJc w:val="left"/>
      <w:pPr>
        <w:tabs>
          <w:tab w:pos="0" w:val="num"/>
        </w:tabs>
        <w:ind w:firstLine="0" w:left="0"/>
      </w:pPr>
    </w:lvl>
  </w:abstractNum>
  <w:abstractNum w:abstractNumId="1">
    <w:nsid w:val="1E142C0C"/>
    <w:multiLevelType w:val="hybridMultilevel"/>
    <w:tmpl w:val="24B6BF5C"/>
    <w:lvl w:tplc="A1E8B8D4"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40E561E2"/>
    <w:multiLevelType w:val="hybridMultilevel"/>
    <w:tmpl w:val="8A7EAD18"/>
    <w:lvl w:tplc="9482A8A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6448765D"/>
    <w:multiLevelType w:val="hybridMultilevel"/>
    <w:tmpl w:val="A56CB31C"/>
    <w:lvl w:tplc="966C35D6" w:ilvl="0">
      <w:start w:val="1"/>
      <w:numFmt w:val="decimal"/>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4">
    <w:nsid w:val="64CA6FED"/>
    <w:multiLevelType w:val="hybridMultilevel"/>
    <w:tmpl w:val="C686BB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A1E1E99"/>
    <w:multiLevelType w:val="hybridMultilevel"/>
    <w:tmpl w:val="5ECAF816"/>
    <w:lvl w:tplc="3014D83E" w:ilvl="0">
      <w:start w:val="1"/>
      <w:numFmt w:val="upperRoman"/>
      <w:lvlText w:val="%1."/>
      <w:lvlJc w:val="left"/>
      <w:pPr>
        <w:tabs>
          <w:tab w:pos="1080" w:val="num"/>
        </w:tabs>
        <w:ind w:hanging="720" w:left="1080"/>
      </w:pPr>
      <w:rPr>
        <w:rFonts w:hint="default"/>
      </w:rPr>
    </w:lvl>
    <w:lvl w:tplc="0698791A" w:ilvl="1">
      <w:start w:val="1"/>
      <w:numFmt w:val="decimal"/>
      <w:lvlText w:val="%2."/>
      <w:lvlJc w:val="left"/>
      <w:pPr>
        <w:tabs>
          <w:tab w:pos="1500" w:val="num"/>
        </w:tabs>
        <w:ind w:hanging="420" w:left="1500"/>
      </w:pPr>
      <w:rPr>
        <w:rFonts w:hint="default"/>
        <w:b w:val="false"/>
      </w:rPr>
    </w:lvl>
    <w:lvl w:tplc="3FECCEA2" w:ilvl="2">
      <w:start w:val="2"/>
      <w:numFmt w:val="decimal"/>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
  </w:num>
  <w:num w:numId="2">
    <w:abstractNumId w:val="5"/>
  </w:num>
  <w:num w:numId="3">
    <w:abstractNumId w:val="1"/>
  </w:num>
  <w:num w:numId="4">
    <w:abstractNumId w:val="2"/>
  </w:num>
  <w:num w:numId="5">
    <w:abstractNumId w:val="0"/>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3B57"/>
    <w:rsid w:val="0001056A"/>
    <w:rsid w:val="000717E4"/>
    <w:rsid w:val="00090D39"/>
    <w:rsid w:val="000E7D7B"/>
    <w:rsid w:val="000F29B3"/>
    <w:rsid w:val="000F59D6"/>
    <w:rsid w:val="00100298"/>
    <w:rsid w:val="00105284"/>
    <w:rsid w:val="0010747B"/>
    <w:rsid w:val="00125BC7"/>
    <w:rsid w:val="00163936"/>
    <w:rsid w:val="00164E3B"/>
    <w:rsid w:val="00186C4A"/>
    <w:rsid w:val="001D69D9"/>
    <w:rsid w:val="00217A4F"/>
    <w:rsid w:val="0023469E"/>
    <w:rsid w:val="002454C3"/>
    <w:rsid w:val="002A414C"/>
    <w:rsid w:val="002B35A0"/>
    <w:rsid w:val="002D7C4F"/>
    <w:rsid w:val="0034097A"/>
    <w:rsid w:val="003808FF"/>
    <w:rsid w:val="003A0E10"/>
    <w:rsid w:val="003C0B1C"/>
    <w:rsid w:val="003E68D9"/>
    <w:rsid w:val="00433F2A"/>
    <w:rsid w:val="004567EA"/>
    <w:rsid w:val="00471BF9"/>
    <w:rsid w:val="004C288C"/>
    <w:rsid w:val="004D679E"/>
    <w:rsid w:val="004E390E"/>
    <w:rsid w:val="004F7F88"/>
    <w:rsid w:val="005007A8"/>
    <w:rsid w:val="00523F7C"/>
    <w:rsid w:val="00545EE4"/>
    <w:rsid w:val="005615E9"/>
    <w:rsid w:val="005820EE"/>
    <w:rsid w:val="0058324D"/>
    <w:rsid w:val="0060061E"/>
    <w:rsid w:val="006C3A89"/>
    <w:rsid w:val="006D6929"/>
    <w:rsid w:val="00704121"/>
    <w:rsid w:val="00711554"/>
    <w:rsid w:val="00711FEE"/>
    <w:rsid w:val="00762C00"/>
    <w:rsid w:val="007A56C6"/>
    <w:rsid w:val="007C326F"/>
    <w:rsid w:val="007E6018"/>
    <w:rsid w:val="007F3ABC"/>
    <w:rsid w:val="008136D9"/>
    <w:rsid w:val="00841B2A"/>
    <w:rsid w:val="008D0135"/>
    <w:rsid w:val="008E419B"/>
    <w:rsid w:val="00903B57"/>
    <w:rsid w:val="009423FC"/>
    <w:rsid w:val="00963F0C"/>
    <w:rsid w:val="009E4274"/>
    <w:rsid w:val="00A01DCA"/>
    <w:rsid w:val="00A0572A"/>
    <w:rsid w:val="00A25AEF"/>
    <w:rsid w:val="00A30CBB"/>
    <w:rsid w:val="00AA1FE9"/>
    <w:rsid w:val="00AE33A8"/>
    <w:rsid w:val="00B27F97"/>
    <w:rsid w:val="00B45021"/>
    <w:rsid w:val="00BC2635"/>
    <w:rsid w:val="00BF3FB3"/>
    <w:rsid w:val="00C15444"/>
    <w:rsid w:val="00C179A2"/>
    <w:rsid w:val="00C445DA"/>
    <w:rsid w:val="00CB50BA"/>
    <w:rsid w:val="00CF59DE"/>
    <w:rsid w:val="00D01801"/>
    <w:rsid w:val="00D028C5"/>
    <w:rsid w:val="00D27008"/>
    <w:rsid w:val="00D62AD8"/>
    <w:rsid w:val="00D97BD4"/>
    <w:rsid w:val="00DA060B"/>
    <w:rsid w:val="00DB2CB8"/>
    <w:rsid w:val="00E1279F"/>
    <w:rsid w:val="00E46481"/>
    <w:rsid w:val="00E95336"/>
    <w:rsid w:val="00F34EA4"/>
    <w:rsid w:val="00F41A01"/>
    <w:rsid w:val="00F47A93"/>
    <w:rsid w:val="00F63047"/>
    <w:rsid w:val="00F72526"/>
    <w:rsid w:val="00F75F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0572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2B35A0"/>
    <w:pPr>
      <w:tabs>
        <w:tab w:pos="4536" w:val="center"/>
        <w:tab w:pos="9072" w:val="right"/>
      </w:tabs>
    </w:pPr>
  </w:style>
  <w:style w:styleId="Podnoje" w:type="paragraph">
    <w:name w:val="footer"/>
    <w:basedOn w:val="Normal"/>
    <w:rsid w:val="002B35A0"/>
    <w:pPr>
      <w:tabs>
        <w:tab w:pos="4536" w:val="center"/>
        <w:tab w:pos="9072" w:val="right"/>
      </w:tabs>
    </w:pPr>
  </w:style>
  <w:style w:customStyle="true" w:styleId="western" w:type="paragraph">
    <w:name w:val="western"/>
    <w:basedOn w:val="Normal"/>
    <w:rsid w:val="002B35A0"/>
    <w:pPr>
      <w:spacing w:beforeAutospacing="true" w:before="100"/>
      <w:jc w:val="both"/>
    </w:pPr>
    <w:rPr>
      <w:rFonts w:cs="Arial" w:hAnsi="Arial" w:ascii="Arial"/>
      <w:color w:val="000000"/>
      <w:sz w:val="20"/>
      <w:szCs w:val="20"/>
    </w:rPr>
  </w:style>
  <w:style w:styleId="Brojstranice" w:type="character">
    <w:name w:val="page number"/>
    <w:basedOn w:val="Zadanifontodlomka"/>
    <w:rsid w:val="00F72526"/>
  </w:style>
  <w:style w:styleId="Tekstbalonia" w:type="paragraph">
    <w:name w:val="Balloon Text"/>
    <w:basedOn w:val="Normal"/>
    <w:link w:val="TekstbaloniaChar"/>
    <w:rsid w:val="00C179A2"/>
    <w:rPr>
      <w:rFonts w:cs="Tahoma" w:hAnsi="Tahoma" w:ascii="Tahoma"/>
      <w:sz w:val="16"/>
      <w:szCs w:val="16"/>
    </w:rPr>
  </w:style>
  <w:style w:customStyle="true" w:styleId="TekstbaloniaChar" w:type="character">
    <w:name w:val="Tekst balončića Char"/>
    <w:link w:val="Tekstbalonia"/>
    <w:rsid w:val="00C179A2"/>
    <w:rPr>
      <w:rFonts w:cs="Tahoma" w:hAnsi="Tahoma" w:ascii="Tahoma"/>
      <w:sz w:val="16"/>
      <w:szCs w:val="16"/>
    </w:rPr>
  </w:style>
  <w:style w:customStyle="true" w:styleId="ZaglavljeChar" w:type="character">
    <w:name w:val="Zaglavlje Char"/>
    <w:link w:val="Zaglavlje"/>
    <w:rsid w:val="007F3ABC"/>
    <w:rPr>
      <w:sz w:val="24"/>
      <w:szCs w:val="24"/>
    </w:rPr>
  </w:style>
  <w:style w:customStyle="true" w:styleId="Zadanifontodlomka1" w:type="character">
    <w:name w:val="Zadani font odlomka1"/>
    <w:rsid w:val="007F3ABC"/>
  </w:style>
  <w:style w:customStyle="true" w:styleId="Normal1" w:type="paragraph">
    <w:name w:val="Normal1"/>
    <w:rsid w:val="007F3ABC"/>
    <w:pPr>
      <w:widowControl w:val="false"/>
      <w:suppressAutoHyphens/>
      <w:spacing w:lineRule="atLeast" w:line="100"/>
      <w:textAlignment w:val="baseline"/>
    </w:pPr>
    <w:rPr>
      <w:rFonts w:eastAsia="Arial"/>
      <w:kern w:val="1"/>
      <w:lang w:eastAsia="ar-SA"/>
    </w:rPr>
  </w:style>
  <w:style w:customStyle="true" w:styleId="Odlomakpopisa1" w:type="paragraph">
    <w:name w:val="Odlomak popisa1"/>
    <w:basedOn w:val="Normal"/>
    <w:rsid w:val="007F3ABC"/>
    <w:pPr>
      <w:suppressAutoHyphens/>
      <w:overflowPunct w:val="false"/>
      <w:spacing w:lineRule="atLeast" w:line="100"/>
      <w:jc w:val="both"/>
      <w:textAlignment w:val="baseline"/>
    </w:pPr>
    <w:rPr>
      <w:rFonts w:hAnsi="Garamond CRO" w:ascii="Garamond CRO"/>
      <w:kern w:val="1"/>
      <w:sz w:val="26"/>
      <w:szCs w:val="20"/>
      <w:lang w:eastAsia="ar-SA" w:val="en-GB"/>
    </w:rPr>
  </w:style>
  <w:style w:styleId="Odlomakpopisa" w:type="paragraph">
    <w:name w:val="List Paragraph"/>
    <w:basedOn w:val="Normal"/>
    <w:uiPriority w:val="34"/>
    <w:qFormat/>
    <w:rsid w:val="004E390E"/>
    <w:pPr>
      <w:ind w:left="708"/>
    </w:pPr>
    <w:rPr>
      <w:rFonts w:hAnsi="Courier New" w:ascii="Courier New"/>
      <w:szCs w:val="20"/>
      <w:lang w:val="en-US"/>
    </w:rPr>
  </w:style>
  <w:style w:styleId="Elegantnatablica" w:type="table">
    <w:name w:val="Table Elegant"/>
    <w:basedOn w:val="Obinatablica"/>
    <w:rsid w:val="00545EE4"/>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Bezproreda" w:type="paragraph">
    <w:name w:val="No Spacing"/>
    <w:uiPriority w:val="1"/>
    <w:qFormat/>
    <w:rsid w:val="00105284"/>
    <w:rPr>
      <w:sz w:val="24"/>
      <w:szCs w:val="24"/>
    </w:rPr>
  </w:style>
  <w:style w:styleId="Tekstrezerviranogmjesta" w:type="character">
    <w:name w:val="Placeholder Text"/>
    <w:basedOn w:val="Zadanifontodlomka"/>
    <w:uiPriority w:val="99"/>
    <w:semiHidden/>
    <w:rsid w:val="00125BC7"/>
    <w:rPr>
      <w:color w:val="808080"/>
      <w:bdr w:space="0" w:sz="0" w:color="auto" w:val="none"/>
      <w:shd w:fill="auto" w:color="auto" w:val="clear"/>
    </w:rPr>
  </w:style>
  <w:style w:customStyle="true" w:styleId="eSPISCCParagraphDefaultFont" w:type="character">
    <w:name w:val="eSPIS_CC_Paragraph Default Font"/>
    <w:basedOn w:val="Zadanifontodlomka"/>
    <w:rsid w:val="00125BC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25BC7"/>
    <w:rPr>
      <w:b/>
      <w:bdr w:space="0" w:sz="0" w:color="auto" w:val="none"/>
      <w:shd w:fill="FFFFCC" w:color="auto" w:val="clear"/>
      <w:lang w:val="hr-HR"/>
    </w:rPr>
  </w:style>
  <w:style w:customStyle="true" w:styleId="PozadinaSvijetloCrvena" w:type="character">
    <w:name w:val="Pozadina_SvijetloCrvena"/>
    <w:basedOn w:val="eSPISCCParagraphDefaultFont"/>
    <w:rsid w:val="00125BC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25BC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0572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2B35A0"/>
    <w:pPr>
      <w:tabs>
        <w:tab w:pos="4536" w:val="center"/>
        <w:tab w:pos="9072" w:val="right"/>
      </w:tabs>
    </w:pPr>
  </w:style>
  <w:style w:styleId="Podnoje" w:type="paragraph">
    <w:name w:val="footer"/>
    <w:basedOn w:val="Normal"/>
    <w:rsid w:val="002B35A0"/>
    <w:pPr>
      <w:tabs>
        <w:tab w:pos="4536" w:val="center"/>
        <w:tab w:pos="9072" w:val="right"/>
      </w:tabs>
    </w:pPr>
  </w:style>
  <w:style w:customStyle="1" w:styleId="western" w:type="paragraph">
    <w:name w:val="western"/>
    <w:basedOn w:val="Normal"/>
    <w:rsid w:val="002B35A0"/>
    <w:pPr>
      <w:spacing w:before="100" w:beforeAutospacing="1"/>
      <w:jc w:val="both"/>
    </w:pPr>
    <w:rPr>
      <w:rFonts w:ascii="Arial" w:cs="Arial" w:hAnsi="Arial"/>
      <w:color w:val="000000"/>
      <w:sz w:val="20"/>
      <w:szCs w:val="20"/>
    </w:rPr>
  </w:style>
  <w:style w:styleId="Brojstranice" w:type="character">
    <w:name w:val="page number"/>
    <w:basedOn w:val="Zadanifontodlomka"/>
    <w:rsid w:val="00F72526"/>
  </w:style>
  <w:style w:styleId="Tekstbalonia" w:type="paragraph">
    <w:name w:val="Balloon Text"/>
    <w:basedOn w:val="Normal"/>
    <w:link w:val="TekstbaloniaChar"/>
    <w:rsid w:val="00C179A2"/>
    <w:rPr>
      <w:rFonts w:ascii="Tahoma" w:cs="Tahoma" w:hAnsi="Tahoma"/>
      <w:sz w:val="16"/>
      <w:szCs w:val="16"/>
    </w:rPr>
  </w:style>
  <w:style w:customStyle="1" w:styleId="TekstbaloniaChar" w:type="character">
    <w:name w:val="Tekst balončića Char"/>
    <w:link w:val="Tekstbalonia"/>
    <w:rsid w:val="00C179A2"/>
    <w:rPr>
      <w:rFonts w:ascii="Tahoma" w:cs="Tahoma" w:hAnsi="Tahoma"/>
      <w:sz w:val="16"/>
      <w:szCs w:val="16"/>
    </w:rPr>
  </w:style>
  <w:style w:customStyle="1" w:styleId="ZaglavljeChar" w:type="character">
    <w:name w:val="Zaglavlje Char"/>
    <w:link w:val="Zaglavlje"/>
    <w:rsid w:val="007F3ABC"/>
    <w:rPr>
      <w:sz w:val="24"/>
      <w:szCs w:val="24"/>
    </w:rPr>
  </w:style>
  <w:style w:customStyle="1" w:styleId="Zadanifontodlomka1" w:type="character">
    <w:name w:val="Zadani font odlomka1"/>
    <w:rsid w:val="007F3ABC"/>
  </w:style>
  <w:style w:customStyle="1" w:styleId="Normal1" w:type="paragraph">
    <w:name w:val="Normal1"/>
    <w:rsid w:val="007F3ABC"/>
    <w:pPr>
      <w:widowControl w:val="0"/>
      <w:suppressAutoHyphens/>
      <w:spacing w:line="100" w:lineRule="atLeast"/>
      <w:textAlignment w:val="baseline"/>
    </w:pPr>
    <w:rPr>
      <w:rFonts w:eastAsia="Arial"/>
      <w:kern w:val="1"/>
      <w:lang w:eastAsia="ar-SA"/>
    </w:rPr>
  </w:style>
  <w:style w:customStyle="1" w:styleId="Odlomakpopisa1" w:type="paragraph">
    <w:name w:val="Odlomak popisa1"/>
    <w:basedOn w:val="Normal"/>
    <w:rsid w:val="007F3ABC"/>
    <w:pPr>
      <w:suppressAutoHyphens/>
      <w:overflowPunct w:val="0"/>
      <w:spacing w:line="100" w:lineRule="atLeast"/>
      <w:jc w:val="both"/>
      <w:textAlignment w:val="baseline"/>
    </w:pPr>
    <w:rPr>
      <w:rFonts w:ascii="Garamond CRO" w:hAnsi="Garamond CRO"/>
      <w:kern w:val="1"/>
      <w:sz w:val="26"/>
      <w:szCs w:val="20"/>
      <w:lang w:eastAsia="ar-SA" w:val="en-GB"/>
    </w:rPr>
  </w:style>
  <w:style w:styleId="Odlomakpopisa" w:type="paragraph">
    <w:name w:val="List Paragraph"/>
    <w:basedOn w:val="Normal"/>
    <w:uiPriority w:val="34"/>
    <w:qFormat/>
    <w:rsid w:val="004E390E"/>
    <w:pPr>
      <w:ind w:left="708"/>
    </w:pPr>
    <w:rPr>
      <w:rFonts w:ascii="Courier New" w:hAnsi="Courier New"/>
      <w:szCs w:val="20"/>
      <w:lang w:val="en-US"/>
    </w:rPr>
  </w:style>
  <w:style w:styleId="Elegantnatablica" w:type="table">
    <w:name w:val="Table Elegant"/>
    <w:basedOn w:val="Obinatablica"/>
    <w:rsid w:val="00545EE4"/>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Bezproreda" w:type="paragraph">
    <w:name w:val="No Spacing"/>
    <w:uiPriority w:val="1"/>
    <w:qFormat/>
    <w:rsid w:val="00105284"/>
    <w:rPr>
      <w:sz w:val="24"/>
      <w:szCs w:val="24"/>
    </w:rPr>
  </w:style>
  <w:style w:styleId="Tekstrezerviranogmjesta" w:type="character">
    <w:name w:val="Placeholder Text"/>
    <w:basedOn w:val="Zadanifontodlomka"/>
    <w:uiPriority w:val="99"/>
    <w:semiHidden/>
    <w:rsid w:val="00125BC7"/>
    <w:rPr>
      <w:color w:val="808080"/>
      <w:bdr w:color="auto" w:space="0" w:sz="0" w:val="none"/>
      <w:shd w:color="auto" w:fill="auto" w:val="clear"/>
    </w:rPr>
  </w:style>
  <w:style w:customStyle="1" w:styleId="eSPISCCParagraphDefaultFont" w:type="character">
    <w:name w:val="eSPIS_CC_Paragraph Default Font"/>
    <w:basedOn w:val="Zadanifontodlomka"/>
    <w:rsid w:val="00125BC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25BC7"/>
    <w:rPr>
      <w:b/>
      <w:bdr w:color="auto" w:space="0" w:sz="0" w:val="none"/>
      <w:shd w:color="auto" w:fill="FFFFCC" w:val="clear"/>
      <w:lang w:val="hr-HR"/>
    </w:rPr>
  </w:style>
  <w:style w:customStyle="1" w:styleId="PozadinaSvijetloCrvena" w:type="character">
    <w:name w:val="Pozadina_SvijetloCrvena"/>
    <w:basedOn w:val="eSPISCCParagraphDefaultFont"/>
    <w:rsid w:val="00125BC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25BC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veljače 2016.</izvorni_sadrzaj>
    <derivirana_varijabla naziv="DomainObject.DatumDonosenjaOdluke_1">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izvorni_sadrzaj>
    <derivirana_varijabla naziv="DomainObject.Predmet.Broj_1">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Stpn-50/2015</izvorni_sadrzaj>
    <derivirana_varijabla naziv="DomainObject.Predmet.OznakaBroj_1">Stpn-50/2015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MIROSLAV MESAROŠ</izvorni_sadrzaj>
    <derivirana_varijabla naziv="DomainObject.Predmet.StrankaFormated_1">  MIROSLAV MESAROŠ</derivirana_varijabla>
  </DomainObject.Predmet.StrankaFormated>
  <DomainObject.Predmet.StrankaFormatedOIB>
    <izvorni_sadrzaj>  MIROSLAV MESAROŠ, OIB 38725092435</izvorni_sadrzaj>
    <derivirana_varijabla naziv="DomainObject.Predmet.StrankaFormatedOIB_1">  MIROSLAV MESAROŠ, OIB 38725092435</derivirana_varijabla>
  </DomainObject.Predmet.StrankaFormatedOIB>
  <DomainObject.Predmet.StrankaFormatedWithAdress>
    <izvorni_sadrzaj> MIROSLAV MESAROŠ, Ivana Jeličića bb, 51266 Selce</izvorni_sadrzaj>
    <derivirana_varijabla naziv="DomainObject.Predmet.StrankaFormatedWithAdress_1"> MIROSLAV MESAROŠ, Ivana Jeličića bb, 51266 Selce</derivirana_varijabla>
  </DomainObject.Predmet.StrankaFormatedWithAdress>
  <DomainObject.Predmet.StrankaFormatedWithAdressOIB>
    <izvorni_sadrzaj> MIROSLAV MESAROŠ, OIB 38725092435, Ivana Jeličića bb, 51266 Selce</izvorni_sadrzaj>
    <derivirana_varijabla naziv="DomainObject.Predmet.StrankaFormatedWithAdressOIB_1"> MIROSLAV MESAROŠ, OIB 38725092435, Ivana Jeličića bb, 51266 Selce</derivirana_varijabla>
  </DomainObject.Predmet.StrankaFormatedWithAdressOIB>
  <DomainObject.Predmet.StrankaWithAdress>
    <izvorni_sadrzaj>MIROSLAV MESAROŠ Ivana Jeličića bb,51266 Selce</izvorni_sadrzaj>
    <derivirana_varijabla naziv="DomainObject.Predmet.StrankaWithAdress_1">MIROSLAV MESAROŠ Ivana Jeličića bb,51266 Selce</derivirana_varijabla>
  </DomainObject.Predmet.StrankaWithAdress>
  <DomainObject.Predmet.StrankaWithAdressOIB>
    <izvorni_sadrzaj>MIROSLAV MESAROŠ, OIB 38725092435, Ivana Jeličića bb,51266 Selce</izvorni_sadrzaj>
    <derivirana_varijabla naziv="DomainObject.Predmet.StrankaWithAdressOIB_1">MIROSLAV MESAROŠ, OIB 38725092435, Ivana Jeličića bb,51266 Selce</derivirana_varijabla>
  </DomainObject.Predmet.StrankaWithAdressOIB>
  <DomainObject.Predmet.StrankaNazivFormated>
    <izvorni_sadrzaj>MIROSLAV MESAROŠ</izvorni_sadrzaj>
    <derivirana_varijabla naziv="DomainObject.Predmet.StrankaNazivFormated_1">MIROSLAV MESAROŠ</derivirana_varijabla>
  </DomainObject.Predmet.StrankaNazivFormated>
  <DomainObject.Predmet.StrankaNazivFormatedOIB>
    <izvorni_sadrzaj>MIROSLAV MESAROŠ, OIB 38725092435</izvorni_sadrzaj>
    <derivirana_varijabla naziv="DomainObject.Predmet.StrankaNazivFormatedOIB_1">MIROSLAV MESAROŠ, OIB 38725092435</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MIROSLAV MESAROŠ</item>
    </izvorni_sadrzaj>
    <derivirana_varijabla naziv="DomainObject.Predmet.StrankaListFormated_1">
      <item>MIROSLAV MESAROŠ</item>
    </derivirana_varijabla>
  </DomainObject.Predmet.StrankaListFormated>
  <DomainObject.Predmet.StrankaListFormatedOIB>
    <izvorni_sadrzaj>
      <item>MIROSLAV MESAROŠ, OIB 38725092435</item>
    </izvorni_sadrzaj>
    <derivirana_varijabla naziv="DomainObject.Predmet.StrankaListFormatedOIB_1">
      <item>MIROSLAV MESAROŠ, OIB 38725092435</item>
    </derivirana_varijabla>
  </DomainObject.Predmet.StrankaListFormatedOIB>
  <DomainObject.Predmet.StrankaListFormatedWithAdress>
    <izvorni_sadrzaj>
      <item>MIROSLAV MESAROŠ, Ivana Jeličića bb, 51266 Selce</item>
    </izvorni_sadrzaj>
    <derivirana_varijabla naziv="DomainObject.Predmet.StrankaListFormatedWithAdress_1">
      <item>MIROSLAV MESAROŠ, Ivana Jeličića bb, 51266 Selce</item>
    </derivirana_varijabla>
  </DomainObject.Predmet.StrankaListFormatedWithAdress>
  <DomainObject.Predmet.StrankaListFormatedWithAdressOIB>
    <izvorni_sadrzaj>
      <item>MIROSLAV MESAROŠ, OIB 38725092435, Ivana Jeličića bb, 51266 Selce</item>
    </izvorni_sadrzaj>
    <derivirana_varijabla naziv="DomainObject.Predmet.StrankaListFormatedWithAdressOIB_1">
      <item>MIROSLAV MESAROŠ, OIB 38725092435, Ivana Jeličića bb, 51266 Selce</item>
    </derivirana_varijabla>
  </DomainObject.Predmet.StrankaListFormatedWithAdressOIB>
  <DomainObject.Predmet.StrankaListNazivFormated>
    <izvorni_sadrzaj>
      <item>MIROSLAV MESAROŠ</item>
    </izvorni_sadrzaj>
    <derivirana_varijabla naziv="DomainObject.Predmet.StrankaListNazivFormated_1">
      <item>MIROSLAV MESAROŠ</item>
    </derivirana_varijabla>
  </DomainObject.Predmet.StrankaListNazivFormated>
  <DomainObject.Predmet.StrankaListNazivFormatedOIB>
    <izvorni_sadrzaj>
      <item>MIROSLAV MESAROŠ, OIB 38725092435</item>
    </izvorni_sadrzaj>
    <derivirana_varijabla naziv="DomainObject.Predmet.StrankaListNazivFormatedOIB_1">
      <item>MIROSLAV MESAROŠ, OIB 38725092435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LJILJAN BUNDALO</item>
    </izvorni_sadrzaj>
    <derivirana_varijabla naziv="DomainObject.Predmet.OstaliListFormated_1">
      <item>LJILJAN BUNDALO</item>
    </derivirana_varijabla>
  </DomainObject.Predmet.OstaliListFormated>
  <DomainObject.Predmet.OstaliListFormatedOIB>
    <izvorni_sadrzaj>
      <item>LJILJAN BUNDALO</item>
    </izvorni_sadrzaj>
    <derivirana_varijabla naziv="DomainObject.Predmet.OstaliListFormatedOIB_1">
      <item>LJILJAN BUNDALO</item>
    </derivirana_varijabla>
  </DomainObject.Predmet.OstaliListFormatedOIB>
  <DomainObject.Predmet.OstaliListFormatedWithAdress>
    <izvorni_sadrzaj>
      <item>LJILJAN BUNDALO</item>
    </izvorni_sadrzaj>
    <derivirana_varijabla naziv="DomainObject.Predmet.OstaliListFormatedWithAdress_1">
      <item>LJILJAN BUNDALO</item>
    </derivirana_varijabla>
  </DomainObject.Predmet.OstaliListFormatedWithAdress>
  <DomainObject.Predmet.OstaliListFormatedWithAdressOIB>
    <izvorni_sadrzaj>
      <item>LJILJAN BUNDALO</item>
    </izvorni_sadrzaj>
    <derivirana_varijabla naziv="DomainObject.Predmet.OstaliListFormatedWithAdressOIB_1">
      <item>LJILJAN BUNDALO</item>
    </derivirana_varijabla>
  </DomainObject.Predmet.OstaliListFormatedWithAdressOIB>
  <DomainObject.Predmet.OstaliListNazivFormated>
    <izvorni_sadrzaj>
      <item>LJILJAN BUNDALO</item>
    </izvorni_sadrzaj>
    <derivirana_varijabla naziv="DomainObject.Predmet.OstaliListNazivFormated_1">
      <item>LJILJAN BUNDALO</item>
    </derivirana_varijabla>
  </DomainObject.Predmet.OstaliListNazivFormated>
  <DomainObject.Predmet.OstaliListNazivFormatedOIB>
    <izvorni_sadrzaj>
      <item>LJILJAN BUNDALO</item>
    </izvorni_sadrzaj>
    <derivirana_varijabla naziv="DomainObject.Predmet.OstaliListNazivFormatedOIB_1">
      <item>LJILJAN BUNDALO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2016.</izvorni_sadrzaj>
    <derivirana_varijabla naziv="DomainObject.Datum_1">18. veljače 2016.</derivirana_varijabla>
  </DomainObject.Datum>
  <DomainObject.PoslovniBrojDokumenta>
    <izvorni_sadrzaj/>
    <derivirana_varijabla naziv="DomainObject.PoslovniBrojDokumenta_1"/>
  </DomainObject.PoslovniBrojDokumenta>
  <DomainObject.Predmet.StrankaIDrugi>
    <izvorni_sadrzaj>MIROSLAV MESAROŠ</izvorni_sadrzaj>
    <derivirana_varijabla naziv="DomainObject.Predmet.StrankaIDrugi_1">MIROSLAV MESAROŠ</derivirana_varijabla>
  </DomainObject.Predmet.StrankaIDrugi>
  <DomainObject.Predmet.ProtustrankaIDrugi>
    <izvorni_sadrzaj/>
    <derivirana_varijabla naziv="DomainObject.Predmet.ProtustrankaIDrugi_1"/>
  </DomainObject.Predmet.ProtustrankaIDrugi>
  <DomainObject.Predmet.StrankaIDrugiAdressOIB>
    <izvorni_sadrzaj>MIROSLAV MESAROŠ, OIB 38725092435, Ivana Jeličića bb, 51266 Selce</izvorni_sadrzaj>
    <derivirana_varijabla naziv="DomainObject.Predmet.StrankaIDrugiAdressOIB_1">MIROSLAV MESAROŠ, OIB 38725092435, Ivana Jeličića bb, 51266 Selce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MIROSLAV MESAROŠ</item>
      <item>LJILJAN BUNDALO</item>
    </izvorni_sadrzaj>
    <derivirana_varijabla naziv="DomainObject.Predmet.SudioniciListNaziv_1">
      <item>MIROSLAV MESAROŠ</item>
      <item>LJILJAN BUNDALO</item>
    </derivirana_varijabla>
  </DomainObject.Predmet.SudioniciListNaziv>
  <DomainObject.Predmet.SudioniciListAdressOIB>
    <izvorni_sadrzaj>
      <item>MIROSLAV MESAROŠ, OIB 38725092435, Ivana Jeličića bb,51266 Selce</item>
      <item>LJILJAN BUNDALO</item>
    </izvorni_sadrzaj>
    <derivirana_varijabla naziv="DomainObject.Predmet.SudioniciListAdressOIB_1">
      <item>MIROSLAV MESAROŠ, OIB 38725092435, Ivana Jeličića bb,51266 Selce</item>
      <item>LJILJAN BUNDALO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38725092435</item>
      <item>, OIB null</item>
    </izvorni_sadrzaj>
    <derivirana_varijabla naziv="DomainObject.Predmet.SudioniciListNazivOIB_1">
      <item>, OIB 38725092435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AA7504-A3A4-40A5-BCBD-224C6B7EA9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properties:Pages>
  <properties:Words>3098</properties:Words>
  <properties:Characters>18454</properties:Characters>
  <properties:Lines>457</properties:Lines>
  <properties:Paragraphs>143</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U    I M E    R E P U B L I K E    H R V A T S K E</vt:lpstr>
    </vt:vector>
  </properties:TitlesOfParts>
  <properties:LinksUpToDate>false</properties:LinksUpToDate>
  <properties:CharactersWithSpaces>21608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2016-02-18T09:26:00Z</dcterms:created>
  <dc:creator>ksarlija</dc:creator>
  <cp:lastModifiedBy>Jasna Radulović</cp:lastModifiedBy>
  <cp:lastPrinted>2015-12-03T12:59:00Z</cp:lastPrinted>
  <dcterms:modified xmlns:xsi="http://www.w3.org/2001/XMLSchema-instance" xsi:type="dcterms:W3CDTF">2016-02-18T10:01:00Z</dcterms:modified>
  <cp:revision>4</cp:revision>
  <dc:title>U    I M E    R E P U B L I K E    H R V A T S K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8</vt:i4>
  </prop:property>
</prop:Properties>
</file>