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9f49" w14:paraId="7fe9f49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BA70B4">
        <w:t>2</w:t>
      </w:r>
      <w:r w:rsidR="006B4D99">
        <w:t>8</w:t>
      </w:r>
      <w:r w:rsidR="00BA70B4">
        <w:t>52</w:t>
      </w:r>
      <w:r w:rsidR="009F2DD7">
        <w:t>/1</w:t>
      </w:r>
      <w:r w:rsidR="002D3E40">
        <w:t>6</w:t>
      </w:r>
      <w:r w:rsidR="009F2DD7">
        <w:t>-</w:t>
      </w:r>
      <w:r w:rsidR="00BA70B4">
        <w:t>13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BA70B4" w:rsidP="00BA70B4" w:rsidR="00BA70B4">
      <w:pPr>
        <w:ind w:firstLine="708"/>
        <w:jc w:val="both"/>
      </w:pPr>
      <w:r>
        <w:t>Trgovački sud u Osijeku, po sucu mr. sc. Tihomiru Kovačeviću, kao stečajnom sucu, u stečajnom postupku nad stečajnom masom iza</w:t>
      </w:r>
      <w:r w:rsidRPr="00E46200">
        <w:t xml:space="preserve"> </w:t>
      </w:r>
      <w:r w:rsidRPr="00152E85">
        <w:rPr>
          <w:bCs/>
        </w:rPr>
        <w:t>POLJOPRIVREDNA ZADRUGA BOLJA ZEMLJA</w:t>
      </w:r>
      <w:r>
        <w:rPr>
          <w:bCs/>
        </w:rPr>
        <w:t xml:space="preserve"> u stečaju</w:t>
      </w:r>
      <w:r w:rsidRPr="00152E85">
        <w:rPr>
          <w:bCs/>
        </w:rPr>
        <w:t xml:space="preserve">, </w:t>
      </w:r>
      <w:r>
        <w:rPr>
          <w:bCs/>
        </w:rPr>
        <w:t>Lipik, Frankopanska 17</w:t>
      </w:r>
      <w:r w:rsidRPr="00152E85">
        <w:rPr>
          <w:bCs/>
        </w:rPr>
        <w:t>, MBS: 030</w:t>
      </w:r>
      <w:r>
        <w:rPr>
          <w:bCs/>
        </w:rPr>
        <w:t>181079</w:t>
      </w:r>
      <w:r w:rsidRPr="00152E85">
        <w:rPr>
          <w:bCs/>
        </w:rPr>
        <w:t xml:space="preserve">, OIB: </w:t>
      </w:r>
      <w:r>
        <w:rPr>
          <w:bCs/>
        </w:rPr>
        <w:t>75864492582</w:t>
      </w:r>
      <w:r>
        <w:rPr>
          <w:b/>
        </w:rPr>
        <w:t xml:space="preserve">, </w:t>
      </w:r>
      <w:r>
        <w:t xml:space="preserve">dana 24. veljače 2017.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BB7D66" w:rsidR="00D21D65">
      <w:pPr>
        <w:numPr>
          <w:ilvl w:val="0"/>
          <w:numId w:val="39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D21D65">
        <w:t>ama</w:t>
      </w:r>
      <w:r w:rsidR="007C5838">
        <w:t xml:space="preserve"> </w:t>
      </w:r>
      <w:r w:rsidR="00D21D65">
        <w:rPr>
          <w:color w:val="000000"/>
        </w:rPr>
        <w:t>i to:</w:t>
      </w:r>
    </w:p>
    <w:p w:rsidRDefault="00242219" w:rsidP="00D21D65" w:rsidR="00D21D65">
      <w:pPr>
        <w:numPr>
          <w:ilvl w:val="0"/>
          <w:numId w:val="45"/>
        </w:numPr>
        <w:ind w:firstLine="426" w:left="1134"/>
        <w:jc w:val="both"/>
      </w:pPr>
      <w:r>
        <w:t xml:space="preserve">upisanoj u </w:t>
      </w:r>
      <w:r w:rsidR="00D21D65">
        <w:t>zk.ul.br. 624 k.o. Branjina</w:t>
      </w:r>
    </w:p>
    <w:p w:rsidRDefault="00D21D65" w:rsidP="00D21D65" w:rsidR="00D21D65">
      <w:pPr>
        <w:numPr>
          <w:ilvl w:val="0"/>
          <w:numId w:val="45"/>
        </w:numPr>
        <w:tabs>
          <w:tab w:pos="3119" w:val="left"/>
        </w:tabs>
        <w:ind w:hanging="283" w:left="2410"/>
        <w:jc w:val="both"/>
      </w:pPr>
      <w:r>
        <w:t>kč.br. 89/2 oranica Gažnja, površine 1799 m</w:t>
      </w:r>
      <w:r>
        <w:rPr>
          <w:vertAlign w:val="superscript"/>
        </w:rPr>
        <w:t>2</w:t>
      </w:r>
      <w:r>
        <w:t>,</w:t>
      </w:r>
    </w:p>
    <w:p w:rsidRDefault="00D21D65" w:rsidP="00D21D65" w:rsidR="00D21D65">
      <w:pPr>
        <w:numPr>
          <w:ilvl w:val="0"/>
          <w:numId w:val="45"/>
        </w:numPr>
        <w:tabs>
          <w:tab w:pos="3119" w:val="left"/>
        </w:tabs>
        <w:ind w:hanging="283" w:left="2410"/>
        <w:jc w:val="both"/>
      </w:pPr>
      <w:r>
        <w:t>kč.br. 90 oranica Gažnja, površine 8378 m</w:t>
      </w:r>
      <w:r>
        <w:rPr>
          <w:vertAlign w:val="superscript"/>
        </w:rPr>
        <w:t>2</w:t>
      </w:r>
      <w:r>
        <w:t>,</w:t>
      </w:r>
    </w:p>
    <w:p w:rsidRDefault="00D21D65" w:rsidP="00D21D65" w:rsidR="00D21D65">
      <w:pPr>
        <w:numPr>
          <w:ilvl w:val="0"/>
          <w:numId w:val="45"/>
        </w:numPr>
        <w:tabs>
          <w:tab w:pos="3119" w:val="left"/>
        </w:tabs>
        <w:ind w:hanging="283" w:left="2410"/>
        <w:jc w:val="both"/>
      </w:pPr>
      <w:r>
        <w:t>kč.br. 209/2 oranica Šumarine, površine 19498 m</w:t>
      </w:r>
      <w:r>
        <w:rPr>
          <w:vertAlign w:val="superscript"/>
        </w:rPr>
        <w:t>2</w:t>
      </w:r>
    </w:p>
    <w:p w:rsidRDefault="00242219" w:rsidP="009350D1" w:rsidR="00D21D65" w:rsidRPr="00EE728D">
      <w:pPr>
        <w:numPr>
          <w:ilvl w:val="0"/>
          <w:numId w:val="45"/>
        </w:numPr>
        <w:ind w:hanging="567" w:left="2127"/>
        <w:jc w:val="both"/>
      </w:pPr>
      <w:r>
        <w:t>upisanoj u zk.ul.br. 624 k.o. Branjina</w:t>
      </w:r>
      <w:r w:rsidR="009350D1">
        <w:t xml:space="preserve">, </w:t>
      </w:r>
      <w:r w:rsidR="00D21D65">
        <w:t>kč.br. 705 mlin, dvor i oranica, površine 3965 m</w:t>
      </w:r>
      <w:r w:rsidR="00D21D65" w:rsidRPr="009350D1">
        <w:rPr>
          <w:vertAlign w:val="superscript"/>
        </w:rPr>
        <w:t>2</w:t>
      </w:r>
      <w:r w:rsidR="00D21D65">
        <w:t xml:space="preserve"> i </w:t>
      </w:r>
    </w:p>
    <w:p w:rsidRDefault="00242219" w:rsidP="00D21D65" w:rsidR="007C5838" w:rsidRPr="00D21D65">
      <w:pPr>
        <w:pStyle w:val="Odlomakpopisa"/>
        <w:numPr>
          <w:ilvl w:val="1"/>
          <w:numId w:val="39"/>
        </w:numPr>
        <w:ind w:hanging="585"/>
        <w:jc w:val="both"/>
        <w:rPr>
          <w:color w:val="000000"/>
        </w:rPr>
      </w:pPr>
      <w:r>
        <w:t xml:space="preserve">upisanoj u </w:t>
      </w:r>
      <w:r w:rsidR="00D21D65">
        <w:t>zk.ul.br. 1248 k.o. Popovac, kč.br. 299 hangar Vašarište, površine 675 m</w:t>
      </w:r>
      <w:r w:rsidR="00D21D65">
        <w:rPr>
          <w:vertAlign w:val="superscript"/>
        </w:rPr>
        <w:t>2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9350D1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9350D1">
        <w:t>a</w:t>
      </w:r>
      <w:r>
        <w:t>, način i uvjeti prodaje nekretnin</w:t>
      </w:r>
      <w:r w:rsidR="009350D1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9350D1">
        <w:t>a</w:t>
      </w:r>
      <w:r>
        <w:t xml:space="preserve"> stečajnog dužnika u zemljišnim knjigama Općinskog suda u </w:t>
      </w:r>
      <w:r w:rsidR="008F2933">
        <w:t>Osijeku z.k.</w:t>
      </w:r>
      <w:r w:rsidR="00604111">
        <w:t xml:space="preserve"> odjel</w:t>
      </w:r>
      <w:r w:rsidR="008F2933">
        <w:t xml:space="preserve"> </w:t>
      </w:r>
      <w:r w:rsidR="00A151F5">
        <w:t>Beli Manastir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/>
    <w:p w:rsidRDefault="00DF3B58" w:rsidP="009431C5" w:rsidR="00DF3B58"/>
    <w:p w:rsidRDefault="00DF3B58" w:rsidP="009431C5" w:rsidR="00DF3B58"/>
    <w:p w:rsidRDefault="00DF3B58" w:rsidP="009431C5" w:rsidR="00DF3B58"/>
    <w:p w:rsidRDefault="00DF3B58" w:rsidP="009431C5" w:rsidR="00DF3B58"/>
    <w:p w:rsidRDefault="00DF3B58" w:rsidP="009431C5" w:rsidR="00DF3B58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lastRenderedPageBreak/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DF3B58">
        <w:t>2</w:t>
      </w:r>
      <w:r w:rsidR="00604111">
        <w:t>8</w:t>
      </w:r>
      <w:r w:rsidR="00DF3B58">
        <w:t>52</w:t>
      </w:r>
      <w:r w:rsidR="00901CA8">
        <w:t>/1</w:t>
      </w:r>
      <w:r w:rsidR="00B25C20">
        <w:t>6</w:t>
      </w:r>
      <w:r w:rsidR="00901CA8">
        <w:t>-</w:t>
      </w:r>
      <w:r w:rsidR="00DF3B58">
        <w:t>2</w:t>
      </w:r>
      <w:r w:rsidR="00901CA8">
        <w:t xml:space="preserve"> od </w:t>
      </w:r>
      <w:r w:rsidR="00CB6581">
        <w:t>1</w:t>
      </w:r>
      <w:r w:rsidR="00DF3B58">
        <w:t>7</w:t>
      </w:r>
      <w:r w:rsidR="00901CA8">
        <w:t>.</w:t>
      </w:r>
      <w:r w:rsidR="00DF3B58">
        <w:t>11</w:t>
      </w:r>
      <w:r w:rsidR="00901CA8">
        <w:t>.201</w:t>
      </w:r>
      <w:r w:rsidR="00B25C20">
        <w:t>6</w:t>
      </w:r>
      <w:r w:rsidR="00901CA8">
        <w:t xml:space="preserve">. </w:t>
      </w:r>
      <w:r w:rsidR="00D1183E">
        <w:t>nastavljen</w:t>
      </w:r>
      <w:r w:rsidR="00901CA8">
        <w:t xml:space="preserve"> je stečajni postupak nad </w:t>
      </w:r>
      <w:r w:rsidR="00D1183E">
        <w:t xml:space="preserve">stečajnom masom iza stečajnog </w:t>
      </w:r>
      <w:r w:rsidR="00901CA8">
        <w:t>dužnik</w:t>
      </w:r>
      <w:r w:rsidR="00D1183E">
        <w:t>a</w:t>
      </w:r>
      <w:r w:rsidR="00901CA8">
        <w:t xml:space="preserve"> </w:t>
      </w:r>
      <w:r w:rsidR="00683513" w:rsidRPr="00683513">
        <w:rPr>
          <w:bCs/>
        </w:rPr>
        <w:t>POLJOPRIVREDNA ZADRUGA BOLJA ZEMLJA u stečaju, Lipik, Frankopanska 17, MBS: 030181079, OIB: 75864492582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683513">
        <w:rPr>
          <w:bCs/>
        </w:rPr>
        <w:t>e</w:t>
      </w:r>
      <w:r w:rsidR="00901CA8">
        <w:rPr>
          <w:bCs/>
        </w:rPr>
        <w:t xml:space="preserve"> i nekretnin</w:t>
      </w:r>
      <w:r w:rsidR="00683513">
        <w:rPr>
          <w:bCs/>
        </w:rPr>
        <w:t>e</w:t>
      </w:r>
      <w:r w:rsidR="00901CA8">
        <w:rPr>
          <w:bCs/>
        </w:rPr>
        <w:t xml:space="preserve"> koj</w:t>
      </w:r>
      <w:r w:rsidR="00683513">
        <w:rPr>
          <w:bCs/>
        </w:rPr>
        <w:t>e</w:t>
      </w:r>
      <w:r w:rsidR="00901CA8">
        <w:rPr>
          <w:bCs/>
        </w:rPr>
        <w:t xml:space="preserve"> </w:t>
      </w:r>
      <w:r w:rsidR="00683513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D1183E">
        <w:rPr>
          <w:bCs/>
        </w:rPr>
        <w:t>je svojim podneskom od</w:t>
      </w:r>
      <w:r>
        <w:rPr>
          <w:bCs/>
        </w:rPr>
        <w:t xml:space="preserve"> </w:t>
      </w:r>
      <w:r w:rsidR="007375D0">
        <w:rPr>
          <w:bCs/>
        </w:rPr>
        <w:t>2</w:t>
      </w:r>
      <w:r w:rsidR="00D1183E">
        <w:rPr>
          <w:bCs/>
        </w:rPr>
        <w:t>2</w:t>
      </w:r>
      <w:r w:rsidR="00C43509">
        <w:rPr>
          <w:bCs/>
        </w:rPr>
        <w:t>.</w:t>
      </w:r>
      <w:r w:rsidR="00651F36">
        <w:rPr>
          <w:bCs/>
        </w:rPr>
        <w:t>0</w:t>
      </w:r>
      <w:r w:rsidR="007375D0">
        <w:rPr>
          <w:bCs/>
        </w:rPr>
        <w:t>2</w:t>
      </w:r>
      <w:r w:rsidR="00C43509">
        <w:rPr>
          <w:bCs/>
        </w:rPr>
        <w:t>.201</w:t>
      </w:r>
      <w:r w:rsidR="007375D0">
        <w:rPr>
          <w:bCs/>
        </w:rPr>
        <w:t>7</w:t>
      </w:r>
      <w:r w:rsidR="00C43509">
        <w:rPr>
          <w:bCs/>
        </w:rPr>
        <w:t>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7375D0">
        <w:rPr>
          <w:bCs/>
        </w:rPr>
        <w:t>e</w:t>
      </w:r>
      <w:r>
        <w:rPr>
          <w:bCs/>
        </w:rPr>
        <w:t xml:space="preserve"> opisan</w:t>
      </w:r>
      <w:r w:rsidR="007375D0">
        <w:rPr>
          <w:bCs/>
        </w:rPr>
        <w:t>e</w:t>
      </w:r>
      <w:r>
        <w:rPr>
          <w:bCs/>
        </w:rPr>
        <w:t xml:space="preserve"> u t. 1. izreke ovoga rješenja, a na koj</w:t>
      </w:r>
      <w:r w:rsidR="007375D0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7375D0">
        <w:t>21</w:t>
      </w:r>
      <w:r>
        <w:t>.</w:t>
      </w:r>
      <w:r w:rsidR="007422EA">
        <w:t>0</w:t>
      </w:r>
      <w:r w:rsidR="007375D0">
        <w:t>2</w:t>
      </w:r>
      <w:r w:rsidR="009431C5">
        <w:t>.201</w:t>
      </w:r>
      <w:r w:rsidR="007375D0">
        <w:t>7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7375D0">
        <w:rPr>
          <w:bCs/>
        </w:rPr>
        <w:t>u</w:t>
      </w:r>
      <w:r>
        <w:rPr>
          <w:bCs/>
        </w:rPr>
        <w:t xml:space="preserve"> u stečajnom postupku uz odgovarajuću primjenu pravila o ovrsi na nekretnin</w:t>
      </w:r>
      <w:r w:rsidR="007375D0">
        <w:rPr>
          <w:bCs/>
        </w:rPr>
        <w:t>ama</w:t>
      </w:r>
      <w:r>
        <w:rPr>
          <w:bCs/>
        </w:rPr>
        <w:t xml:space="preserve">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7375D0">
        <w:rPr>
          <w:bCs/>
        </w:rPr>
        <w:t>a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7375D0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>
      <w:pPr>
        <w:jc w:val="both"/>
      </w:pPr>
    </w:p>
    <w:p w:rsidRDefault="007422EA" w:rsidP="00901CA8" w:rsidR="007422EA" w:rsidRPr="00955826">
      <w:pPr>
        <w:jc w:val="both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7375D0">
        <w:rPr>
          <w:b w:val="false"/>
          <w:bCs w:val="false"/>
        </w:rPr>
        <w:t>24</w:t>
      </w:r>
      <w:r w:rsidR="00B03516" w:rsidRPr="009431C5">
        <w:rPr>
          <w:b w:val="false"/>
          <w:bCs w:val="false"/>
        </w:rPr>
        <w:t xml:space="preserve">. </w:t>
      </w:r>
      <w:r w:rsidR="007375D0">
        <w:rPr>
          <w:b w:val="false"/>
          <w:bCs w:val="false"/>
        </w:rPr>
        <w:t>veljače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1B3353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7422EA" w:rsidP="007422EA" w:rsidR="007422EA" w:rsidRPr="007422EA"/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7422EA">
        <w:t xml:space="preserve">Vinko </w:t>
      </w:r>
      <w:r w:rsidR="00F33D88">
        <w:t>Pečanić</w:t>
      </w:r>
    </w:p>
    <w:p w:rsidRDefault="00F33D88" w:rsidP="00E95631" w:rsidR="00C414EE">
      <w:pPr>
        <w:numPr>
          <w:ilvl w:val="0"/>
          <w:numId w:val="38"/>
        </w:numPr>
      </w:pPr>
      <w:r>
        <w:t>ADDIKO BANK d.d. Zagreb</w:t>
      </w:r>
    </w:p>
    <w:p w:rsidRDefault="00C414EE" w:rsidP="00E95631" w:rsidR="00F33D88">
      <w:pPr>
        <w:numPr>
          <w:ilvl w:val="0"/>
          <w:numId w:val="38"/>
        </w:numPr>
      </w:pPr>
      <w:r>
        <w:t>ŽDO GUO Osijek</w:t>
      </w:r>
    </w:p>
    <w:p w:rsidRDefault="00F33D88" w:rsidP="00E95631" w:rsidR="00C0299C">
      <w:pPr>
        <w:numPr>
          <w:ilvl w:val="0"/>
          <w:numId w:val="38"/>
        </w:numPr>
      </w:pPr>
      <w:r>
        <w:t>KRAŠ-CENTAR d.o.o. Osijek, Istočno predgrađe 49</w:t>
      </w:r>
      <w:r w:rsidR="00C0299C">
        <w:t xml:space="preserve"> 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 </w:t>
      </w:r>
      <w:r w:rsidR="006B54BA">
        <w:t>Beli Manastir</w:t>
      </w:r>
      <w:r w:rsidR="00C414EE">
        <w:t>, po pravomoćnosti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  <w:r w:rsidR="00C414EE">
        <w:t>, po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A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BA70B4" w:rsidRPr="00BA70B4">
      <w:t>14 St-2852/16-13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5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7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0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3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3"/>
  </w:num>
  <w:num w:numId="5">
    <w:abstractNumId w:val="34"/>
  </w:num>
  <w:num w:numId="6">
    <w:abstractNumId w:val="40"/>
  </w:num>
  <w:num w:numId="7">
    <w:abstractNumId w:val="43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7"/>
  </w:num>
  <w:num w:numId="16">
    <w:abstractNumId w:val="44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5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1"/>
  </w:num>
  <w:num w:numId="30">
    <w:abstractNumId w:val="1"/>
  </w:num>
  <w:num w:numId="31">
    <w:abstractNumId w:val="39"/>
  </w:num>
  <w:num w:numId="32">
    <w:abstractNumId w:val="42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2"/>
  </w:num>
  <w:num w:numId="40">
    <w:abstractNumId w:val="38"/>
  </w:num>
  <w:num w:numId="41">
    <w:abstractNumId w:val="21"/>
  </w:num>
  <w:num w:numId="42">
    <w:abstractNumId w:val="41"/>
  </w:num>
  <w:num w:numId="43">
    <w:abstractNumId w:val="29"/>
  </w:num>
  <w:num w:numId="44">
    <w:abstractNumId w:val="22"/>
  </w:num>
  <w:num w:numId="45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2219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6AD3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4525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51F36"/>
    <w:rsid w:val="00653134"/>
    <w:rsid w:val="0066347B"/>
    <w:rsid w:val="00667D42"/>
    <w:rsid w:val="00674E01"/>
    <w:rsid w:val="0068340F"/>
    <w:rsid w:val="00683513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75D0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350D1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A70B4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14EE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F18"/>
    <w:rsid w:val="00D05B21"/>
    <w:rsid w:val="00D1183E"/>
    <w:rsid w:val="00D21D65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DF3B58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3D88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</izvorni_sadrzaj>
    <derivirana_varijabla naziv="DomainObject.Predmet.OstaliListFormated_1">
      <item>Vinko Pečanić</item>
    </derivirana_varijabla>
  </DomainObject.Predmet.OstaliListFormated>
  <DomainObject.Predmet.OstaliListFormatedOIB>
    <izvorni_sadrzaj>
      <item>Vinko Pečanić, OIB 03918439681</item>
    </izvorni_sadrzaj>
    <derivirana_varijabla naziv="DomainObject.Predmet.OstaliListFormatedOIB_1">
      <item>Vinko Pečanić, OIB 03918439681</item>
    </derivirana_varijabla>
  </DomainObject.Predmet.OstaliListFormatedOIB>
  <DomainObject.Predmet.OstaliListFormatedWithAdress>
    <izvorni_sadrzaj>
      <item>Vinko Pečanić, Frankopanska 17, 34551 Lipik</item>
    </izvorni_sadrzaj>
    <derivirana_varijabla naziv="DomainObject.Predmet.OstaliListFormatedWithAdress_1">
      <item>Vinko Pečanić, Frankopanska 17, 34551 Lipik</item>
    </derivirana_varijabla>
  </DomainObject.Predmet.OstaliListFormatedWithAdress>
  <DomainObject.Predmet.OstaliListFormatedWithAdressOIB>
    <izvorni_sadrzaj>
      <item>Vinko Pečanić, OIB 03918439681, Frankopanska 17, 34551 Lipik</item>
    </izvorni_sadrzaj>
    <derivirana_varijabla naziv="DomainObject.Predmet.OstaliListFormatedWithAdressOIB_1">
      <item>Vinko Pečanić, OIB 03918439681, Frankopanska 17, 34551 Lipik</item>
    </derivirana_varijabla>
  </DomainObject.Predmet.OstaliListFormatedWithAdressOIB>
  <DomainObject.Predmet.OstaliListNazivFormated>
    <izvorni_sadrzaj>
      <item>Vinko Pečanić</item>
    </izvorni_sadrzaj>
    <derivirana_varijabla naziv="DomainObject.Predmet.OstaliListNazivFormated_1">
      <item>Vinko Pečanić</item>
    </derivirana_varijabla>
  </DomainObject.Predmet.OstaliListNazivFormated>
  <DomainObject.Predmet.OstaliListNazivFormatedOIB>
    <izvorni_sadrzaj>
      <item>Vinko Pečanić, OIB 03918439681</item>
    </izvorni_sadrzaj>
    <derivirana_varijabla naziv="DomainObject.Predmet.OstaliListNazivFormatedOIB_1"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</izvorni_sadrzaj>
    <derivirana_varijabla naziv="DomainObject.Predmet.SudioniciListNaziv_1">
      <item>POLJOPRIVREDNA ZADRUGA BOLJA ZEMLJA</item>
      <item>RH MF  POREZNA UPRAVA</item>
      <item>Vinko Pečanić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</izvorni_sadrzaj>
    <derivirana_varijabla naziv="DomainObject.Predmet.SudioniciListNazivOIB_1">
      <item>, OIB 87121591703</item>
      <item>, OIB 18683136487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93E7D-2BED-41C1-A841-BE8E2CB71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457</properties:Words>
  <properties:Characters>2452</properties:Characters>
  <properties:Lines>81</properties:Lines>
  <properties:Paragraphs>33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2017-02-24T07:43:00Z</cp:lastPrinted>
  <dcterms:modified xmlns:xsi="http://www.w3.org/2001/XMLSchema-instance" xsi:type="dcterms:W3CDTF">2017-02-24T08:29:00Z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