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160d" w14:paraId="a44160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</w:t>
      </w:r>
      <w:r w:rsidR="00AC1813">
        <w:rPr>
          <w:b/>
          <w:lang w:val="hr-HR"/>
        </w:rPr>
        <w:t>68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C1813">
        <w:rPr>
          <w:lang w:val="hr-HR"/>
        </w:rPr>
        <w:t>REZIDENCIJA NA KVADRAT d.o.o. Split, Hrvatskih iseljenika 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C1813">
        <w:rPr>
          <w:lang w:val="hr-HR"/>
        </w:rPr>
        <w:t>47419054796</w:t>
      </w:r>
      <w:r w:rsidR="000467BE">
        <w:rPr>
          <w:lang w:val="hr-HR"/>
        </w:rPr>
        <w:t xml:space="preserve">, MBS: </w:t>
      </w:r>
      <w:r w:rsidR="00AC1813">
        <w:rPr>
          <w:lang w:val="hr-HR"/>
        </w:rPr>
        <w:t>080729997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D6A0D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C1813">
        <w:rPr>
          <w:lang w:val="hr-HR"/>
        </w:rPr>
        <w:t>REZIDENCIJA NA KVADRAT d.o.o. Split, Hrvatskih iseljenika 4, OIB: 47419054796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C1813">
        <w:rPr>
          <w:lang w:val="hr-HR"/>
        </w:rPr>
        <w:t>45.609,08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D6A0D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D6A0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1813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C54A0"/>
    <w:rsid w:val="00EF0486"/>
    <w:rsid w:val="00EF764D"/>
    <w:rsid w:val="00EF7F67"/>
    <w:rsid w:val="00F8408E"/>
    <w:rsid w:val="00F85A66"/>
    <w:rsid w:val="00FD3619"/>
    <w:rsid w:val="00FD6A0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4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54A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54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54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St-2468/2015</izvorni_sadrzaj>
    <derivirana_varijabla naziv="DomainObject.Predmet.OznakaBroj_1">St-2468/2015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REZIDENCIJA NA KVADRAT društvo s ograničenom odgovornošću za usluge</izvorni_sadrzaj>
    <derivirana_varijabla naziv="DomainObject.Predmet.ProtustrankaFormated_1">  REZIDENCIJA NA KVADRAT društvo s ograničenom odgovornošću za usluge</derivirana_varijabla>
  </DomainObject.Predmet.ProtustrankaFormated>
  <DomainObject.Predmet.ProtustrankaFormatedOIB>
    <izvorni_sadrzaj>  REZIDENCIJA NA KVADRAT društvo s ograničenom odgovornošću za usluge, OIB 47419054796</izvorni_sadrzaj>
    <derivirana_varijabla naziv="DomainObject.Predmet.ProtustrankaFormatedOIB_1">  REZIDENCIJA NA KVADRAT društvo s ograničenom odgovornošću za usluge, OIB 47419054796</derivirana_varijabla>
  </DomainObject.Predmet.ProtustrankaFormatedOIB>
  <DomainObject.Predmet.ProtustrankaFormatedWithAdress>
    <izvorni_sadrzaj> REZIDENCIJA NA KVADRAT društvo s ograničenom odgovornošću za usluge, Hrvatskih iseljenika 4, 21000 Split</izvorni_sadrzaj>
    <derivirana_varijabla naziv="DomainObject.Predmet.ProtustrankaFormatedWithAdress_1"> REZIDENCIJA NA KVADRAT društvo s ograničenom odgovornošću za usluge, Hrvatskih iseljenika 4, 21000 Split</derivirana_varijabla>
  </DomainObject.Predmet.ProtustrankaFormatedWithAdress>
  <DomainObject.Predmet.ProtustrankaFormatedWithAdressOIB>
    <izvorni_sadrzaj> REZIDENCIJA NA KVADRAT društvo s ograničenom odgovornošću za usluge, OIB 47419054796, Hrvatskih iseljenika 4, 21000 Split</izvorni_sadrzaj>
    <derivirana_varijabla naziv="DomainObject.Predmet.ProtustrankaFormatedWithAdressOIB_1"> REZIDENCIJA NA KVADRAT društvo s ograničenom odgovornošću za usluge, OIB 47419054796, Hrvatskih iseljenika 4, 21000 Split</derivirana_varijabla>
  </DomainObject.Predmet.ProtustrankaFormatedWithAdressOIB>
  <DomainObject.Predmet.ProtustrankaWithAdress>
    <izvorni_sadrzaj>REZIDENCIJA NA KVADRAT društvo s ograničenom odgovornošću za usluge Hrvatskih iseljenika 4, 21000 Split</izvorni_sadrzaj>
    <derivirana_varijabla naziv="DomainObject.Predmet.ProtustrankaWithAdress_1">REZIDENCIJA NA KVADRAT društvo s ograničenom odgovornošću za usluge Hrvatskih iseljenika 4, 21000 Split</derivirana_varijabla>
  </DomainObject.Predmet.ProtustrankaWithAdress>
  <DomainObject.Predmet.ProtustrankaWithAdressOIB>
    <izvorni_sadrzaj>REZIDENCIJA NA KVADRAT društvo s ograničenom odgovornošću za usluge, OIB 47419054796, Hrvatskih iseljenika 4, 21000 Split</izvorni_sadrzaj>
    <derivirana_varijabla naziv="DomainObject.Predmet.ProtustrankaWithAdressOIB_1">REZIDENCIJA NA KVADRAT društvo s ograničenom odgovornošću za usluge, OIB 47419054796, Hrvatskih iseljenika 4, 21000 Split</derivirana_varijabla>
  </DomainObject.Predmet.ProtustrankaWithAdressOIB>
  <DomainObject.Predmet.ProtustrankaNazivFormated>
    <izvorni_sadrzaj>REZIDENCIJA NA KVADRAT društvo s ograničenom odgovornošću za usluge</izvorni_sadrzaj>
    <derivirana_varijabla naziv="DomainObject.Predmet.ProtustrankaNazivFormated_1">REZIDENCIJA NA KVADRAT društvo s ograničenom odgovornošću za usluge</derivirana_varijabla>
  </DomainObject.Predmet.ProtustrankaNazivFormated>
  <DomainObject.Predmet.ProtustrankaNazivFormatedOIB>
    <izvorni_sadrzaj>REZIDENCIJA NA KVADRAT društvo s ograničenom odgovornošću za usluge, OIB 47419054796</izvorni_sadrzaj>
    <derivirana_varijabla naziv="DomainObject.Predmet.ProtustrankaNazivFormatedOIB_1">REZIDENCIJA NA KVADRAT društvo s ograničenom odgovornošću za usluge, OIB 47419054796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45609.08</izvorni_sadrzaj>
    <derivirana_varijabla naziv="DomainObject.Predmet.TrenutnaVrijednost_1">45609.08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REZIDENCIJA NA KVADRAT društvo s ograničenom odgovornošću za usluge</item>
    </izvorni_sadrzaj>
    <derivirana_varijabla naziv="DomainObject.Predmet.ProtuStrankaListFormated_1">
      <item>REZIDENCIJA NA KVADRAT društvo s ograničenom odgovornošću za usluge</item>
    </derivirana_varijabla>
  </DomainObject.Predmet.ProtuStrankaListFormated>
  <DomainObject.Predmet.ProtuStrankaListFormatedOIB>
    <izvorni_sadrzaj>
      <item>REZIDENCIJA NA KVADRAT društvo s ograničenom odgovornošću za usluge, OIB 47419054796</item>
    </izvorni_sadrzaj>
    <derivirana_varijabla naziv="DomainObject.Predmet.ProtuStrankaListFormatedOIB_1">
      <item>REZIDENCIJA NA KVADRAT društvo s ograničenom odgovornošću za usluge, OIB 47419054796</item>
    </derivirana_varijabla>
  </DomainObject.Predmet.ProtuStrankaListFormatedOIB>
  <DomainObject.Predmet.ProtuStrankaListFormatedWithAdress>
    <izvorni_sadrzaj>
      <item>REZIDENCIJA NA KVADRAT društvo s ograničenom odgovornošću za usluge, Hrvatskih iseljenika 4, 21000 Split</item>
    </izvorni_sadrzaj>
    <derivirana_varijabla naziv="DomainObject.Predmet.ProtuStrankaListFormatedWithAdress_1">
      <item>REZIDENCIJA NA KVADRAT društvo s ograničenom odgovornošću za usluge, Hrvatskih iseljenika 4, 21000 Split</item>
    </derivirana_varijabla>
  </DomainObject.Predmet.ProtuStrankaListFormatedWithAdress>
  <DomainObject.Predmet.ProtuStrankaListFormatedWithAdressOIB>
    <izvorni_sadrzaj>
      <item>REZIDENCIJA NA KVADRAT društvo s ograničenom odgovornošću za usluge, OIB 47419054796, Hrvatskih iseljenika 4, 21000 Split</item>
    </izvorni_sadrzaj>
    <derivirana_varijabla naziv="DomainObject.Predmet.ProtuStrankaListFormatedWithAdressOIB_1">
      <item>REZIDENCIJA NA KVADRAT društvo s ograničenom odgovornošću za usluge, OIB 47419054796, Hrvatskih iseljenika 4, 21000 Split</item>
    </derivirana_varijabla>
  </DomainObject.Predmet.ProtuStrankaListFormatedWithAdressOIB>
  <DomainObject.Predmet.ProtuStrankaListNazivFormated>
    <izvorni_sadrzaj>
      <item>REZIDENCIJA NA KVADRAT društvo s ograničenom odgovornošću za usluge</item>
    </izvorni_sadrzaj>
    <derivirana_varijabla naziv="DomainObject.Predmet.ProtuStrankaListNazivFormated_1">
      <item>REZIDENCIJA NA KVADRAT društvo s ograničenom odgovornošću za usluge</item>
    </derivirana_varijabla>
  </DomainObject.Predmet.ProtuStrankaListNazivFormated>
  <DomainObject.Predmet.ProtuStrankaListNazivFormatedOIB>
    <izvorni_sadrzaj>
      <item>REZIDENCIJA NA KVADRAT društvo s ograničenom odgovornošću za usluge, OIB 47419054796</item>
    </izvorni_sadrzaj>
    <derivirana_varijabla naziv="DomainObject.Predmet.ProtuStrankaListNazivFormatedOIB_1">
      <item>REZIDENCIJA NA KVADRAT društvo s ograničenom odgovornošću za usluge, OIB 47419054796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REZIDENCIJA NA KVADRAT društvo s ograničenom odgovornošću za usluge</izvorni_sadrzaj>
    <derivirana_varijabla naziv="DomainObject.Predmet.ProtustrankaIDrugi_1">REZIDENCIJA NA KVADRAT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REZIDENCIJA NA KVADRAT društvo s ograničenom odgovornošću za usluge, OIB 47419054796, Hrvatskih iseljenika 4, 21000 Split</izvorni_sadrzaj>
    <derivirana_varijabla naziv="DomainObject.Predmet.ProtustrankaIDrugiAdressOIB_1">REZIDENCIJA NA KVADRAT društvo s ograničenom odgovornošću za usluge, OIB 47419054796,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REZIDENCIJA NA KVADRAT društvo s ograničenom odgovornošću za usluge</item>
      <item>FINANCIJSKA AGENCIJA, RC SPLIT</item>
    </izvorni_sadrzaj>
    <derivirana_varijabla naziv="DomainObject.Predmet.SudioniciListNaziv_1">
      <item>REZIDENCIJA NA KVADRAT društvo s ograničenom odgovornošću za usluge</item>
      <item>FINANCIJSKA AGENCIJA, RC SPLIT</item>
    </derivirana_varijabla>
  </DomainObject.Predmet.SudioniciListNaziv>
  <DomainObject.Predmet.SudioniciListAdressOIB>
    <izvorni_sadrzaj>
      <item>REZIDENCIJA NA KVADRAT društvo s ograničenom odgovornošću za usluge, OIB 47419054796, Hrvatskih iseljenika 4,21000 Split</item>
      <item>FINANCIJSKA AGENCIJA, RC SPLIT, OIB 85821130368, Mažuranićevo šetalište 24 b,21000 Split</item>
    </izvorni_sadrzaj>
    <derivirana_varijabla naziv="DomainObject.Predmet.SudioniciListAdressOIB_1">
      <item>REZIDENCIJA NA KVADRAT društvo s ograničenom odgovornošću za usluge, OIB 47419054796,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47419054796</item>
      <item>, OIB 85821130368</item>
    </izvorni_sadrzaj>
    <derivirana_varijabla naziv="DomainObject.Predmet.SudioniciListNazivOIB_1">
      <item>, OIB 47419054796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7FFFA-F052-4D4E-920F-551E384A5E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1780</properties:Characters>
  <properties:Lines>50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2016-02-01T09:28:00Z</cp:lastPrinted>
  <dcterms:modified xmlns:xsi="http://www.w3.org/2001/XMLSchema-instance" xsi:type="dcterms:W3CDTF">2016-02-01T09:28:00Z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