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fe1c" w14:paraId="a13fe1c" w:rsidRDefault="0053371D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                                                                       </w:t>
      </w:r>
      <w:r w:rsidR="00C871D4">
        <w:rPr>
          <w:rFonts w:hAnsi="Times New Roman" w:ascii="Times New Roman"/>
          <w:szCs w:val="24"/>
        </w:rPr>
        <w:t xml:space="preserve">                  70.St-5584/2016</w:t>
      </w:r>
    </w:p>
    <w:p w:rsidRDefault="0053371D" w:rsidP="0086691F" w:rsidR="0053371D" w:rsidRPr="00C8373E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C8373E">
      <w:pPr>
        <w:jc w:val="center"/>
        <w:rPr>
          <w:rFonts w:hAnsi="Times New Roman" w:ascii="Times New Roman"/>
          <w:szCs w:val="24"/>
        </w:rPr>
      </w:pPr>
    </w:p>
    <w:p w:rsidRDefault="00997BA9" w:rsidP="00400085" w:rsidR="00715B8A" w:rsidRPr="00715B8A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="0093125C" w:rsidRPr="0093125C">
        <w:rPr>
          <w:rFonts w:hAnsi="Times New Roman" w:ascii="Times New Roman"/>
          <w:szCs w:val="24"/>
        </w:rPr>
        <w:t xml:space="preserve">Trgovački sud u Zagrebu, po sucu Maji Jurovicki, u stečajnom predmetu povodom </w:t>
      </w:r>
      <w:r w:rsidR="00D208E5">
        <w:rPr>
          <w:rFonts w:hAnsi="Times New Roman" w:ascii="Times New Roman"/>
          <w:szCs w:val="24"/>
        </w:rPr>
        <w:t xml:space="preserve">prijedloga </w:t>
      </w:r>
      <w:r w:rsidR="0093125C" w:rsidRPr="0093125C">
        <w:rPr>
          <w:rFonts w:hAnsi="Times New Roman" w:ascii="Times New Roman"/>
          <w:szCs w:val="24"/>
        </w:rPr>
        <w:t xml:space="preserve">FINANCIJSKE AGENCIJE, za provedbu </w:t>
      </w:r>
      <w:r w:rsidR="00D208E5">
        <w:rPr>
          <w:rFonts w:hAnsi="Times New Roman" w:ascii="Times New Roman"/>
          <w:szCs w:val="24"/>
        </w:rPr>
        <w:t xml:space="preserve">otvaranje </w:t>
      </w:r>
      <w:r w:rsidR="0093125C" w:rsidRPr="0093125C">
        <w:rPr>
          <w:rFonts w:hAnsi="Times New Roman" w:ascii="Times New Roman"/>
          <w:szCs w:val="24"/>
        </w:rPr>
        <w:t xml:space="preserve">stečajnog postupka nad dužnikom </w:t>
      </w:r>
      <w:r w:rsidR="00C871D4" w:rsidRPr="00C871D4">
        <w:rPr>
          <w:rFonts w:hAnsi="Times New Roman" w:ascii="Times New Roman"/>
          <w:szCs w:val="24"/>
        </w:rPr>
        <w:t>ROMODA d.o.o.</w:t>
      </w:r>
      <w:r w:rsidR="00C871D4">
        <w:rPr>
          <w:rFonts w:hAnsi="Times New Roman" w:ascii="Times New Roman"/>
          <w:szCs w:val="24"/>
        </w:rPr>
        <w:t xml:space="preserve"> </w:t>
      </w:r>
      <w:r w:rsidR="0093125C" w:rsidRPr="0093125C">
        <w:rPr>
          <w:rFonts w:hAnsi="Times New Roman" w:ascii="Times New Roman"/>
          <w:szCs w:val="24"/>
        </w:rPr>
        <w:t>OIB:</w:t>
      </w:r>
      <w:r w:rsidR="000F73D6" w:rsidRPr="000F73D6">
        <w:t xml:space="preserve"> </w:t>
      </w:r>
      <w:r w:rsidR="000F73D6" w:rsidRPr="000F73D6">
        <w:rPr>
          <w:rFonts w:hAnsi="Times New Roman" w:ascii="Times New Roman"/>
          <w:szCs w:val="24"/>
        </w:rPr>
        <w:t>38777992643</w:t>
      </w:r>
      <w:r w:rsidR="0093125C" w:rsidRPr="0093125C">
        <w:rPr>
          <w:rFonts w:hAnsi="Times New Roman" w:ascii="Times New Roman"/>
          <w:szCs w:val="24"/>
        </w:rPr>
        <w:t xml:space="preserve">, MBS: </w:t>
      </w:r>
      <w:r w:rsidR="000F73D6" w:rsidRPr="000F73D6">
        <w:rPr>
          <w:rFonts w:hAnsi="Times New Roman" w:ascii="Times New Roman"/>
          <w:szCs w:val="24"/>
        </w:rPr>
        <w:t>080419117</w:t>
      </w:r>
      <w:r w:rsidR="000F73D6">
        <w:rPr>
          <w:rFonts w:hAnsi="Times New Roman" w:ascii="Times New Roman"/>
          <w:szCs w:val="24"/>
        </w:rPr>
        <w:t xml:space="preserve"> i</w:t>
      </w:r>
      <w:r w:rsidR="0093125C" w:rsidRPr="0093125C">
        <w:rPr>
          <w:rFonts w:hAnsi="Times New Roman" w:ascii="Times New Roman"/>
          <w:szCs w:val="24"/>
        </w:rPr>
        <w:t xml:space="preserve">z </w:t>
      </w:r>
      <w:r w:rsidR="0093125C">
        <w:rPr>
          <w:rFonts w:hAnsi="Times New Roman" w:ascii="Times New Roman"/>
          <w:szCs w:val="24"/>
        </w:rPr>
        <w:t xml:space="preserve">Zagreba, </w:t>
      </w:r>
      <w:r w:rsidR="000F73D6">
        <w:rPr>
          <w:rFonts w:hAnsi="Times New Roman" w:ascii="Times New Roman"/>
          <w:szCs w:val="24"/>
        </w:rPr>
        <w:t xml:space="preserve">Luje </w:t>
      </w:r>
      <w:proofErr w:type="spellStart"/>
      <w:r w:rsidR="000F73D6">
        <w:rPr>
          <w:rFonts w:hAnsi="Times New Roman" w:ascii="Times New Roman"/>
          <w:szCs w:val="24"/>
        </w:rPr>
        <w:t>Naletilića</w:t>
      </w:r>
      <w:proofErr w:type="spellEnd"/>
      <w:r w:rsidR="000F73D6">
        <w:rPr>
          <w:rFonts w:hAnsi="Times New Roman" w:ascii="Times New Roman"/>
          <w:szCs w:val="24"/>
        </w:rPr>
        <w:t xml:space="preserve"> 21</w:t>
      </w:r>
      <w:r w:rsidR="0093125C">
        <w:rPr>
          <w:rFonts w:hAnsi="Times New Roman" w:ascii="Times New Roman"/>
          <w:szCs w:val="24"/>
        </w:rPr>
        <w:t>,</w:t>
      </w:r>
      <w:r w:rsidR="00586933">
        <w:rPr>
          <w:rFonts w:hAnsi="Times New Roman" w:ascii="Times New Roman"/>
          <w:szCs w:val="24"/>
        </w:rPr>
        <w:t xml:space="preserve"> </w:t>
      </w:r>
      <w:r w:rsidR="000F73D6">
        <w:rPr>
          <w:rFonts w:hAnsi="Times New Roman" w:ascii="Times New Roman"/>
          <w:szCs w:val="24"/>
        </w:rPr>
        <w:t>02</w:t>
      </w:r>
      <w:r w:rsidR="0093125C">
        <w:rPr>
          <w:rFonts w:hAnsi="Times New Roman" w:ascii="Times New Roman"/>
          <w:szCs w:val="24"/>
        </w:rPr>
        <w:t>.</w:t>
      </w:r>
      <w:r w:rsidR="000F73D6">
        <w:rPr>
          <w:rFonts w:hAnsi="Times New Roman" w:ascii="Times New Roman"/>
          <w:szCs w:val="24"/>
        </w:rPr>
        <w:t xml:space="preserve"> svib</w:t>
      </w:r>
      <w:r w:rsidR="0093125C">
        <w:rPr>
          <w:rFonts w:hAnsi="Times New Roman" w:ascii="Times New Roman"/>
          <w:szCs w:val="24"/>
        </w:rPr>
        <w:t>nja 2017.</w:t>
      </w:r>
    </w:p>
    <w:p w:rsidRDefault="00DE72E8" w:rsidP="00335C49" w:rsidR="00DE72E8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r i j e š </w:t>
      </w:r>
      <w:r w:rsidR="00997BA9" w:rsidRPr="00C8373E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C8373E">
      <w:pPr>
        <w:jc w:val="center"/>
        <w:rPr>
          <w:rFonts w:hAnsi="Times New Roman" w:ascii="Times New Roman"/>
          <w:szCs w:val="24"/>
        </w:rPr>
      </w:pPr>
    </w:p>
    <w:p w:rsidRDefault="00925407" w:rsidP="00784249" w:rsidR="00715B8A" w:rsidRPr="00715B8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C8472D" w:rsidRPr="00C8472D">
        <w:rPr>
          <w:rFonts w:hAnsi="Times New Roman" w:ascii="Times New Roman"/>
          <w:szCs w:val="24"/>
        </w:rPr>
        <w:t>Obustavlja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208E5" w:rsidRPr="00D208E5">
        <w:rPr>
          <w:rFonts w:hAnsi="Times New Roman" w:ascii="Times New Roman"/>
          <w:szCs w:val="24"/>
        </w:rPr>
        <w:t xml:space="preserve">ROMODA d.o.o. OIB: 38777992643, MBS: 080419117 iz Zagreba, Luje </w:t>
      </w:r>
      <w:proofErr w:type="spellStart"/>
      <w:r w:rsidR="00D208E5" w:rsidRPr="00D208E5">
        <w:rPr>
          <w:rFonts w:hAnsi="Times New Roman" w:ascii="Times New Roman"/>
          <w:szCs w:val="24"/>
        </w:rPr>
        <w:t>Naletilića</w:t>
      </w:r>
      <w:proofErr w:type="spellEnd"/>
      <w:r w:rsidR="00D208E5" w:rsidRPr="00D208E5">
        <w:rPr>
          <w:rFonts w:hAnsi="Times New Roman" w:ascii="Times New Roman"/>
          <w:szCs w:val="24"/>
        </w:rPr>
        <w:t xml:space="preserve"> 21</w:t>
      </w:r>
      <w:r w:rsidR="00D208E5">
        <w:rPr>
          <w:rFonts w:hAnsi="Times New Roman" w:ascii="Times New Roman"/>
          <w:szCs w:val="24"/>
        </w:rPr>
        <w:t>.</w:t>
      </w:r>
    </w:p>
    <w:p w:rsidRDefault="00E06134" w:rsidP="00C8373E" w:rsidR="00E06134" w:rsidRPr="00C8373E">
      <w:pPr>
        <w:jc w:val="both"/>
        <w:rPr>
          <w:rFonts w:hAnsi="Times New Roman" w:ascii="Times New Roman"/>
          <w:szCs w:val="24"/>
        </w:rPr>
      </w:pPr>
    </w:p>
    <w:p w:rsidRDefault="00C8373E" w:rsidP="00E870A7" w:rsid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Obrazloženje</w:t>
      </w:r>
    </w:p>
    <w:p w:rsidRDefault="007878B1" w:rsidP="00E870A7" w:rsidR="007878B1" w:rsidRPr="00C8373E">
      <w:pPr>
        <w:jc w:val="center"/>
        <w:rPr>
          <w:rFonts w:hAnsi="Times New Roman" w:ascii="Times New Roman"/>
          <w:szCs w:val="24"/>
        </w:rPr>
      </w:pPr>
    </w:p>
    <w:p w:rsidRDefault="007878B1" w:rsidP="007878B1" w:rsidR="00D208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</w:t>
      </w:r>
      <w:r w:rsidRPr="007878B1">
        <w:rPr>
          <w:rFonts w:hAnsi="Times New Roman" w:ascii="Times New Roman"/>
          <w:szCs w:val="24"/>
        </w:rPr>
        <w:t xml:space="preserve">Predlagatelj je podnio ovom sudu prijedlog za otvaranje </w:t>
      </w:r>
      <w:r>
        <w:rPr>
          <w:rFonts w:hAnsi="Times New Roman" w:ascii="Times New Roman"/>
          <w:szCs w:val="24"/>
        </w:rPr>
        <w:t xml:space="preserve"> </w:t>
      </w:r>
      <w:r w:rsidRPr="007878B1">
        <w:rPr>
          <w:rFonts w:hAnsi="Times New Roman" w:ascii="Times New Roman"/>
          <w:szCs w:val="24"/>
        </w:rPr>
        <w:t>stečajnog postupka nad dužnikom</w:t>
      </w:r>
      <w:r w:rsidR="00D208E5">
        <w:rPr>
          <w:rFonts w:hAnsi="Times New Roman" w:ascii="Times New Roman"/>
          <w:szCs w:val="24"/>
        </w:rPr>
        <w:t xml:space="preserve"> </w:t>
      </w:r>
      <w:r w:rsidR="00D208E5" w:rsidRPr="00D208E5">
        <w:rPr>
          <w:rFonts w:hAnsi="Times New Roman" w:ascii="Times New Roman"/>
          <w:szCs w:val="24"/>
        </w:rPr>
        <w:t xml:space="preserve">ROMODA d.o.o. OIB: 38777992643, MBS: 080419117 iz Zagreba, Luje </w:t>
      </w:r>
      <w:proofErr w:type="spellStart"/>
      <w:r w:rsidR="00D208E5" w:rsidRPr="00D208E5">
        <w:rPr>
          <w:rFonts w:hAnsi="Times New Roman" w:ascii="Times New Roman"/>
          <w:szCs w:val="24"/>
        </w:rPr>
        <w:t>Naletilića</w:t>
      </w:r>
      <w:proofErr w:type="spellEnd"/>
      <w:r w:rsidR="00D208E5" w:rsidRPr="00D208E5">
        <w:rPr>
          <w:rFonts w:hAnsi="Times New Roman" w:ascii="Times New Roman"/>
          <w:szCs w:val="24"/>
        </w:rPr>
        <w:t xml:space="preserve"> 21</w:t>
      </w:r>
      <w:r w:rsidR="00D208E5">
        <w:rPr>
          <w:rFonts w:hAnsi="Times New Roman" w:ascii="Times New Roman"/>
          <w:szCs w:val="24"/>
        </w:rPr>
        <w:t>.</w:t>
      </w:r>
    </w:p>
    <w:p w:rsidRDefault="007878B1" w:rsidP="007878B1" w:rsidR="00D3685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3C5104">
        <w:rPr>
          <w:rFonts w:hAnsi="Times New Roman" w:ascii="Times New Roman"/>
          <w:szCs w:val="24"/>
        </w:rPr>
        <w:t xml:space="preserve">    </w:t>
      </w:r>
      <w:r w:rsidRPr="007878B1">
        <w:rPr>
          <w:rFonts w:hAnsi="Times New Roman" w:ascii="Times New Roman"/>
          <w:szCs w:val="24"/>
        </w:rPr>
        <w:t xml:space="preserve">Odredbom čl. 11. st. 3. Stečajnog zakona („Narodne novine“ broj 71/15, dalje: SZ)  propisano je da sud po službenoj dužnosti utvrđuje sve činjenice koje su važne za </w:t>
      </w:r>
      <w:proofErr w:type="spellStart"/>
      <w:r w:rsidRPr="007878B1">
        <w:rPr>
          <w:rFonts w:hAnsi="Times New Roman" w:ascii="Times New Roman"/>
          <w:szCs w:val="24"/>
        </w:rPr>
        <w:t>predstečajni</w:t>
      </w:r>
      <w:proofErr w:type="spellEnd"/>
      <w:r w:rsidRPr="007878B1">
        <w:rPr>
          <w:rFonts w:hAnsi="Times New Roman" w:ascii="Times New Roman"/>
          <w:szCs w:val="24"/>
        </w:rPr>
        <w:t xml:space="preserve"> i stečajni postupak, te radi toga može izvoditi sve potrebne dokaze.</w:t>
      </w:r>
    </w:p>
    <w:p w:rsidRDefault="003C5104" w:rsidP="007878B1" w:rsidR="007878B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</w:t>
      </w:r>
      <w:r w:rsidR="007878B1">
        <w:rPr>
          <w:rFonts w:hAnsi="Times New Roman" w:ascii="Times New Roman"/>
          <w:szCs w:val="24"/>
        </w:rPr>
        <w:t xml:space="preserve">Sud je </w:t>
      </w:r>
      <w:r>
        <w:rPr>
          <w:rFonts w:hAnsi="Times New Roman" w:ascii="Times New Roman"/>
          <w:szCs w:val="24"/>
        </w:rPr>
        <w:t xml:space="preserve">naložio FINI </w:t>
      </w:r>
      <w:r w:rsidRPr="003C5104">
        <w:rPr>
          <w:rFonts w:hAnsi="Times New Roman" w:ascii="Times New Roman"/>
          <w:szCs w:val="24"/>
        </w:rPr>
        <w:t>dostaviti</w:t>
      </w:r>
      <w:r w:rsidR="00617E75">
        <w:rPr>
          <w:rFonts w:hAnsi="Times New Roman" w:ascii="Times New Roman"/>
          <w:szCs w:val="24"/>
        </w:rPr>
        <w:t>,</w:t>
      </w:r>
      <w:r w:rsidRPr="003C5104">
        <w:rPr>
          <w:rFonts w:hAnsi="Times New Roman" w:ascii="Times New Roman"/>
          <w:szCs w:val="24"/>
        </w:rPr>
        <w:t xml:space="preserve"> u odnosu na dužnika </w:t>
      </w:r>
      <w:r w:rsidR="00617E75" w:rsidRPr="00617E75">
        <w:rPr>
          <w:rFonts w:hAnsi="Times New Roman" w:ascii="Times New Roman"/>
          <w:szCs w:val="24"/>
        </w:rPr>
        <w:t xml:space="preserve">ROMODA d.o.o. OIB: 38777992643, MBS: 080419117 iz Zagreba, Luje </w:t>
      </w:r>
      <w:proofErr w:type="spellStart"/>
      <w:r w:rsidR="00617E75" w:rsidRPr="00617E75">
        <w:rPr>
          <w:rFonts w:hAnsi="Times New Roman" w:ascii="Times New Roman"/>
          <w:szCs w:val="24"/>
        </w:rPr>
        <w:t>Naletilića</w:t>
      </w:r>
      <w:proofErr w:type="spellEnd"/>
      <w:r w:rsidR="00617E75" w:rsidRPr="00617E75">
        <w:rPr>
          <w:rFonts w:hAnsi="Times New Roman" w:ascii="Times New Roman"/>
          <w:szCs w:val="24"/>
        </w:rPr>
        <w:t xml:space="preserve"> 21</w:t>
      </w:r>
      <w:r>
        <w:rPr>
          <w:rFonts w:hAnsi="Times New Roman" w:ascii="Times New Roman"/>
          <w:szCs w:val="24"/>
        </w:rPr>
        <w:t>,</w:t>
      </w:r>
      <w:r w:rsidRPr="003C5104">
        <w:rPr>
          <w:rFonts w:hAnsi="Times New Roman" w:ascii="Times New Roman"/>
          <w:szCs w:val="24"/>
        </w:rPr>
        <w:t xml:space="preserve"> Očevidnik redoslijeda osnova za plaćanje iz čl. 6. st. 2. podstavak 1 Stečajnog zakona.</w:t>
      </w:r>
    </w:p>
    <w:p w:rsidRDefault="00B1156A" w:rsidP="00A43618" w:rsidR="00C8373E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</w:t>
      </w:r>
      <w:r w:rsidR="00617E75">
        <w:rPr>
          <w:rFonts w:hAnsi="Times New Roman" w:ascii="Times New Roman"/>
          <w:szCs w:val="24"/>
        </w:rPr>
        <w:t>FINA je 24</w:t>
      </w:r>
      <w:r w:rsidR="003C5104">
        <w:rPr>
          <w:rFonts w:hAnsi="Times New Roman" w:ascii="Times New Roman"/>
          <w:szCs w:val="24"/>
        </w:rPr>
        <w:t xml:space="preserve">.04.2017. </w:t>
      </w:r>
      <w:r>
        <w:rPr>
          <w:rFonts w:hAnsi="Times New Roman" w:ascii="Times New Roman"/>
          <w:szCs w:val="24"/>
        </w:rPr>
        <w:t>izvij</w:t>
      </w:r>
      <w:r w:rsidR="00617E75">
        <w:rPr>
          <w:rFonts w:hAnsi="Times New Roman" w:ascii="Times New Roman"/>
          <w:szCs w:val="24"/>
        </w:rPr>
        <w:t>estila sud kako dužnik na dan 21</w:t>
      </w:r>
      <w:r>
        <w:rPr>
          <w:rFonts w:hAnsi="Times New Roman" w:ascii="Times New Roman"/>
          <w:szCs w:val="24"/>
        </w:rPr>
        <w:t xml:space="preserve">.04.2017. u </w:t>
      </w:r>
      <w:r w:rsidRPr="00B1156A">
        <w:rPr>
          <w:rFonts w:hAnsi="Times New Roman" w:ascii="Times New Roman"/>
          <w:szCs w:val="24"/>
        </w:rPr>
        <w:t>Očevidnik redoslijeda osnova za plaćanje</w:t>
      </w:r>
      <w:r>
        <w:rPr>
          <w:rFonts w:hAnsi="Times New Roman" w:ascii="Times New Roman"/>
          <w:szCs w:val="24"/>
        </w:rPr>
        <w:t xml:space="preserve"> više nema evidentiranih neizvršenih osnova za plaćanj</w:t>
      </w:r>
      <w:r w:rsidR="002D51E4">
        <w:rPr>
          <w:rFonts w:hAnsi="Times New Roman" w:ascii="Times New Roman"/>
          <w:szCs w:val="24"/>
        </w:rPr>
        <w:t xml:space="preserve">e, </w:t>
      </w:r>
      <w:r w:rsidR="00C8373E" w:rsidRPr="00C8373E">
        <w:rPr>
          <w:rFonts w:hAnsi="Times New Roman" w:ascii="Times New Roman"/>
          <w:szCs w:val="24"/>
        </w:rPr>
        <w:t>slijedom čega se nije ostvarila pretpostavka iz čl. 428. st. 1</w:t>
      </w:r>
      <w:r w:rsidR="00350DB9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</w:t>
      </w:r>
      <w:proofErr w:type="spellStart"/>
      <w:r w:rsidR="00C8373E" w:rsidRPr="00C8373E">
        <w:rPr>
          <w:rFonts w:hAnsi="Times New Roman" w:ascii="Times New Roman"/>
          <w:szCs w:val="24"/>
        </w:rPr>
        <w:t>toč</w:t>
      </w:r>
      <w:proofErr w:type="spellEnd"/>
      <w:r w:rsidR="00C8373E" w:rsidRPr="00C8373E">
        <w:rPr>
          <w:rFonts w:hAnsi="Times New Roman" w:ascii="Times New Roman"/>
          <w:szCs w:val="24"/>
        </w:rPr>
        <w:t>. 2.</w:t>
      </w:r>
      <w:r w:rsidR="00350DB9"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>Stečajnog zakona (NN 71/15) pa je sud temeljem čl. 288 st.2. ZPP u svezi  s čl. 10</w:t>
      </w:r>
      <w:r w:rsidR="00715157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SZ odlučio kao u izreci.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671F13" w:rsidRPr="00960DC3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>U Zagrebu,</w:t>
      </w:r>
      <w:r w:rsidR="007F173D" w:rsidRPr="007F173D">
        <w:t xml:space="preserve"> </w:t>
      </w:r>
      <w:r w:rsidR="00617E75" w:rsidRPr="00617E75">
        <w:rPr>
          <w:rFonts w:hAnsi="Times New Roman" w:ascii="Times New Roman"/>
        </w:rPr>
        <w:t>02. svibnja 2017</w:t>
      </w:r>
    </w:p>
    <w:p w:rsidRDefault="00C8373E" w:rsidP="00671F13" w:rsid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Sudac: </w:t>
      </w:r>
    </w:p>
    <w:p w:rsidRDefault="00BA22BB" w:rsidP="00671F13" w:rsidR="00BA22BB" w:rsidRPr="00C8373E">
      <w:pPr>
        <w:jc w:val="right"/>
        <w:rPr>
          <w:rFonts w:hAnsi="Times New Roman" w:ascii="Times New Roman"/>
          <w:szCs w:val="24"/>
        </w:rPr>
      </w:pP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Maja Jurovicki</w:t>
      </w:r>
      <w:r w:rsidR="007D55AD">
        <w:rPr>
          <w:rFonts w:hAnsi="Times New Roman" w:ascii="Times New Roman"/>
          <w:szCs w:val="24"/>
        </w:rPr>
        <w:t xml:space="preserve">, v.r.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 xml:space="preserve">                    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UPUTA O PRAVNOM LIJEKU: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Protiv ovog rješenja dopuštena je žalba Visokom trgovačkom sudu RH</w:t>
      </w:r>
      <w:r w:rsidR="00871540">
        <w:rPr>
          <w:rFonts w:hAnsi="Times New Roman" w:ascii="Times New Roman"/>
          <w:szCs w:val="24"/>
        </w:rPr>
        <w:t>-</w:t>
      </w:r>
      <w:r w:rsidRPr="00C8373E">
        <w:rPr>
          <w:rFonts w:hAnsi="Times New Roman" w:ascii="Times New Roman"/>
          <w:szCs w:val="24"/>
        </w:rPr>
        <w:t xml:space="preserve">a koja se podnosi u roku od 8 dana ovome sudu u 3 primjerka.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7D55AD" w:rsidP="00445BA5" w:rsidR="007D55AD" w:rsidRPr="007D55AD">
      <w:pPr>
        <w:jc w:val="right"/>
        <w:rPr>
          <w:rFonts w:hAnsi="Times New Roman" w:ascii="Times New Roman"/>
        </w:rPr>
      </w:pPr>
      <w:r w:rsidRPr="007D55AD">
        <w:rPr>
          <w:rFonts w:hAnsi="Times New Roman" w:ascii="Times New Roman"/>
        </w:rPr>
        <w:lastRenderedPageBreak/>
        <w:t xml:space="preserve">Za točnost </w:t>
      </w:r>
      <w:proofErr w:type="spellStart"/>
      <w:r w:rsidRPr="007D55AD">
        <w:rPr>
          <w:rFonts w:hAnsi="Times New Roman" w:ascii="Times New Roman"/>
        </w:rPr>
        <w:t>otpravka</w:t>
      </w:r>
      <w:proofErr w:type="spellEnd"/>
      <w:r w:rsidRPr="007D55AD">
        <w:rPr>
          <w:rFonts w:hAnsi="Times New Roman" w:ascii="Times New Roman"/>
        </w:rPr>
        <w:t>-</w:t>
      </w:r>
    </w:p>
    <w:p w:rsidRDefault="007D55AD" w:rsidP="00445BA5" w:rsidR="007D55AD" w:rsidRPr="007D55AD">
      <w:pPr>
        <w:jc w:val="right"/>
        <w:rPr>
          <w:rFonts w:hAnsi="Times New Roman" w:ascii="Times New Roman"/>
        </w:rPr>
      </w:pPr>
      <w:r w:rsidRPr="007D55AD">
        <w:rPr>
          <w:rFonts w:hAnsi="Times New Roman" w:ascii="Times New Roman"/>
        </w:rPr>
        <w:t>ovlašteni službenik</w:t>
      </w:r>
    </w:p>
    <w:p w:rsidRDefault="007D55AD" w:rsidP="00445BA5" w:rsidR="007D55AD" w:rsidRPr="007D55AD">
      <w:pPr>
        <w:jc w:val="right"/>
        <w:rPr>
          <w:rFonts w:hAnsi="Times New Roman" w:ascii="Times New Roman"/>
        </w:rPr>
      </w:pPr>
      <w:r w:rsidRPr="007D55AD">
        <w:rPr>
          <w:rFonts w:hAnsi="Times New Roman" w:ascii="Times New Roman"/>
        </w:rPr>
        <w:t xml:space="preserve">Mirjana Gašparić </w:t>
      </w:r>
    </w:p>
    <w:p w:rsidRDefault="00C8373E" w:rsidP="00C8373E" w:rsidR="00182088" w:rsidRPr="007D55AD">
      <w:pPr>
        <w:jc w:val="both"/>
        <w:rPr>
          <w:rFonts w:hAnsi="Times New Roman" w:ascii="Times New Roman"/>
          <w:szCs w:val="24"/>
          <w:u w:val="single"/>
        </w:rPr>
      </w:pPr>
      <w:r w:rsidRPr="007D55AD">
        <w:rPr>
          <w:rFonts w:hAnsi="Times New Roman" w:ascii="Times New Roman"/>
          <w:szCs w:val="24"/>
          <w:u w:val="single"/>
        </w:rPr>
        <w:t xml:space="preserve"> </w:t>
      </w:r>
    </w:p>
    <w:sectPr w:rsidSect="00840E3D" w:rsidR="00182088" w:rsidRPr="007D55A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27D34">
          <w:rPr>
            <w:rFonts w:hAnsi="Times New Roman" w:ascii="Times New Roman"/>
          </w:rPr>
          <w:t>70.St-5584</w:t>
        </w:r>
        <w:r>
          <w:rPr>
            <w:rFonts w:hAnsi="Times New Roman" w:ascii="Times New Roman"/>
          </w:rPr>
          <w:t>/201</w:t>
        </w:r>
        <w:r w:rsidR="0067176F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F13" w:rsidP="00840E3D" w:rsidR="00840E3D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</w:t>
    </w: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9BB"/>
    <w:rsid w:val="00061097"/>
    <w:rsid w:val="000A6926"/>
    <w:rsid w:val="000B609B"/>
    <w:rsid w:val="000C47B3"/>
    <w:rsid w:val="000E2F24"/>
    <w:rsid w:val="000F73D6"/>
    <w:rsid w:val="00112B50"/>
    <w:rsid w:val="00116C65"/>
    <w:rsid w:val="00127D34"/>
    <w:rsid w:val="00141661"/>
    <w:rsid w:val="00182088"/>
    <w:rsid w:val="001E6699"/>
    <w:rsid w:val="002A51B9"/>
    <w:rsid w:val="002B5FE6"/>
    <w:rsid w:val="002C725A"/>
    <w:rsid w:val="002D51E4"/>
    <w:rsid w:val="002D5C74"/>
    <w:rsid w:val="002E1A57"/>
    <w:rsid w:val="00322946"/>
    <w:rsid w:val="00335C49"/>
    <w:rsid w:val="00350DB9"/>
    <w:rsid w:val="00375C54"/>
    <w:rsid w:val="003B45F4"/>
    <w:rsid w:val="003B71BB"/>
    <w:rsid w:val="003C5104"/>
    <w:rsid w:val="00400085"/>
    <w:rsid w:val="00412880"/>
    <w:rsid w:val="0042162E"/>
    <w:rsid w:val="0047002E"/>
    <w:rsid w:val="004D0269"/>
    <w:rsid w:val="004E550B"/>
    <w:rsid w:val="00516A13"/>
    <w:rsid w:val="00532B71"/>
    <w:rsid w:val="0053371D"/>
    <w:rsid w:val="00586933"/>
    <w:rsid w:val="00593DE9"/>
    <w:rsid w:val="005940E9"/>
    <w:rsid w:val="005E38F9"/>
    <w:rsid w:val="00606864"/>
    <w:rsid w:val="00617E75"/>
    <w:rsid w:val="0063504C"/>
    <w:rsid w:val="006356C5"/>
    <w:rsid w:val="00650978"/>
    <w:rsid w:val="0067176F"/>
    <w:rsid w:val="00671F13"/>
    <w:rsid w:val="006A3EE6"/>
    <w:rsid w:val="006B4077"/>
    <w:rsid w:val="007075BA"/>
    <w:rsid w:val="00715157"/>
    <w:rsid w:val="00715B8A"/>
    <w:rsid w:val="00730EAB"/>
    <w:rsid w:val="00745D16"/>
    <w:rsid w:val="00784249"/>
    <w:rsid w:val="007878B1"/>
    <w:rsid w:val="007A19E5"/>
    <w:rsid w:val="007A29F9"/>
    <w:rsid w:val="007D55AD"/>
    <w:rsid w:val="007E7594"/>
    <w:rsid w:val="007F173D"/>
    <w:rsid w:val="00840E3D"/>
    <w:rsid w:val="00865854"/>
    <w:rsid w:val="00867F16"/>
    <w:rsid w:val="00871540"/>
    <w:rsid w:val="008A2E8A"/>
    <w:rsid w:val="008B6E50"/>
    <w:rsid w:val="008C67F7"/>
    <w:rsid w:val="008D0A35"/>
    <w:rsid w:val="008E09E5"/>
    <w:rsid w:val="00925407"/>
    <w:rsid w:val="0093125C"/>
    <w:rsid w:val="00943627"/>
    <w:rsid w:val="00960DC3"/>
    <w:rsid w:val="00997BA9"/>
    <w:rsid w:val="009A7876"/>
    <w:rsid w:val="009D1550"/>
    <w:rsid w:val="009D485F"/>
    <w:rsid w:val="009F5765"/>
    <w:rsid w:val="00A37A50"/>
    <w:rsid w:val="00A43618"/>
    <w:rsid w:val="00A66FAF"/>
    <w:rsid w:val="00A72652"/>
    <w:rsid w:val="00A95334"/>
    <w:rsid w:val="00AB6F55"/>
    <w:rsid w:val="00AB7883"/>
    <w:rsid w:val="00AF40B4"/>
    <w:rsid w:val="00B03169"/>
    <w:rsid w:val="00B042BA"/>
    <w:rsid w:val="00B1156A"/>
    <w:rsid w:val="00B2463B"/>
    <w:rsid w:val="00B46673"/>
    <w:rsid w:val="00B52E5C"/>
    <w:rsid w:val="00B76DAA"/>
    <w:rsid w:val="00BA22BB"/>
    <w:rsid w:val="00BC17EE"/>
    <w:rsid w:val="00BF040D"/>
    <w:rsid w:val="00BF53E7"/>
    <w:rsid w:val="00C077E3"/>
    <w:rsid w:val="00C57CAF"/>
    <w:rsid w:val="00C60774"/>
    <w:rsid w:val="00C8373E"/>
    <w:rsid w:val="00C8472D"/>
    <w:rsid w:val="00C871D4"/>
    <w:rsid w:val="00CB3B25"/>
    <w:rsid w:val="00CC433F"/>
    <w:rsid w:val="00CE203B"/>
    <w:rsid w:val="00CF2939"/>
    <w:rsid w:val="00D132F0"/>
    <w:rsid w:val="00D208E5"/>
    <w:rsid w:val="00D319B5"/>
    <w:rsid w:val="00D3685D"/>
    <w:rsid w:val="00D44D4F"/>
    <w:rsid w:val="00D50898"/>
    <w:rsid w:val="00D535AF"/>
    <w:rsid w:val="00D955F3"/>
    <w:rsid w:val="00DB29D2"/>
    <w:rsid w:val="00DB4528"/>
    <w:rsid w:val="00DC168A"/>
    <w:rsid w:val="00DD009F"/>
    <w:rsid w:val="00DE0F6A"/>
    <w:rsid w:val="00DE54C9"/>
    <w:rsid w:val="00DE72E8"/>
    <w:rsid w:val="00DF4096"/>
    <w:rsid w:val="00E06134"/>
    <w:rsid w:val="00E11A98"/>
    <w:rsid w:val="00E34AEC"/>
    <w:rsid w:val="00E870A7"/>
    <w:rsid w:val="00EE5750"/>
    <w:rsid w:val="00EE69E5"/>
    <w:rsid w:val="00EF0553"/>
    <w:rsid w:val="00F3184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D5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5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5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5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5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D5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5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5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5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5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St-5584/2016-6</izvorni_sadrzaj>
    <derivirana_varijabla naziv="DomainObject.Oznaka_1">St-5584/2016-6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5584</izvorni_sadrzaj>
    <derivirana_varijabla naziv="DomainObject.Predmet.Broj_1">5584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St-5584/2016</izvorni_sadrzaj>
    <derivirana_varijabla naziv="DomainObject.Predmet.OznakaBroj_1">St-5584/2016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ROMODA d.o.o.</izvorni_sadrzaj>
    <derivirana_varijabla naziv="DomainObject.Predmet.ProtustrankaFormated_1">  ROMODA d.o.o.</derivirana_varijabla>
  </DomainObject.Predmet.ProtustrankaFormated>
  <DomainObject.Predmet.ProtustrankaFormatedOIB>
    <izvorni_sadrzaj>  ROMODA d.o.o., OIB 38777992643</izvorni_sadrzaj>
    <derivirana_varijabla naziv="DomainObject.Predmet.ProtustrankaFormatedOIB_1">  ROMODA d.o.o., OIB 38777992643</derivirana_varijabla>
  </DomainObject.Predmet.ProtustrankaFormatedOIB>
  <DomainObject.Predmet.ProtustrankaFormatedWithAdress>
    <izvorni_sadrzaj> ROMODA d.o.o., Dr. Luje Naletilića 21, 10000 Zagreb</izvorni_sadrzaj>
    <derivirana_varijabla naziv="DomainObject.Predmet.ProtustrankaFormatedWithAdress_1"> ROMODA d.o.o., Dr. Luje Naletilića 21, 10000 Zagreb</derivirana_varijabla>
  </DomainObject.Predmet.ProtustrankaFormatedWithAdress>
  <DomainObject.Predmet.ProtustrankaFormatedWithAdressOIB>
    <izvorni_sadrzaj> ROMODA d.o.o., OIB 38777992643, Dr. Luje Naletilića 21, 10000 Zagreb</izvorni_sadrzaj>
    <derivirana_varijabla naziv="DomainObject.Predmet.ProtustrankaFormatedWithAdressOIB_1"> ROMODA d.o.o., OIB 38777992643, Dr. Luje Naletilića 21, 10000 Zagreb</derivirana_varijabla>
  </DomainObject.Predmet.ProtustrankaFormatedWithAdressOIB>
  <DomainObject.Predmet.ProtustrankaWithAdress>
    <izvorni_sadrzaj>ROMODA d.o.o. Dr. Luje Naletilića 21, 10000 Zagreb</izvorni_sadrzaj>
    <derivirana_varijabla naziv="DomainObject.Predmet.ProtustrankaWithAdress_1">ROMODA d.o.o. Dr. Luje Naletilića 21, 10000 Zagreb</derivirana_varijabla>
  </DomainObject.Predmet.ProtustrankaWithAdress>
  <DomainObject.Predmet.ProtustrankaWithAdressOIB>
    <izvorni_sadrzaj>ROMODA d.o.o., OIB 38777992643, Dr. Luje Naletilića 21, 10000 Zagreb</izvorni_sadrzaj>
    <derivirana_varijabla naziv="DomainObject.Predmet.ProtustrankaWithAdressOIB_1">ROMODA d.o.o., OIB 38777992643, Dr. Luje Naletilića 21, 10000 Zagreb</derivirana_varijabla>
  </DomainObject.Predmet.ProtustrankaWithAdressOIB>
  <DomainObject.Predmet.ProtustrankaNazivFormated>
    <izvorni_sadrzaj>ROMODA d.o.o.</izvorni_sadrzaj>
    <derivirana_varijabla naziv="DomainObject.Predmet.ProtustrankaNazivFormated_1">ROMODA d.o.o.</derivirana_varijabla>
  </DomainObject.Predmet.ProtustrankaNazivFormated>
  <DomainObject.Predmet.ProtustrankaNazivFormatedOIB>
    <izvorni_sadrzaj>ROMODA d.o.o., OIB 38777992643</izvorni_sadrzaj>
    <derivirana_varijabla naziv="DomainObject.Predmet.ProtustrankaNazivFormatedOIB_1">ROMODA d.o.o., OIB 38777992643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ROMODA d.o.o.</item>
    </izvorni_sadrzaj>
    <derivirana_varijabla naziv="DomainObject.Predmet.ProtuStrankaListFormated_1">
      <item>ROMODA d.o.o.</item>
    </derivirana_varijabla>
  </DomainObject.Predmet.ProtuStrankaListFormated>
  <DomainObject.Predmet.ProtuStrankaListFormatedOIB>
    <izvorni_sadrzaj>
      <item>ROMODA d.o.o., OIB 38777992643</item>
    </izvorni_sadrzaj>
    <derivirana_varijabla naziv="DomainObject.Predmet.ProtuStrankaListFormatedOIB_1">
      <item>ROMODA d.o.o., OIB 38777992643</item>
    </derivirana_varijabla>
  </DomainObject.Predmet.ProtuStrankaListFormatedOIB>
  <DomainObject.Predmet.ProtuStrankaListFormatedWithAdress>
    <izvorni_sadrzaj>
      <item>ROMODA d.o.o., Dr. Luje Naletilića 21, 10000 Zagreb</item>
    </izvorni_sadrzaj>
    <derivirana_varijabla naziv="DomainObject.Predmet.ProtuStrankaListFormatedWithAdress_1">
      <item>ROMODA d.o.o., Dr. Luje Naletilića 21, 10000 Zagreb</item>
    </derivirana_varijabla>
  </DomainObject.Predmet.ProtuStrankaListFormatedWithAdress>
  <DomainObject.Predmet.ProtuStrankaListFormatedWithAdressOIB>
    <izvorni_sadrzaj>
      <item>ROMODA d.o.o., OIB 38777992643, Dr. Luje Naletilića 21, 10000 Zagreb</item>
    </izvorni_sadrzaj>
    <derivirana_varijabla naziv="DomainObject.Predmet.ProtuStrankaListFormatedWithAdressOIB_1">
      <item>ROMODA d.o.o., OIB 38777992643, Dr. Luje Naletilića 21, 10000 Zagreb</item>
    </derivirana_varijabla>
  </DomainObject.Predmet.ProtuStrankaListFormatedWithAdressOIB>
  <DomainObject.Predmet.ProtuStrankaListNazivFormated>
    <izvorni_sadrzaj>
      <item>ROMODA d.o.o.</item>
    </izvorni_sadrzaj>
    <derivirana_varijabla naziv="DomainObject.Predmet.ProtuStrankaListNazivFormated_1">
      <item>ROMODA d.o.o.</item>
    </derivirana_varijabla>
  </DomainObject.Predmet.ProtuStrankaListNazivFormated>
  <DomainObject.Predmet.ProtuStrankaListNazivFormatedOIB>
    <izvorni_sadrzaj>
      <item>ROMODA d.o.o., OIB 38777992643</item>
    </izvorni_sadrzaj>
    <derivirana_varijabla naziv="DomainObject.Predmet.ProtuStrankaListNazivFormatedOIB_1">
      <item>ROMODA d.o.o., OIB 38777992643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St-5584/2016-6</izvorni_sadrzaj>
    <derivirana_varijabla naziv="DomainObject.PoslovniBrojDokumenta_1">St-5584/2016-6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ROMODA d.o.o.</izvorni_sadrzaj>
    <derivirana_varijabla naziv="DomainObject.Predmet.ProtustrankaIDrugi_1">ROMODA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ROMODA d.o.o., OIB 38777992643, Dr. Luje Naletilića 21, 10000 Zagreb</izvorni_sadrzaj>
    <derivirana_varijabla naziv="DomainObject.Predmet.ProtustrankaIDrugiAdressOIB_1">ROMODA d.o.o., OIB 38777992643, Dr. Luje Naletilića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ROMODA d.o.o.</item>
    </izvorni_sadrzaj>
    <derivirana_varijabla naziv="DomainObject.Predmet.SudioniciListNaziv_1">
      <item>FINA Regionalni centar Zagreb</item>
      <item>ROMODA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ROMODA d.o.o., OIB 38777992643, Dr. Luje Naletilića 21,10000 Zagreb</item>
    </izvorni_sadrzaj>
    <derivirana_varijabla naziv="DomainObject.Predmet.SudioniciListAdressOIB_1">
      <item>FINA Regionalni centar Zagreb, OIB 85821130368, Trg svibanjskih žrtava 1995. br.1,10000 Zagreb</item>
      <item>ROMODA d.o.o., OIB 38777992643, Dr. Luje Naletilića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38777992643</item>
    </izvorni_sadrzaj>
    <derivirana_varijabla naziv="DomainObject.Predmet.SudioniciListNazivOIB_1">
      <item>, OIB 85821130368</item>
      <item>, OIB 38777992643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285</properties:Words>
  <properties:Characters>1440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2017-05-02T08:19:00Z</dcterms:created>
  <dc:creator>Sudsko vijeæe</dc:creator>
  <cp:lastModifiedBy>Mirjana Gašparić</cp:lastModifiedBy>
  <cp:lastPrinted>2017-04-10T13:09:00Z</cp:lastPrinted>
  <dcterms:modified xmlns:xsi="http://www.w3.org/2001/XMLSchema-instance" xsi:type="dcterms:W3CDTF">2017-05-02T10:50:00Z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St-5584/2016-6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