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0636" w14:paraId="62a0636" w:rsidRDefault="009B01DE" w:rsidR="009B01DE">
      <w:pPr>
        <w15:collapsed w:val="fals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Zagreb, Amruševa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szCs w:val="20"/>
        </w:rPr>
        <w:t>85.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r w:rsidR="00FC7370">
        <w:rPr>
          <w:szCs w:val="20"/>
        </w:rPr>
        <w:t>576</w:t>
      </w:r>
      <w:r w:rsidRPr="009B01DE">
        <w:rPr>
          <w:szCs w:val="20"/>
        </w:rPr>
        <w:t>/1</w:t>
      </w:r>
      <w:r w:rsidR="00BF5F17">
        <w:rPr>
          <w:szCs w:val="20"/>
        </w:rPr>
        <w:t>7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>Z A K LJ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>Trgovački sud u Zagrebu, po sucu mr.sc. Ivani Koštarić Fegeš, u</w:t>
      </w:r>
      <w:r w:rsidRPr="009B01DE">
        <w:rPr>
          <w:lang w:val="pt-BR"/>
        </w:rPr>
        <w:t xml:space="preserve"> stečajnom postupku nad dužnikom </w:t>
      </w:r>
      <w:r w:rsidR="00FC7370" w:rsidRPr="004B0B5E">
        <w:rPr>
          <w:lang w:val="pt-BR"/>
        </w:rPr>
        <w:t xml:space="preserve">ACCEPTUS INTERNATIONAL j.d.o.o., Zagreb, Hvarska ulica 7, OIB: </w:t>
      </w:r>
      <w:r w:rsidR="00FC7370" w:rsidRPr="004B0B5E">
        <w:t>02922021230</w:t>
      </w:r>
      <w:r w:rsidRPr="009B01DE">
        <w:t xml:space="preserve">, </w:t>
      </w:r>
      <w:r w:rsidR="00E2559A">
        <w:t>19</w:t>
      </w:r>
      <w:r w:rsidRPr="009B01DE">
        <w:t xml:space="preserve">. </w:t>
      </w:r>
      <w:r w:rsidR="00E2559A">
        <w:t>srpnja</w:t>
      </w:r>
      <w:r w:rsidRPr="009B01DE">
        <w:t xml:space="preserve"> 2017.,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lj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EB6994" w:rsidP="009B01DE" w:rsidR="00EB6994">
      <w:pPr>
        <w:ind w:firstLine="708"/>
        <w:jc w:val="both"/>
      </w:pPr>
      <w:r>
        <w:t>Ponovno se n</w:t>
      </w:r>
      <w:r w:rsidR="00CF4810">
        <w:t>alaže osobi ovlaštenoj</w:t>
      </w:r>
      <w:r w:rsidR="00CF4810" w:rsidRPr="0041101F">
        <w:t xml:space="preserve"> za zastupanje dužnika</w:t>
      </w:r>
      <w:r w:rsidR="00CF4810">
        <w:t xml:space="preserve"> </w:t>
      </w:r>
      <w:r w:rsidRPr="00A31139">
        <w:t>Filip</w:t>
      </w:r>
      <w:r>
        <w:t>u</w:t>
      </w:r>
      <w:r w:rsidRPr="00A31139">
        <w:t xml:space="preserve"> Ivančić</w:t>
      </w:r>
      <w:r>
        <w:t>u</w:t>
      </w:r>
      <w:r w:rsidRPr="00A31139">
        <w:t>, Gornje Ladanje, Bana Jelačića 138, OIB: 45786209322</w:t>
      </w:r>
      <w:r w:rsidR="00CF4810" w:rsidRPr="009E6190">
        <w:t>, u roku od 8 dana od dostave ovog zaklj</w:t>
      </w:r>
      <w:r w:rsidR="00CF4810" w:rsidRPr="00844A99">
        <w:t xml:space="preserve">učka </w:t>
      </w:r>
      <w:r w:rsidR="00114C93">
        <w:t xml:space="preserve">dostaviti podatke o imovini dužnika u skladu s rješenjem i zaključkom ovoga suda od </w:t>
      </w:r>
      <w:r>
        <w:t>24</w:t>
      </w:r>
      <w:r w:rsidR="00114C93">
        <w:t xml:space="preserve">. </w:t>
      </w:r>
      <w:r>
        <w:t xml:space="preserve">travnja </w:t>
      </w:r>
      <w:r w:rsidR="00114C93">
        <w:t>2017., koj</w:t>
      </w:r>
      <w:r>
        <w:t>e je uredno primio.</w:t>
      </w:r>
    </w:p>
    <w:p w:rsidRDefault="00EB6994" w:rsidP="009B01DE" w:rsidR="00EB6994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114C93">
        <w:t>19</w:t>
      </w:r>
      <w:r w:rsidRPr="009B01DE">
        <w:t xml:space="preserve">. </w:t>
      </w:r>
      <w:r w:rsidR="00114C93">
        <w:t>srpnja</w:t>
      </w:r>
      <w:r w:rsidRPr="009B01DE">
        <w:t xml:space="preserve"> 2017.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mr.sc. Ivana Koštarić Fegeš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19. st. 7. SZ).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8D74ED" w:rsidP="00FD5897" w:rsidR="009A181D" w:rsidRPr="005175F0">
      <w:r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426358" w:rsidRPr="005175F0">
        <w:tab/>
      </w:r>
      <w:r w:rsidR="009A181D" w:rsidRPr="005175F0">
        <w:t xml:space="preserve"> </w:t>
      </w:r>
    </w:p>
    <w:p w:rsidRDefault="00B47451" w:rsidP="00284F66" w:rsidR="00284F66" w:rsidRPr="005175F0">
      <w:r w:rsidRPr="005175F0">
        <w:t>DNA</w:t>
      </w:r>
      <w:r w:rsidR="00284F66" w:rsidRPr="005175F0">
        <w:t>:</w:t>
      </w:r>
    </w:p>
    <w:p w:rsidRDefault="00E40A0A" w:rsidP="002F0CC6" w:rsidR="0098590C">
      <w:pPr>
        <w:pStyle w:val="Odlomakpopisa"/>
        <w:numPr>
          <w:ilvl w:val="0"/>
          <w:numId w:val="2"/>
        </w:numPr>
        <w:jc w:val="both"/>
      </w:pPr>
      <w:r>
        <w:t xml:space="preserve">direktor </w:t>
      </w:r>
      <w:r w:rsidR="00C8100D">
        <w:t>dužnika</w:t>
      </w:r>
      <w:r w:rsidRPr="003A116E">
        <w:t>,</w:t>
      </w:r>
    </w:p>
    <w:p w:rsidRDefault="00E40A0A" w:rsidP="0085133D" w:rsidR="0085133D">
      <w:pPr>
        <w:pStyle w:val="Odlomakpopisa"/>
        <w:numPr>
          <w:ilvl w:val="0"/>
          <w:numId w:val="2"/>
        </w:numPr>
        <w:jc w:val="both"/>
      </w:pPr>
      <w:r>
        <w:t xml:space="preserve">dužnik, </w:t>
      </w:r>
    </w:p>
    <w:p w:rsidRDefault="00D0618B" w:rsidP="002F0CC6" w:rsidR="00D0618B" w:rsidRPr="005175F0">
      <w:pPr>
        <w:pStyle w:val="Odlomakpopisa"/>
        <w:numPr>
          <w:ilvl w:val="0"/>
          <w:numId w:val="2"/>
        </w:numPr>
        <w:jc w:val="both"/>
      </w:pPr>
      <w:r>
        <w:t>e-oglasna ploča</w:t>
      </w:r>
      <w:bookmarkStart w:name="_GoBack" w:id="0"/>
      <w:bookmarkEnd w:id="0"/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83A54"/>
    <w:rsid w:val="000B2164"/>
    <w:rsid w:val="000B3575"/>
    <w:rsid w:val="000B5935"/>
    <w:rsid w:val="000D3AE2"/>
    <w:rsid w:val="000E5617"/>
    <w:rsid w:val="00114C93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63BD0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529A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53295"/>
    <w:rsid w:val="00755F91"/>
    <w:rsid w:val="00795B21"/>
    <w:rsid w:val="007A2B09"/>
    <w:rsid w:val="007B6E2D"/>
    <w:rsid w:val="008043C1"/>
    <w:rsid w:val="00817E97"/>
    <w:rsid w:val="00825E59"/>
    <w:rsid w:val="008337CF"/>
    <w:rsid w:val="008428E4"/>
    <w:rsid w:val="00844A99"/>
    <w:rsid w:val="0085133D"/>
    <w:rsid w:val="00865E71"/>
    <w:rsid w:val="0088375F"/>
    <w:rsid w:val="00884065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9E6190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C0061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972C2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6BFE"/>
    <w:rsid w:val="00DD7054"/>
    <w:rsid w:val="00E021BF"/>
    <w:rsid w:val="00E2559A"/>
    <w:rsid w:val="00E40A0A"/>
    <w:rsid w:val="00E41DE5"/>
    <w:rsid w:val="00E836E8"/>
    <w:rsid w:val="00E84B64"/>
    <w:rsid w:val="00EB6994"/>
    <w:rsid w:val="00ED6659"/>
    <w:rsid w:val="00F03796"/>
    <w:rsid w:val="00F168A2"/>
    <w:rsid w:val="00F94DEE"/>
    <w:rsid w:val="00F976B4"/>
    <w:rsid w:val="00FB009E"/>
    <w:rsid w:val="00FC49BF"/>
    <w:rsid w:val="00FC4DFF"/>
    <w:rsid w:val="00FC7370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0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815CC07-08B2-4E92-893B-99848EDBE9D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 RH</properties:Company>
  <properties:Pages>1</properties:Pages>
  <properties:Words>126</properties:Words>
  <properties:Characters>724</properties:Characters>
  <properties:Lines>6</properties:Lines>
  <properties:Paragraphs>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Ivana Koštarić Fegeš</cp:lastModifiedBy>
  <cp:lastPrinted>2014-01-23T12:15:00Z</cp:lastPrinted>
  <dcterms:modified xmlns:xsi="http://www.w3.org/2001/XMLSchema-instance" xsi:type="dcterms:W3CDTF">2017-07-19T09:35:00Z</dcterms:modified>
  <cp:revision>42</cp:revision>
  <dc:title>I St-12/04-51</dc:title>
</cp:coreProperties>
</file>