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25c8" w14:paraId="da325c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A26EB" w:rsidP="002A26EB" w:rsidR="002A26EB">
      <w:pPr>
        <w:ind w:firstLine="708" w:left="5664"/>
      </w:pPr>
      <w:r>
        <w:t>1 St-1/2017-9</w:t>
      </w:r>
    </w:p>
    <w:p w:rsidRDefault="002A26EB" w:rsidP="002A26EB" w:rsidR="002A26EB">
      <w:pPr>
        <w:jc w:val="center"/>
      </w:pPr>
      <w:r>
        <w:t>R E P U B L I K A    H R V A T S K A</w:t>
      </w:r>
    </w:p>
    <w:p w:rsidRDefault="002A26EB" w:rsidP="002A26EB" w:rsidR="002A26EB">
      <w:pPr>
        <w:pStyle w:val="Bezproreda"/>
        <w:jc w:val="center"/>
      </w:pPr>
      <w:r>
        <w:t>R J E Š E N J E</w:t>
      </w:r>
    </w:p>
    <w:p w:rsidRDefault="002A26EB" w:rsidP="002A26EB" w:rsidR="002A26EB">
      <w:pPr>
        <w:pStyle w:val="Bezproreda"/>
        <w:jc w:val="center"/>
      </w:pPr>
    </w:p>
    <w:p w:rsidRDefault="002A26EB" w:rsidP="002A26EB" w:rsidR="002A26EB">
      <w:pPr>
        <w:pStyle w:val="Bezproreda"/>
      </w:pPr>
      <w:r>
        <w:t>TRGOVAČKI SUD U BJELOVARU, po sucu Branki Pleskalt, u predstečajnom postupku nad dužnikom VOĆE – PROMET  d.o.o. za trgovinu i usluge ČEMERNICA, Zagrebačka 20, VIROVITICA, OIB: 40333024256, dana 31.  siječnja  2017. godine</w:t>
      </w:r>
    </w:p>
    <w:p w:rsidRDefault="002A26EB" w:rsidP="002A26EB" w:rsidR="002A26EB">
      <w:pPr>
        <w:pStyle w:val="Bezproreda"/>
      </w:pPr>
    </w:p>
    <w:p w:rsidRDefault="002A26EB" w:rsidP="002A26EB" w:rsidR="002A26EB">
      <w:pPr>
        <w:pStyle w:val="Bezproreda"/>
        <w:jc w:val="center"/>
      </w:pPr>
      <w:r>
        <w:t>r i j e š i o    j e</w:t>
      </w:r>
    </w:p>
    <w:p w:rsidRDefault="002A26EB" w:rsidP="002A26EB" w:rsidR="002A26EB">
      <w:pPr>
        <w:pStyle w:val="Bezproreda"/>
      </w:pPr>
    </w:p>
    <w:p w:rsidRDefault="002A26EB" w:rsidP="002A26EB" w:rsidR="002A26EB">
      <w:pPr>
        <w:pStyle w:val="Bezproreda"/>
      </w:pPr>
      <w:r>
        <w:t>I Razrješava se dužnosti povjerenik predstečajne nagodbe Tanasije Marković iz Daruvara, Vrbovac, Vrbovačka cesta 44, OIB: 15362271646 imenovan rješenjem posl. br. St-1/2017-2 od 17. siječnja 2017. godine .</w:t>
      </w:r>
    </w:p>
    <w:p w:rsidRDefault="002A26EB" w:rsidP="002A26EB" w:rsidR="002A26EB">
      <w:pPr>
        <w:pStyle w:val="Bezproreda"/>
      </w:pPr>
    </w:p>
    <w:p w:rsidRDefault="002A26EB" w:rsidP="002A26EB" w:rsidR="002A26EB">
      <w:pPr>
        <w:pStyle w:val="Bezproreda"/>
      </w:pPr>
      <w:r>
        <w:t>II Za povjerenika predstečajne nagodbe imenuje se BRANKO SMRTIĆ iz Miholjanca, A. Mihanovića 116, VIRJE, OIB:26761829990.</w:t>
      </w:r>
    </w:p>
    <w:p w:rsidRDefault="002A26EB" w:rsidP="002A26EB" w:rsidR="002A26EB">
      <w:pPr>
        <w:pStyle w:val="Bezproreda"/>
      </w:pPr>
      <w:r>
        <w:t xml:space="preserve"> </w:t>
      </w:r>
    </w:p>
    <w:p w:rsidRDefault="002A26EB" w:rsidP="002A26EB" w:rsidR="002A26EB">
      <w:pPr>
        <w:pStyle w:val="Bezproreda"/>
      </w:pPr>
      <w:r>
        <w:t>III U sudski registar upisati će se za povjerenika predsečajne nagodbe dužnika Voće -Promet d.o.o. za trgovinu i usluge Čemernica ,  umjesto Tanasije Markovića iz Daruvara, Vrbovac, Vrbovačka cesta 44, BRANKO SMRTIĆ iz Miholjanca, A. Mihanovića 116, OIB: 26761829990.</w:t>
      </w:r>
    </w:p>
    <w:p w:rsidRDefault="002A26EB" w:rsidP="002A26EB" w:rsidR="002A26EB">
      <w:pPr>
        <w:pStyle w:val="Bezproreda"/>
        <w:jc w:val="center"/>
      </w:pPr>
      <w:r>
        <w:t>Obrazloženje</w:t>
      </w:r>
    </w:p>
    <w:p w:rsidRDefault="002A26EB" w:rsidP="002A26EB" w:rsidR="002A26EB">
      <w:pPr>
        <w:pStyle w:val="Bezproreda"/>
        <w:jc w:val="center"/>
      </w:pPr>
    </w:p>
    <w:p w:rsidRDefault="002A26EB" w:rsidP="002A26EB" w:rsidR="002A26EB">
      <w:pPr>
        <w:pStyle w:val="Bezproreda"/>
      </w:pPr>
      <w:r>
        <w:t>Rješenjem ovog suda posl. br. 1 St-1/2017-2  od 17. siječnja 2017. godine  otvoren je postupak predstečajne nagodbe nad dužnikom Voće-promet d.o.o. za trgovinu i usluge Čemernica, Zagrebačka 20, Virovitica.</w:t>
      </w:r>
    </w:p>
    <w:p w:rsidRDefault="002A26EB" w:rsidP="002A26EB" w:rsidR="002A26EB">
      <w:pPr>
        <w:pStyle w:val="Bezproreda"/>
      </w:pPr>
    </w:p>
    <w:p w:rsidRDefault="002A26EB" w:rsidP="002A26EB" w:rsidR="002A26EB">
      <w:pPr>
        <w:pStyle w:val="Bezproreda"/>
      </w:pPr>
      <w:r>
        <w:t>Toč. II izreke navedenog rješenja imenovan je povjerenik predsečajne nagodbe Tanasije Marković iz Daruvara, Vrbovac , Vrbovačka cesta 44, automatskim odabirom.</w:t>
      </w:r>
    </w:p>
    <w:p w:rsidRDefault="002A26EB" w:rsidP="002A26EB" w:rsidR="002A26EB">
      <w:pPr>
        <w:pStyle w:val="Bezproreda"/>
      </w:pPr>
    </w:p>
    <w:p w:rsidRDefault="002A26EB" w:rsidP="002A26EB" w:rsidR="002A26EB">
      <w:pPr>
        <w:pStyle w:val="Bezproreda"/>
      </w:pPr>
      <w:r>
        <w:t>Dana 30. siječnja 2017. godine ovaj sud zaprimio je podnesak povjerenika predsečajne nagodbe Tanasije Markovića koji  predlaže da ga sud razriješi dužnosti povjerenika, budući nije u stanju prihvatiti tu funkciju iz osobnih razloga, pa je sud prijedlog prihvatio i riješio kao u izreci ovog rješenja, te imenovao novog povjerenika u osobi Branka Smrtić iz Miholjanca, A. Mihanovića 116.</w:t>
      </w:r>
    </w:p>
    <w:p w:rsidRDefault="002A26EB" w:rsidP="002A26EB" w:rsidR="002A26EB">
      <w:pPr>
        <w:pStyle w:val="Bezproreda"/>
      </w:pPr>
    </w:p>
    <w:p w:rsidRDefault="002A26EB" w:rsidP="002A26EB" w:rsidR="002A26EB">
      <w:pPr>
        <w:pStyle w:val="Bezproreda"/>
      </w:pPr>
      <w:r>
        <w:t>U Bjelovaru, 31. siječnja  2017.</w:t>
      </w:r>
    </w:p>
    <w:p w:rsidRDefault="002A26EB" w:rsidP="002A26EB" w:rsidR="002A26E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2A26EB" w:rsidP="002A26EB" w:rsidR="002A26E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v.r.</w:t>
      </w:r>
    </w:p>
    <w:p w:rsidRDefault="002A26EB" w:rsidP="002A26EB" w:rsidR="002A26EB">
      <w:pPr>
        <w:pStyle w:val="Bezproreda"/>
      </w:pPr>
    </w:p>
    <w:p w:rsidRDefault="002A26EB" w:rsidP="002A26EB" w:rsidR="002A26E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</w:t>
      </w:r>
    </w:p>
    <w:p w:rsidRDefault="002A26EB" w:rsidP="002A26EB" w:rsidR="002A26E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2A26EB" w:rsidP="002A26EB" w:rsidR="002A26EB">
      <w:pPr>
        <w:pStyle w:val="Bezproreda"/>
      </w:pPr>
    </w:p>
    <w:p w:rsidRDefault="002A26EB" w:rsidP="002A26EB" w:rsidR="002A26EB">
      <w:pPr>
        <w:pStyle w:val="Bezproreda"/>
      </w:pPr>
    </w:p>
    <w:p w:rsidRDefault="002A26EB" w:rsidP="002A26EB" w:rsidR="002A26EB">
      <w:pPr>
        <w:pStyle w:val="Bezproreda"/>
      </w:pPr>
    </w:p>
    <w:p w:rsidRDefault="002A26EB" w:rsidP="002A26EB" w:rsidR="002A26EB">
      <w:pPr>
        <w:pStyle w:val="Bezproreda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2A26EB" w:rsidP="002A26EB" w:rsidR="002A26EB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26EB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16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St-1/2017-9</izvorni_sadrzaj>
    <derivirana_varijabla naziv="DomainObject.Oznaka_1">St-1/2017-9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St-1/2017</izvorni_sadrzaj>
    <derivirana_varijabla naziv="DomainObject.Predmet.OznakaBroj_1">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VOĆE-PROMET d.o.o. za trgovinu i usluge</izvorni_sadrzaj>
    <derivirana_varijabla naziv="DomainObject.Predmet.StrankaFormated_1">  VOĆE-PROMET d.o.o. za trgovinu i usluge</derivirana_varijabla>
  </DomainObject.Predmet.StrankaFormated>
  <DomainObject.Predmet.StrankaFormatedOIB>
    <izvorni_sadrzaj>  VOĆE-PROMET d.o.o. za trgovinu i usluge, OIB 40333024256</izvorni_sadrzaj>
    <derivirana_varijabla naziv="DomainObject.Predmet.StrankaFormatedOIB_1">  VOĆE-PROMET d.o.o. za trgovinu i usluge, OIB 40333024256</derivirana_varijabla>
  </DomainObject.Predmet.StrankaFormatedOIB>
  <DomainObject.Predmet.StrankaFormatedWithAdress>
    <izvorni_sadrzaj> VOĆE-PROMET d.o.o. za trgovinu i usluge, Zagrebačka 20, 33000 Čemernica</izvorni_sadrzaj>
    <derivirana_varijabla naziv="DomainObject.Predmet.StrankaFormatedWithAdress_1"> VOĆE-PROMET d.o.o. za trgovinu i usluge, Zagrebačka 20, 33000 Čemernica</derivirana_varijabla>
  </DomainObject.Predmet.StrankaFormatedWithAdress>
  <DomainObject.Predmet.StrankaFormatedWithAdressOIB>
    <izvorni_sadrzaj> VOĆE-PROMET d.o.o. za trgovinu i usluge, OIB 40333024256, Zagrebačka 20, 33000 Čemernica</izvorni_sadrzaj>
    <derivirana_varijabla naziv="DomainObject.Predmet.StrankaFormatedWithAdressOIB_1"> VOĆE-PROMET d.o.o. za trgovinu i usluge, OIB 40333024256, Zagrebačka 20, 33000 Čemernica</derivirana_varijabla>
  </DomainObject.Predmet.StrankaFormatedWithAdressOIB>
  <DomainObject.Predmet.StrankaWithAdress>
    <izvorni_sadrzaj>VOĆE-PROMET d.o.o. za trgovinu i usluge Zagrebačka 20,33000 Čemernica</izvorni_sadrzaj>
    <derivirana_varijabla naziv="DomainObject.Predmet.StrankaWithAdress_1">VOĆE-PROMET d.o.o. za trgovinu i usluge Zagrebačka 20,33000 Čemernica</derivirana_varijabla>
  </DomainObject.Predmet.StrankaWithAdress>
  <DomainObject.Predmet.StrankaWithAdressOIB>
    <izvorni_sadrzaj>VOĆE-PROMET d.o.o. za trgovinu i usluge, OIB 40333024256, Zagrebačka 20,33000 Čemernica</izvorni_sadrzaj>
    <derivirana_varijabla naziv="DomainObject.Predmet.StrankaWithAdressOIB_1">VOĆE-PROMET d.o.o. za trgovinu i usluge, OIB 40333024256, Zagrebačka 20,33000 Čemernica</derivirana_varijabla>
  </DomainObject.Predmet.StrankaWithAdressOIB>
  <DomainObject.Predmet.StrankaNazivFormated>
    <izvorni_sadrzaj>VOĆE-PROMET d.o.o. za trgovinu i usluge</izvorni_sadrzaj>
    <derivirana_varijabla naziv="DomainObject.Predmet.StrankaNazivFormated_1">VOĆE-PROMET d.o.o. za trgovinu i usluge</derivirana_varijabla>
  </DomainObject.Predmet.StrankaNazivFormated>
  <DomainObject.Predmet.StrankaNazivFormatedOIB>
    <izvorni_sadrzaj>VOĆE-PROMET d.o.o. za trgovinu i usluge, OIB 40333024256</izvorni_sadrzaj>
    <derivirana_varijabla naziv="DomainObject.Predmet.StrankaNazivFormatedOIB_1">VOĆE-PROMET d.o.o. za trgovinu i usluge, OIB 40333024256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VOĆE-PROMET d.o.o. za trgovinu i usluge</item>
    </izvorni_sadrzaj>
    <derivirana_varijabla naziv="DomainObject.Predmet.StrankaListFormated_1">
      <item>VOĆE-PROMET d.o.o. za trgovinu i usluge</item>
    </derivirana_varijabla>
  </DomainObject.Predmet.StrankaListFormated>
  <DomainObject.Predmet.StrankaListFormatedOIB>
    <izvorni_sadrzaj>
      <item>VOĆE-PROMET d.o.o. za trgovinu i usluge, OIB 40333024256</item>
    </izvorni_sadrzaj>
    <derivirana_varijabla naziv="DomainObject.Predmet.StrankaListFormatedOIB_1">
      <item>VOĆE-PROMET d.o.o. za trgovinu i usluge, OIB 40333024256</item>
    </derivirana_varijabla>
  </DomainObject.Predmet.StrankaListFormatedOIB>
  <DomainObject.Predmet.StrankaListFormatedWithAdress>
    <izvorni_sadrzaj>
      <item>VOĆE-PROMET d.o.o. za trgovinu i usluge, Zagrebačka 20, 33000 Čemernica</item>
    </izvorni_sadrzaj>
    <derivirana_varijabla naziv="DomainObject.Predmet.StrankaListFormatedWithAdress_1">
      <item>VOĆE-PROMET d.o.o. za trgovinu i usluge, Zagrebačka 20, 33000 Čemernica</item>
    </derivirana_varijabla>
  </DomainObject.Predmet.StrankaListFormatedWithAdress>
  <DomainObject.Predmet.StrankaListFormatedWithAdressOIB>
    <izvorni_sadrzaj>
      <item>VOĆE-PROMET d.o.o. za trgovinu i usluge, OIB 40333024256, Zagrebačka 20, 33000 Čemernica</item>
    </izvorni_sadrzaj>
    <derivirana_varijabla naziv="DomainObject.Predmet.StrankaListFormatedWithAdressOIB_1">
      <item>VOĆE-PROMET d.o.o. za trgovinu i usluge, OIB 40333024256, Zagrebačka 20, 33000 Čemernica</item>
    </derivirana_varijabla>
  </DomainObject.Predmet.StrankaListFormatedWithAdressOIB>
  <DomainObject.Predmet.StrankaListNazivFormated>
    <izvorni_sadrzaj>
      <item>VOĆE-PROMET d.o.o. za trgovinu i usluge</item>
    </izvorni_sadrzaj>
    <derivirana_varijabla naziv="DomainObject.Predmet.StrankaListNazivFormated_1">
      <item>VOĆE-PROMET d.o.o. za trgovinu i usluge</item>
    </derivirana_varijabla>
  </DomainObject.Predmet.StrankaListNazivFormated>
  <DomainObject.Predmet.StrankaListNazivFormatedOIB>
    <izvorni_sadrzaj>
      <item>VOĆE-PROMET d.o.o. za trgovinu i usluge, OIB 40333024256</item>
    </izvorni_sadrzaj>
    <derivirana_varijabla naziv="DomainObject.Predmet.StrankaListNazivFormatedOIB_1">
      <item>VOĆE-PROMET d.o.o. za trgovinu i usluge, OIB 40333024256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BJELOVAR</item>
      <item>Općinski sud u Virovitici, Zemljišnoknjižni odjel</item>
    </izvorni_sadrzaj>
    <derivirana_varijabla naziv="DomainObject.Predmet.OstaliListFormated_1">
      <item>FINA BJELOVAR</item>
      <item>Općinski sud u Virovitici, Zemljišnoknjižni odjel</item>
    </derivirana_varijabla>
  </DomainObject.Predmet.OstaliListFormated>
  <DomainObject.Predmet.OstaliListFormatedOIB>
    <izvorni_sadrzaj>
      <item>FINA BJELOVAR</item>
      <item>Općinski sud u Virovitici, Zemljišnoknjižni odjel</item>
    </izvorni_sadrzaj>
    <derivirana_varijabla naziv="DomainObject.Predmet.OstaliListFormatedOIB_1">
      <item>FINA BJELOVAR</item>
      <item>Općinski sud u Virovitici, Zemljišnoknjižni odjel</item>
    </derivirana_varijabla>
  </DomainObject.Predmet.OstaliListFormatedOIB>
  <DomainObject.Predmet.OstaliListFormatedWithAdress>
    <izvorni_sadrzaj>
      <item>FINA BJELOVAR</item>
      <item>Općinski sud u Virovitici, Zemljišnoknjižni odjel, ., 33000 Virovitica</item>
    </izvorni_sadrzaj>
    <derivirana_varijabla naziv="DomainObject.Predmet.OstaliListFormatedWithAdress_1">
      <item>FINA BJELOVAR</item>
      <item>Općinski sud u Virovitici, Zemljišnoknjižni odjel, ., 33000 Virovitica</item>
    </derivirana_varijabla>
  </DomainObject.Predmet.OstaliListFormatedWithAdress>
  <DomainObject.Predmet.OstaliListFormatedWithAdressOIB>
    <izvorni_sadrzaj>
      <item>FINA BJELOVAR</item>
      <item>Općinski sud u Virovitici, Zemljišnoknjižni odjel, ., 33000 Virovitica</item>
    </izvorni_sadrzaj>
    <derivirana_varijabla naziv="DomainObject.Predmet.OstaliListFormatedWithAdressOIB_1">
      <item>FINA BJELOVAR</item>
      <item>Općinski sud u Virovitici, Zemljišnoknjižni odjel, ., 33000 Virovitica</item>
    </derivirana_varijabla>
  </DomainObject.Predmet.OstaliListFormatedWithAdressOIB>
  <DomainObject.Predmet.OstaliListNazivFormated>
    <izvorni_sadrzaj>
      <item>FINA BJELOVAR</item>
      <item>Općinski sud u Virovitici, Zemljišnoknjižni odjel</item>
    </izvorni_sadrzaj>
    <derivirana_varijabla naziv="DomainObject.Predmet.OstaliListNazivFormated_1">
      <item>FINA BJELOVAR</item>
      <item>Općinski sud u Virovitici, Zemljišnoknjižni odjel</item>
    </derivirana_varijabla>
  </DomainObject.Predmet.OstaliListNazivFormated>
  <DomainObject.Predmet.OstaliListNazivFormatedOIB>
    <izvorni_sadrzaj>
      <item>FINA BJELOVAR</item>
      <item>Općinski sud u Virovitici, Zemljišnoknjižni odjel</item>
    </izvorni_sadrzaj>
    <derivirana_varijabla naziv="DomainObject.Predmet.OstaliListNazivFormatedOIB_1">
      <item>FINA BJELOVAR</item>
      <item>Općinski sud u Virovitici,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St-1/2017-9</izvorni_sadrzaj>
    <derivirana_varijabla naziv="DomainObject.PoslovniBrojDokumenta_1">St-1/2017-9</derivirana_varijabla>
  </DomainObject.PoslovniBrojDokumenta>
  <DomainObject.Predmet.StrankaIDrugi>
    <izvorni_sadrzaj>VOĆE-PROMET d.o.o. za trgovinu i usluge</izvorni_sadrzaj>
    <derivirana_varijabla naziv="DomainObject.Predmet.StrankaIDrugi_1">VOĆE-PROMET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VOĆE-PROMET d.o.o. za trgovinu i usluge, OIB 40333024256, Zagrebačka 20, 33000 Čemernica</izvorni_sadrzaj>
    <derivirana_varijabla naziv="DomainObject.Predmet.StrankaIDrugiAdressOIB_1">VOĆE-PROMET d.o.o. za trgovinu i usluge, OIB 40333024256, Zagrebačka 20, 33000 Čemernica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VOĆE-PROMET d.o.o. za trgovinu i usluge</item>
      <item>FINA BJELOVAR</item>
      <item>Općinski sud u Virovitici, Zemljišnoknjižni odjel</item>
    </izvorni_sadrzaj>
    <derivirana_varijabla naziv="DomainObject.Predmet.SudioniciListNaziv_1">
      <item>VOĆE-PROMET d.o.o. za trgovinu i usluge</item>
      <item>FINA BJELOVAR</item>
      <item>Općinski sud u Virovitici, Zemljišnoknjižni odjel</item>
    </derivirana_varijabla>
  </DomainObject.Predmet.SudioniciListNaziv>
  <DomainObject.Predmet.SudioniciListAdressOIB>
    <izvorni_sadrzaj>
      <item>VOĆE-PROMET d.o.o. za trgovinu i usluge, OIB 40333024256, Zagrebačka 20,33000 Čemernica</item>
      <item>FINA BJELOVAR</item>
      <item>Općinski sud u Virovitici, Zemljišnoknjižni odjel, .,33000 Virovitica</item>
    </izvorni_sadrzaj>
    <derivirana_varijabla naziv="DomainObject.Predmet.SudioniciListAdressOIB_1">
      <item>VOĆE-PROMET d.o.o. za trgovinu i usluge, OIB 40333024256, Zagrebačka 20,33000 Čemernica</item>
      <item>FINA BJELOVAR</item>
      <item>Općinski sud u Virovitici, Zemljišnoknjižni odjel, 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E4C0B0-869D-44A7-A8F9-2F92136F26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1694</properties:Characters>
  <properties:Lines>55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2017-01-31T10:36:00Z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St-1/2017-9 / Odluka - Rješenje - razrješenje povjerenika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