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9338" w14:paraId="5029338" w:rsidRDefault="00AE649C" w:rsidP="00FA5B5E" w:rsidR="00AE649C" w:rsidRPr="00B76F3C">
      <w:pPr>
        <w:pStyle w:val="Naslov3"/>
        <w15:collapsed w:val="false"/>
      </w:pPr>
    </w:p>
    <w:p w:rsidRDefault="00937FF9" w:rsidP="00B51603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5103"/>
        <w:outlineLvl w:val="0"/>
        <w:rPr>
          <w:rFonts w:cs="Times New Roman" w:eastAsia="Times New Roman"/>
          <w:noProof/>
          <w:szCs w:val="20"/>
          <w:lang w:eastAsia="hr-HR"/>
        </w:rPr>
      </w:pPr>
      <w:r w:rsidRPr="00B51603">
        <w:rPr>
          <w:rFonts w:cs="Times New Roman" w:eastAsia="Times New Roman"/>
          <w:noProof/>
          <w:szCs w:val="20"/>
          <w:lang w:eastAsia="hr-HR"/>
        </w:rPr>
        <w:t xml:space="preserve">                     5. St-1248/2016-6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5160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5160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160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5160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Karlovac, Karlovac, Ul. Pavla Vitezovića 1, za otvaranje stečajnog postupka nad dužnikom GITER društvo s ograničenom odgovornošću za građevinarstvo, trgovinu i usluge, Ogulin, </w:t>
      </w:r>
      <w:proofErr w:type="spellStart"/>
      <w:r w:rsidRPr="00B51603">
        <w:rPr>
          <w:rFonts w:cs="Times New Roman" w:eastAsia="Times New Roman"/>
          <w:szCs w:val="20"/>
          <w:lang w:eastAsia="hr-HR"/>
        </w:rPr>
        <w:t>Podvrh</w:t>
      </w:r>
      <w:proofErr w:type="spellEnd"/>
      <w:r w:rsidRPr="00B51603">
        <w:rPr>
          <w:rFonts w:cs="Times New Roman" w:eastAsia="Times New Roman"/>
          <w:szCs w:val="20"/>
          <w:lang w:eastAsia="hr-HR"/>
        </w:rPr>
        <w:t xml:space="preserve"> II 12, MBS: 020043681, OIB: 78818296880, 16. veljače 2017.</w:t>
      </w:r>
      <w:r w:rsidRPr="00B5160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>r i j e š i o   j e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GITER društvo s ograničenom odgovornošću za građevinarstvo, trgovinu i usluge, Ogulin, </w:t>
      </w:r>
      <w:proofErr w:type="spellStart"/>
      <w:r w:rsidRPr="00B51603">
        <w:rPr>
          <w:rFonts w:cs="Times New Roman" w:eastAsia="Times New Roman"/>
          <w:szCs w:val="20"/>
          <w:lang w:eastAsia="hr-HR"/>
        </w:rPr>
        <w:t>Podvrh</w:t>
      </w:r>
      <w:proofErr w:type="spellEnd"/>
      <w:r w:rsidRPr="00B51603">
        <w:rPr>
          <w:rFonts w:cs="Times New Roman" w:eastAsia="Times New Roman"/>
          <w:szCs w:val="20"/>
          <w:lang w:eastAsia="hr-HR"/>
        </w:rPr>
        <w:t xml:space="preserve"> II 12, da u roku od 15 dana, računajući od isteka osmog dana  od objave ovog poziva na e-oglasnoj ploči suda, uplate predujam u iznosu od 15.000,00 kn, za namirenje pokrića troškova prethodnog i otvorenog stečajnog postupka, na račun Trgovačkog suda u Bjelovaru IBAN: HR6123900011300000630</w:t>
      </w:r>
      <w:r w:rsidRPr="00B51603">
        <w:rPr>
          <w:rFonts w:cs="Times New Roman" w:eastAsia="Times New Roman"/>
          <w:noProof/>
          <w:szCs w:val="20"/>
          <w:lang w:eastAsia="hr-HR"/>
        </w:rPr>
        <w:t xml:space="preserve"> model HR05 540-1248-16.           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B51603">
        <w:rPr>
          <w:rFonts w:cs="Times New Roman" w:eastAsia="Times New Roman"/>
          <w:szCs w:val="20"/>
          <w:lang w:eastAsia="hr-HR"/>
        </w:rPr>
        <w:t>toč</w:t>
      </w:r>
      <w:proofErr w:type="spellEnd"/>
      <w:r w:rsidRPr="00B51603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>Obrazloženje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71/15, dalje: SZ), 8. travnja 2016. podnijela prijedlog za otvaranje stečajnog postupka nad dužnikom </w:t>
      </w:r>
      <w:r w:rsidRPr="00B51603">
        <w:rPr>
          <w:rFonts w:cs="Times New Roman" w:eastAsia="Times New Roman"/>
          <w:szCs w:val="20"/>
          <w:lang w:eastAsia="hr-HR"/>
        </w:rPr>
        <w:t xml:space="preserve">GITER društvo s ograničenom odgovornošću za građevinarstvo, trgovinu i usluge, Ogulin, </w:t>
      </w:r>
      <w:proofErr w:type="spellStart"/>
      <w:r w:rsidRPr="00B51603">
        <w:rPr>
          <w:rFonts w:cs="Times New Roman" w:eastAsia="Times New Roman"/>
          <w:szCs w:val="20"/>
          <w:lang w:eastAsia="hr-HR"/>
        </w:rPr>
        <w:t>Podvrh</w:t>
      </w:r>
      <w:proofErr w:type="spellEnd"/>
      <w:r w:rsidRPr="00B51603">
        <w:rPr>
          <w:rFonts w:cs="Times New Roman" w:eastAsia="Times New Roman"/>
          <w:szCs w:val="20"/>
          <w:lang w:eastAsia="hr-HR"/>
        </w:rPr>
        <w:t xml:space="preserve"> II 12. U prijedlogu navodi da na dan 1. rujna 2015. dužnik u Očevidniku redoslijeda osnova za plaćanje ima evidentirane neizvršene osnove za plaćanje u neprekinutom razdoblju od 2258 dana, u ukupnom iznosu od 811.836,47 kn, u koji iznos je uračunata kamata i naknada Financijske agencije za provedbu ovrhe na novčanim sredstvima. Prema podacima koje je FINI dostavio Hrvatski zavod za mirovinsko osiguranje </w:t>
      </w:r>
      <w:r w:rsidRPr="00B51603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 xml:space="preserve">Kako je iz podataka Financijske agencije proizlazila vjerojatnost postojanja stečajnog razloga – nesposobnosti za plaćanje iz čl.6. st.2. SZ-a, sud je temeljem čl.115. st.1. SZ-a, donio rješenje od 9. prosinca 2016. o pokretanju prethodnog postupka radi utvrđivanja pretpostavki za otvaranje stečajnog postupka. Istim rješenjem sazvano je ročište radi </w:t>
      </w:r>
      <w:r w:rsidRPr="00B51603">
        <w:rPr>
          <w:rFonts w:cs="Times New Roman" w:eastAsia="Times New Roman"/>
          <w:szCs w:val="20"/>
          <w:lang w:eastAsia="hr-HR"/>
        </w:rPr>
        <w:lastRenderedPageBreak/>
        <w:t xml:space="preserve">izjašnjenja o prijedlogu i rasprave o uvjetima za otvaranje stečajnog postupka na koje su pozvani predlagatelj Financijska agencija i  zakonski zastupnik dužnika. 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 xml:space="preserve">Osoba ovlaštena za zastupanje dužnika po zakonu Marijo Matković je dostavio izvješće o gospodarsko–financijskom stanju dužnika sa GFI poduzetnika za 2015., bilancom stanja na dan 31. prosinca 2015., računom dobiti i gubitka, bilješkama uz financijska izvješća na dan 31. prosinca 2015. te bruto bilancom za 2015. (list 10-23) iz kojeg proizlazi da dužnik nema imovine koja bi bila dostatna za pokriće troškova stečajnog postupka. Dužnik nema u vlasništvu nekretnine ili drugu dugotrajnu imovinu. Zalihe robe su neispravna i nekurentna roba koja se nije uspjela prodati a zbog proteka vremena postala je bezvrijedna. 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 xml:space="preserve">Na ročištu održanom 11. siječnja 2017. zakonski zastupnik dužnika nije se protivio otvaranju stečajnog postupka nad dužnikom.  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>Imajući u vidu navode osoba ovlaštenih za zastupanje dužnika po zakonu i priloženu financijsku dokumentaciju, sud zaključuje da dužnik ne raspolaže imovinom koja bi bila dovoljna za namirenje troškova stečajnog postupka, koji bi nastali u iznosu od najmanje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</w:t>
      </w:r>
      <w:r w:rsidRPr="00B51603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B51603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uz upozorenje da će sud, ukoliko predujam ne bude plaćen u roku od 15 dana, donijeti rješenje o otvaranju i zaključenju stečajnog postupka nad dužnikom.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>U Bjelovaru, 16. veljače 2017.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>MARIJA PETRINA KUBICA v.r.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5160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5160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51603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1603" w:rsidP="00B51603" w:rsidR="00B51603" w:rsidRPr="00B51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160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  <w:bookmarkStart w:name="_GoBack" w:id="0"/>
      <w:bookmarkEnd w:id="0"/>
    </w:p>
    <w:sectPr w:rsidSect="0032366B" w:rsidR="00B51603" w:rsidRPr="00B5160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603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9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St-1248/2016-6</izvorni_sadrzaj>
    <derivirana_varijabla naziv="DomainObject.Oznaka_1">St-1248/2016-6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GITER d.o.o. zastupanog po punomoćniku Marijo Matković</izvorni_sadrzaj>
    <derivirana_varijabla naziv="DomainObject.Predmet.ProtustrankaFormated_1">  GITER d.o.o. zastupanog po punomoćniku Marijo Matković</derivirana_varijabla>
  </DomainObject.Predmet.ProtustrankaFormated>
  <DomainObject.Predmet.ProtustrankaFormatedOIB>
    <izvorni_sadrzaj>  GITER d.o.o., OIB 78818296880 zastupanog po punomoćniku Marijo Matković</izvorni_sadrzaj>
    <derivirana_varijabla naziv="DomainObject.Predmet.ProtustrankaFormatedOIB_1">  GITER d.o.o., OIB 78818296880 zastupanog po punomoćniku Marijo Matković</derivirana_varijabla>
  </DomainObject.Predmet.ProtustrankaFormatedOIB>
  <DomainObject.Predmet.ProtustrankaFormatedWithAdress>
    <izvorni_sadrzaj> GITER d.o.o., Podvrh II 12, 47300 Ogulin zastupanog po punomoćniku Marijo Matković</izvorni_sadrzaj>
    <derivirana_varijabla naziv="DomainObject.Predmet.ProtustrankaFormatedWithAdress_1"> GITER d.o.o., Podvrh II 12, 47300 Ogulin zastupanog po punomoćniku Marijo Matković</derivirana_varijabla>
  </DomainObject.Predmet.ProtustrankaFormatedWithAdress>
  <DomainObject.Predmet.ProtustrankaFormatedWithAdressOIB>
    <izvorni_sadrzaj> GITER d.o.o., OIB 78818296880, Podvrh II 12, 47300 Ogulin zastupanog po punomoćniku Marijo Matković</izvorni_sadrzaj>
    <derivirana_varijabla naziv="DomainObject.Predmet.ProtustrankaFormatedWithAdressOIB_1"> GITER d.o.o., OIB 78818296880, Podvrh II 12, 47300 Ogulin zastupanog po punomoćniku Marijo Matković</derivirana_varijabla>
  </DomainObject.Predmet.ProtustrankaFormatedWithAdressOIB>
  <DomainObject.Predmet.ProtustrankaWithAdress>
    <izvorni_sadrzaj>GITER d.o.o. Podvrh II 12, 47300 Ogulin</izvorni_sadrzaj>
    <derivirana_varijabla naziv="DomainObject.Predmet.ProtustrankaWithAdress_1">GITER d.o.o. Podvrh II 12, 47300 Ogulin</derivirana_varijabla>
  </DomainObject.Predmet.ProtustrankaWithAdress>
  <DomainObject.Predmet.ProtustrankaWithAdressOIB>
    <izvorni_sadrzaj>GITER d.o.o., OIB 78818296880, Podvrh II 12, 47300 Ogulin</izvorni_sadrzaj>
    <derivirana_varijabla naziv="DomainObject.Predmet.ProtustrankaWithAdressOIB_1">GITER d.o.o., OIB 78818296880, Podvrh II 12, 47300 Ogulin</derivirana_varijabla>
  </DomainObject.Predmet.ProtustrankaWithAdressOIB>
  <DomainObject.Predmet.ProtustrankaNazivFormated>
    <izvorni_sadrzaj>GITER d.o.o.</izvorni_sadrzaj>
    <derivirana_varijabla naziv="DomainObject.Predmet.ProtustrankaNazivFormated_1">GITER d.o.o.</derivirana_varijabla>
  </DomainObject.Predmet.ProtustrankaNazivFormated>
  <DomainObject.Predmet.ProtustrankaNazivFormatedOIB>
    <izvorni_sadrzaj>GITER d.o.o., OIB 78818296880</izvorni_sadrzaj>
    <derivirana_varijabla naziv="DomainObject.Predmet.ProtustrankaNazivFormatedOIB_1">GITER d.o.o., OIB 78818296880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GITER d.o.o. zastupanog po punomoćniku Marijo Matković</item>
    </izvorni_sadrzaj>
    <derivirana_varijabla naziv="DomainObject.Predmet.ProtuStrankaListFormated_1">
      <item>GITER d.o.o. zastupanog po punomoćniku Marijo Matković</item>
    </derivirana_varijabla>
  </DomainObject.Predmet.ProtuStrankaListFormated>
  <DomainObject.Predmet.ProtuStrankaListFormatedOIB>
    <izvorni_sadrzaj>
      <item>GITER d.o.o., OIB 78818296880 zastupanog po punomoćniku Marijo Matković</item>
    </izvorni_sadrzaj>
    <derivirana_varijabla naziv="DomainObject.Predmet.ProtuStrankaListFormatedOIB_1">
      <item>GITER d.o.o., OIB 78818296880 zastupanog po punomoćniku Marijo Matković</item>
    </derivirana_varijabla>
  </DomainObject.Predmet.ProtuStrankaListFormatedOIB>
  <DomainObject.Predmet.ProtuStrankaListFormatedWithAdress>
    <izvorni_sadrzaj>
      <item>GITER d.o.o., Podvrh II 12, 47300 Ogulin zastupanog po punomoćniku Marijo Matković</item>
    </izvorni_sadrzaj>
    <derivirana_varijabla naziv="DomainObject.Predmet.ProtuStrankaListFormatedWithAdress_1">
      <item>GITER d.o.o., Podvrh II 12, 47300 Ogulin zastupanog po punomoćniku Marijo Matković</item>
    </derivirana_varijabla>
  </DomainObject.Predmet.ProtuStrankaListFormatedWithAdress>
  <DomainObject.Predmet.ProtuStrankaListFormatedWithAdressOIB>
    <izvorni_sadrzaj>
      <item>GITER d.o.o., OIB 78818296880, Podvrh II 12, 47300 Ogulin zastupanog po punomoćniku Marijo Matković</item>
    </izvorni_sadrzaj>
    <derivirana_varijabla naziv="DomainObject.Predmet.ProtuStrankaListFormatedWithAdressOIB_1">
      <item>GITER d.o.o., OIB 78818296880, Podvrh II 12, 47300 Ogulin zastupanog po punomoćniku Marijo Matković</item>
    </derivirana_varijabla>
  </DomainObject.Predmet.ProtuStrankaListFormatedWithAdressOIB>
  <DomainObject.Predmet.ProtuStrankaListNazivFormated>
    <izvorni_sadrzaj>
      <item>GITER d.o.o.</item>
    </izvorni_sadrzaj>
    <derivirana_varijabla naziv="DomainObject.Predmet.ProtuStrankaListNazivFormated_1">
      <item>GITER d.o.o.</item>
    </derivirana_varijabla>
  </DomainObject.Predmet.ProtuStrankaListNazivFormated>
  <DomainObject.Predmet.ProtuStrankaListNazivFormatedOIB>
    <izvorni_sadrzaj>
      <item>GITER d.o.o., OIB 78818296880</item>
    </izvorni_sadrzaj>
    <derivirana_varijabla naziv="DomainObject.Predmet.ProtuStrankaListNazivFormatedOIB_1">
      <item>GITER d.o.o., OIB 78818296880</item>
    </derivirana_varijabla>
  </DomainObject.Predmet.ProtuStrankaListNazivFormatedOIB>
  <DomainObject.Predmet.OstaliListFormated>
    <izvorni_sadrzaj>
      <item>Marijo Matković punomoćnik sudionika u postupku GITER d.o.o.</item>
    </izvorni_sadrzaj>
    <derivirana_varijabla naziv="DomainObject.Predmet.OstaliListFormated_1">
      <item>Marijo Matković punomoćnik sudionika u postupku GITER d.o.o.</item>
    </derivirana_varijabla>
  </DomainObject.Predmet.OstaliListFormated>
  <DomainObject.Predmet.OstaliListFormatedOIB>
    <izvorni_sadrzaj>
      <item>Marijo Matković, OIB 27528368977 punomoćnik sudionika u postupku GITER d.o.o.</item>
    </izvorni_sadrzaj>
    <derivirana_varijabla naziv="DomainObject.Predmet.OstaliListFormatedOIB_1">
      <item>Marijo Matković, OIB 27528368977 punomoćnik sudionika u postupku GITER d.o.o.</item>
    </derivirana_varijabla>
  </DomainObject.Predmet.OstaliListFormatedOIB>
  <DomainObject.Predmet.OstaliListFormatedWithAdress>
    <izvorni_sadrzaj>
      <item>Marijo Matković, Podvrh II 12, 47300 Ogulin punomoćnik sudionika u postupku GITER d.o.o.</item>
    </izvorni_sadrzaj>
    <derivirana_varijabla naziv="DomainObject.Predmet.OstaliListFormatedWithAdress_1">
      <item>Marijo Matković, Podvrh II 12, 47300 Ogulin punomoćnik sudionika u postupku GITER d.o.o.</item>
    </derivirana_varijabla>
  </DomainObject.Predmet.OstaliListFormatedWithAdress>
  <DomainObject.Predmet.OstaliListFormatedWithAdressOIB>
    <izvorni_sadrzaj>
      <item>Marijo Matković, OIB 27528368977, Podvrh II 12, 47300 Ogulin punomoćnik sudionika u postupku GITER d.o.o.</item>
    </izvorni_sadrzaj>
    <derivirana_varijabla naziv="DomainObject.Predmet.OstaliListFormatedWithAdressOIB_1">
      <item>Marijo Matković, OIB 27528368977, Podvrh II 12, 47300 Ogulin punomoćnik sudionika u postupku GITER d.o.o.</item>
    </derivirana_varijabla>
  </DomainObject.Predmet.OstaliListFormatedWithAdressOIB>
  <DomainObject.Predmet.OstaliListNazivFormated>
    <izvorni_sadrzaj>
      <item>Marijo Matković</item>
    </izvorni_sadrzaj>
    <derivirana_varijabla naziv="DomainObject.Predmet.OstaliListNazivFormated_1">
      <item>Marijo Matković</item>
    </derivirana_varijabla>
  </DomainObject.Predmet.OstaliListNazivFormated>
  <DomainObject.Predmet.OstaliListNazivFormatedOIB>
    <izvorni_sadrzaj>
      <item>Marijo Matković, OIB 27528368977</item>
    </izvorni_sadrzaj>
    <derivirana_varijabla naziv="DomainObject.Predmet.OstaliListNazivFormatedOIB_1">
      <item>Marijo Matković, OIB 27528368977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St-1248/2016-6</izvorni_sadrzaj>
    <derivirana_varijabla naziv="DomainObject.PoslovniBrojDokumenta_1">St-1248/2016-6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GITER d.o.o.</izvorni_sadrzaj>
    <derivirana_varijabla naziv="DomainObject.Predmet.ProtustrankaIDrugi_1">GITER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GITER d.o.o., OIB 78818296880, Podvrh II 12, 47300 Ogulin</izvorni_sadrzaj>
    <derivirana_varijabla naziv="DomainObject.Predmet.ProtustrankaIDrugiAdressOIB_1">GITER d.o.o., OIB 78818296880, Podvrh II 12,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GITER d.o.o.</item>
      <item>FINA, regionalni centar Zagreb, podružnica Karlovac</item>
      <item>Marijo Matković</item>
    </izvorni_sadrzaj>
    <derivirana_varijabla naziv="DomainObject.Predmet.SudioniciListNaziv_1">
      <item>GITER d.o.o.</item>
      <item>FINA, regionalni centar Zagreb, podružnica Karlovac</item>
      <item>Marijo Matković</item>
    </derivirana_varijabla>
  </DomainObject.Predmet.SudioniciListNaziv>
  <DomainObject.Predmet.SudioniciListAdressOIB>
    <izvorni_sadrzaj>
      <item>GITER d.o.o., OIB 78818296880, Podvrh II 12,47300 Ogulin</item>
      <item>FINA, regionalni centar Zagreb, podružnica Karlovac, OIB 85821130368, Vitezovićeva 1,47000 Karlovac</item>
      <item>Marijo Matković, OIB 27528368977, Podvrh II 12,47300 Ogulin</item>
    </izvorni_sadrzaj>
    <derivirana_varijabla naziv="DomainObject.Predmet.SudioniciListAdressOIB_1">
      <item>GITER d.o.o., OIB 78818296880, Podvrh II 12,47300 Ogulin</item>
      <item>FINA, regionalni centar Zagreb, podružnica Karlovac, OIB 85821130368, Vitezovićeva 1,47000 Karlovac</item>
      <item>Marijo Matković, OIB 27528368977, Podvrh II 12,47300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AEA51-98BC-4981-A07D-FAC3B9FF1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3955</properties:Characters>
  <properties:Lines>92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2017-02-16T12:19:00Z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St-1248/2016-6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