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4b168" w14:paraId="fb4b16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294012">
        <w:t>3713</w:t>
      </w:r>
      <w:r w:rsidR="00BA1C62">
        <w:t>/16</w:t>
      </w:r>
      <w:r w:rsidR="0056476C">
        <w:t>-</w:t>
      </w:r>
      <w:r w:rsidR="00463147">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F6916"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BC4823">
        <w:t xml:space="preserve"> </w:t>
      </w:r>
      <w:r w:rsidR="00BC4823" w:rsidRPr="00BC4823">
        <w:t>META d.o.o.</w:t>
      </w:r>
      <w:r w:rsidR="0042029B" w:rsidRPr="00BC4823">
        <w:t xml:space="preserve">, </w:t>
      </w:r>
      <w:r w:rsidR="00BC4823" w:rsidRPr="00BC4823">
        <w:t>Gornja Konjščina, Gornja Konjščina bb</w:t>
      </w:r>
      <w:r w:rsidR="004577FE" w:rsidRPr="00BC4823">
        <w:t xml:space="preserve">, </w:t>
      </w:r>
      <w:r w:rsidRPr="00BC4823">
        <w:t>OIB</w:t>
      </w:r>
      <w:r w:rsidR="00BC4823" w:rsidRPr="00BC4823">
        <w:t xml:space="preserve"> 24891104877</w:t>
      </w:r>
      <w:r w:rsidR="004F6916" w:rsidRPr="004F6916">
        <w:t>,</w:t>
      </w:r>
      <w:r w:rsidR="00F65036" w:rsidRPr="004F6916">
        <w:t xml:space="preserve"> </w:t>
      </w:r>
      <w:r w:rsidR="000A2CA0" w:rsidRPr="004F6916">
        <w:t xml:space="preserve">dana </w:t>
      </w:r>
      <w:r w:rsidR="00FC7DCB" w:rsidRPr="004F6916">
        <w:t>20</w:t>
      </w:r>
      <w:r w:rsidR="0056476C" w:rsidRPr="004F6916">
        <w:t>. siječnja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C4823" w:rsidRPr="00BC4823">
        <w:t xml:space="preserve"> META d.o.o., Gornja Konjščina, Gornja Konjščina bb, OIB 24891104877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4823" w:rsidRPr="00BC4823">
        <w:t xml:space="preserve"> META d.o.o., Gornja Konjščina, Gornja Konjščina bb, OIB 24891104877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92467" w:rsidP="000A2CA0" w:rsidR="000A2CA0" w:rsidRPr="00C254D4">
      <w:pPr>
        <w:jc w:val="both"/>
        <w:rPr>
          <w:b/>
        </w:rPr>
      </w:pPr>
      <w:r>
        <w:rPr>
          <w:b/>
        </w:rPr>
        <w:t>9</w:t>
      </w:r>
      <w:r w:rsidR="00FF4FD8">
        <w:rPr>
          <w:b/>
        </w:rPr>
        <w:t>. ožujka</w:t>
      </w:r>
      <w:r w:rsidR="0056476C">
        <w:rPr>
          <w:b/>
        </w:rPr>
        <w:t xml:space="preserve"> 2017</w:t>
      </w:r>
      <w:r w:rsidR="000A2CA0" w:rsidRPr="00C254D4">
        <w:rPr>
          <w:b/>
        </w:rPr>
        <w:t xml:space="preserve">. godine u </w:t>
      </w:r>
      <w:r w:rsidR="00654B0B">
        <w:rPr>
          <w:b/>
        </w:rPr>
        <w:t>1</w:t>
      </w:r>
      <w:r w:rsidR="007C05B2">
        <w:rPr>
          <w:b/>
        </w:rPr>
        <w:t>2</w:t>
      </w:r>
      <w:r w:rsidR="00EA6B80">
        <w:rPr>
          <w:b/>
        </w:rPr>
        <w:t>,</w:t>
      </w:r>
      <w:r w:rsidR="00BC4823">
        <w:rPr>
          <w:b/>
        </w:rPr>
        <w:t>2</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META d.o.o., Gornja Konjščina</w:t>
      </w:r>
      <w:r w:rsidR="001709C2" w:rsidRPr="004F6916">
        <w:t xml:space="preserve"> </w:t>
      </w:r>
    </w:p>
    <w:p w:rsidRDefault="000A2CA0" w:rsidP="001709C2" w:rsidR="001709C2" w:rsidRPr="001709C2">
      <w:pPr>
        <w:rPr>
          <w:rFonts w:cs="Arial" w:hAnsi="Arial" w:ascii="Arial"/>
          <w:color w:val="003366"/>
          <w:sz w:val="18"/>
          <w:szCs w:val="18"/>
        </w:rPr>
      </w:pPr>
      <w:r w:rsidRPr="00C254D4">
        <w:t>-</w:t>
      </w:r>
      <w:r w:rsidR="005C6BCD" w:rsidRPr="00C254D4">
        <w:t xml:space="preserve"> zakonski zastupnik dužnika</w:t>
      </w:r>
      <w:r w:rsidR="00293FDF">
        <w:t xml:space="preserve"> </w:t>
      </w:r>
      <w:r w:rsidR="00BC4823" w:rsidRPr="00BC4823">
        <w:t>Siniša Medved</w:t>
      </w:r>
    </w:p>
    <w:p w:rsidRDefault="000A2CA0" w:rsidP="000A2CA0" w:rsidR="000A2CA0">
      <w:r w:rsidRPr="00C254D4">
        <w:t>- FINA</w:t>
      </w:r>
    </w:p>
    <w:p w:rsidRDefault="00F65036" w:rsidP="005C0CD8" w:rsidR="00F53671">
      <w:r>
        <w:t xml:space="preserve">- </w:t>
      </w:r>
      <w:r w:rsidR="00BC4823">
        <w:t>Hrvatska poštanska banka</w:t>
      </w:r>
      <w:r w:rsidR="00CF5328">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C4823">
        <w:t>15. travnja</w:t>
      </w:r>
      <w:r w:rsidR="00700A85">
        <w:t xml:space="preserve"> 2016</w:t>
      </w:r>
      <w:r w:rsidRPr="00C254D4">
        <w:t>. prijedlog za otvaranje stečajnog postupka nad dužnikom</w:t>
      </w:r>
      <w:r w:rsidR="00BC4823" w:rsidRPr="00BC4823">
        <w:t xml:space="preserve"> META d.o.o., Gornja Konjščina, Gornja Konjščina bb, OIB 24891104877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BC4823">
        <w:t>13. travnja</w:t>
      </w:r>
      <w:r w:rsidR="00564EA1">
        <w:t xml:space="preserve"> </w:t>
      </w:r>
      <w:r w:rsidR="00700A85">
        <w:t>2016</w:t>
      </w:r>
      <w:r w:rsidR="000518E3">
        <w:t xml:space="preserve">. godine dužnik u Očevidniku redoslijeda osnova za plaćanje ima evidentirane neizvršene osnove za plaćanje u ukupnom iznosu od </w:t>
      </w:r>
      <w:r w:rsidR="00BC4823">
        <w:t>88.489,39</w:t>
      </w:r>
      <w:r w:rsidR="000518E3">
        <w:t xml:space="preserve"> kn, te da dužnik ima </w:t>
      </w:r>
      <w:r w:rsidR="001709C2">
        <w:t>dva zaposlena</w:t>
      </w:r>
      <w:r w:rsidR="000518E3">
        <w:t xml:space="preserve">. Predlagatelj </w:t>
      </w:r>
      <w:r w:rsidR="00875593">
        <w:t xml:space="preserve">nadalje </w:t>
      </w:r>
      <w:r w:rsidR="000518E3">
        <w:t>navodi da dužnik ima račun kod</w:t>
      </w:r>
      <w:r w:rsidR="000F49B7">
        <w:t xml:space="preserve"> </w:t>
      </w:r>
      <w:r w:rsidR="00BC4823">
        <w:t>Hrvatske poštanske banke</w:t>
      </w:r>
      <w:r w:rsidR="000F49B7">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BC4823">
        <w:t>13. travnja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68A6" w:rsidR="008968A6">
      <w:r>
        <w:separator/>
      </w:r>
    </w:p>
  </w:endnote>
  <w:endnote w:id="0" w:type="continuationSeparator">
    <w:p w:rsidRDefault="008968A6" w:rsidR="008968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68A6" w:rsidR="008968A6">
      <w:r>
        <w:separator/>
      </w:r>
    </w:p>
  </w:footnote>
  <w:footnote w:id="0" w:type="continuationSeparator">
    <w:p w:rsidRDefault="008968A6" w:rsidR="008968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56AE">
      <w:rPr>
        <w:rStyle w:val="Brojstranice"/>
        <w:noProof/>
      </w:rPr>
      <w:t>3</w:t>
    </w:r>
    <w:r>
      <w:rPr>
        <w:rStyle w:val="Brojstranice"/>
      </w:rPr>
      <w:fldChar w:fldCharType="end"/>
    </w:r>
  </w:p>
  <w:p w:rsidRDefault="0062255B" w:rsidP="004D27C4" w:rsidR="00874E6C">
    <w:pPr>
      <w:pStyle w:val="Zaglavlje"/>
      <w:jc w:val="right"/>
    </w:pPr>
    <w:r>
      <w:t>4 St-</w:t>
    </w:r>
    <w:r w:rsidR="00BC4823">
      <w:t>3713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107157"/>
    <w:rsid w:val="001361E0"/>
    <w:rsid w:val="00152A0F"/>
    <w:rsid w:val="001709C2"/>
    <w:rsid w:val="001717E2"/>
    <w:rsid w:val="0018296C"/>
    <w:rsid w:val="001C4DEC"/>
    <w:rsid w:val="001E2CB6"/>
    <w:rsid w:val="001F78FA"/>
    <w:rsid w:val="00217606"/>
    <w:rsid w:val="00217CDB"/>
    <w:rsid w:val="00246412"/>
    <w:rsid w:val="0025435D"/>
    <w:rsid w:val="0025788E"/>
    <w:rsid w:val="0027227B"/>
    <w:rsid w:val="002736A4"/>
    <w:rsid w:val="00277F8E"/>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915C2"/>
    <w:rsid w:val="003A03C9"/>
    <w:rsid w:val="003A46FC"/>
    <w:rsid w:val="003E51D1"/>
    <w:rsid w:val="003F01AE"/>
    <w:rsid w:val="003F3B4A"/>
    <w:rsid w:val="004013A5"/>
    <w:rsid w:val="00416154"/>
    <w:rsid w:val="0042029B"/>
    <w:rsid w:val="004235FC"/>
    <w:rsid w:val="00430221"/>
    <w:rsid w:val="0043124F"/>
    <w:rsid w:val="00443FD0"/>
    <w:rsid w:val="004539CC"/>
    <w:rsid w:val="004577FE"/>
    <w:rsid w:val="00463147"/>
    <w:rsid w:val="004A5CD7"/>
    <w:rsid w:val="004B32BE"/>
    <w:rsid w:val="004B4514"/>
    <w:rsid w:val="004C4304"/>
    <w:rsid w:val="004D27C4"/>
    <w:rsid w:val="004E45AF"/>
    <w:rsid w:val="004F6916"/>
    <w:rsid w:val="005058C0"/>
    <w:rsid w:val="00531166"/>
    <w:rsid w:val="0053264E"/>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5DA9"/>
    <w:rsid w:val="0073791D"/>
    <w:rsid w:val="007455D1"/>
    <w:rsid w:val="0075040F"/>
    <w:rsid w:val="007532C0"/>
    <w:rsid w:val="00757A14"/>
    <w:rsid w:val="00764728"/>
    <w:rsid w:val="007756AE"/>
    <w:rsid w:val="00792668"/>
    <w:rsid w:val="007B4990"/>
    <w:rsid w:val="007C05B2"/>
    <w:rsid w:val="007C7125"/>
    <w:rsid w:val="00801A6D"/>
    <w:rsid w:val="00803C0F"/>
    <w:rsid w:val="008046BD"/>
    <w:rsid w:val="0086086F"/>
    <w:rsid w:val="00874E6C"/>
    <w:rsid w:val="00875593"/>
    <w:rsid w:val="008968A6"/>
    <w:rsid w:val="008B295A"/>
    <w:rsid w:val="008C64D3"/>
    <w:rsid w:val="00906436"/>
    <w:rsid w:val="0090707B"/>
    <w:rsid w:val="00945F2A"/>
    <w:rsid w:val="00960393"/>
    <w:rsid w:val="0099250A"/>
    <w:rsid w:val="009A0E71"/>
    <w:rsid w:val="009B029E"/>
    <w:rsid w:val="009F2598"/>
    <w:rsid w:val="00A031C0"/>
    <w:rsid w:val="00A0497F"/>
    <w:rsid w:val="00A72D4E"/>
    <w:rsid w:val="00A77C50"/>
    <w:rsid w:val="00A834A5"/>
    <w:rsid w:val="00A8529D"/>
    <w:rsid w:val="00A97F6D"/>
    <w:rsid w:val="00AF107C"/>
    <w:rsid w:val="00AF30BA"/>
    <w:rsid w:val="00B05CE8"/>
    <w:rsid w:val="00B1314F"/>
    <w:rsid w:val="00B31719"/>
    <w:rsid w:val="00B334EE"/>
    <w:rsid w:val="00B65105"/>
    <w:rsid w:val="00BA1C62"/>
    <w:rsid w:val="00BA53E3"/>
    <w:rsid w:val="00BB16CB"/>
    <w:rsid w:val="00BB2E24"/>
    <w:rsid w:val="00BC4823"/>
    <w:rsid w:val="00BE1919"/>
    <w:rsid w:val="00BE3247"/>
    <w:rsid w:val="00BE5C8D"/>
    <w:rsid w:val="00BF1262"/>
    <w:rsid w:val="00C0305E"/>
    <w:rsid w:val="00C11889"/>
    <w:rsid w:val="00C254D4"/>
    <w:rsid w:val="00C27193"/>
    <w:rsid w:val="00C33327"/>
    <w:rsid w:val="00C50F6D"/>
    <w:rsid w:val="00C5370E"/>
    <w:rsid w:val="00C6766E"/>
    <w:rsid w:val="00C67E23"/>
    <w:rsid w:val="00CA642D"/>
    <w:rsid w:val="00CE3CCE"/>
    <w:rsid w:val="00CF5328"/>
    <w:rsid w:val="00D04603"/>
    <w:rsid w:val="00D46A3C"/>
    <w:rsid w:val="00D541C7"/>
    <w:rsid w:val="00D8324E"/>
    <w:rsid w:val="00D97EE4"/>
    <w:rsid w:val="00DA62AF"/>
    <w:rsid w:val="00DC75CE"/>
    <w:rsid w:val="00DE04B4"/>
    <w:rsid w:val="00E03C0B"/>
    <w:rsid w:val="00E15553"/>
    <w:rsid w:val="00E21746"/>
    <w:rsid w:val="00E57C2A"/>
    <w:rsid w:val="00E64F26"/>
    <w:rsid w:val="00EA6B80"/>
    <w:rsid w:val="00EC7F36"/>
    <w:rsid w:val="00ED4145"/>
    <w:rsid w:val="00EE3C30"/>
    <w:rsid w:val="00EF139C"/>
    <w:rsid w:val="00F11929"/>
    <w:rsid w:val="00F270A6"/>
    <w:rsid w:val="00F35B44"/>
    <w:rsid w:val="00F35EBF"/>
    <w:rsid w:val="00F45C94"/>
    <w:rsid w:val="00F53671"/>
    <w:rsid w:val="00F55288"/>
    <w:rsid w:val="00F618AB"/>
    <w:rsid w:val="00F62775"/>
    <w:rsid w:val="00F65036"/>
    <w:rsid w:val="00F70F65"/>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F139C"/>
    <w:rPr>
      <w:color w:val="808080"/>
      <w:bdr w:space="0" w:sz="0" w:color="auto" w:val="none"/>
      <w:shd w:fill="auto" w:color="auto" w:val="clear"/>
    </w:rPr>
  </w:style>
  <w:style w:customStyle="true" w:styleId="eSPISCCParagraphDefaultFont" w:type="character">
    <w:name w:val="eSPIS_CC_Paragraph Default Font"/>
    <w:basedOn w:val="Zadanifontodlomka"/>
    <w:rsid w:val="00EF13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139C"/>
    <w:rPr>
      <w:bdr w:space="0" w:sz="0" w:color="auto" w:val="none"/>
      <w:shd w:fill="FFFFCC" w:color="auto" w:val="clear"/>
      <w:lang w:val="hr-HR"/>
    </w:rPr>
  </w:style>
  <w:style w:customStyle="true" w:styleId="PozadinaSvijetloCrvena" w:type="character">
    <w:name w:val="Pozadina_SvijetloCrvena"/>
    <w:basedOn w:val="eSPISCCParagraphDefaultFont"/>
    <w:rsid w:val="00EF13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13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F139C"/>
    <w:rPr>
      <w:color w:val="808080"/>
      <w:bdr w:color="auto" w:space="0" w:sz="0" w:val="none"/>
      <w:shd w:color="auto" w:fill="auto" w:val="clear"/>
    </w:rPr>
  </w:style>
  <w:style w:customStyle="1" w:styleId="eSPISCCParagraphDefaultFont" w:type="character">
    <w:name w:val="eSPIS_CC_Paragraph Default Font"/>
    <w:basedOn w:val="Zadanifontodlomka"/>
    <w:rsid w:val="00EF13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139C"/>
    <w:rPr>
      <w:bdr w:color="auto" w:space="0" w:sz="0" w:val="none"/>
      <w:shd w:color="auto" w:fill="FFFFCC" w:val="clear"/>
      <w:lang w:val="hr-HR"/>
    </w:rPr>
  </w:style>
  <w:style w:customStyle="1" w:styleId="PozadinaSvijetloCrvena" w:type="character">
    <w:name w:val="Pozadina_SvijetloCrvena"/>
    <w:basedOn w:val="eSPISCCParagraphDefaultFont"/>
    <w:rsid w:val="00EF13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13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St-3713/2016-5</izvorni_sadrzaj>
    <derivirana_varijabla naziv="DomainObject.Oznaka_1">St-3713/2016-5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3713</izvorni_sadrzaj>
    <derivirana_varijabla naziv="DomainObject.Predmet.Broj_1">3713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St-3713/2016</izvorni_sadrzaj>
    <derivirana_varijabla naziv="DomainObject.Predmet.OznakaBroj_1">St-3713/2016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 d.o.o.</izvorni_sadrzaj>
    <derivirana_varijabla naziv="DomainObject.Predmet.ProtustrankaFormated_1">  META d.o.o.</derivirana_varijabla>
  </DomainObject.Predmet.ProtustrankaFormated>
  <DomainObject.Predmet.ProtustrankaFormatedOIB>
    <izvorni_sadrzaj>  META d.o.o., OIB 24891104877</izvorni_sadrzaj>
    <derivirana_varijabla naziv="DomainObject.Predmet.ProtustrankaFormatedOIB_1">  META d.o.o., OIB 24891104877</derivirana_varijabla>
  </DomainObject.Predmet.ProtustrankaFormatedOIB>
  <DomainObject.Predmet.ProtustrankaFormatedWithAdress>
    <izvorni_sadrzaj> META d.o.o., Gornja Konjščina/bb, 49282 Gornja Konjščina</izvorni_sadrzaj>
    <derivirana_varijabla naziv="DomainObject.Predmet.ProtustrankaFormatedWithAdress_1"> META d.o.o., Gornja Konjščina/bb, 49282 Gornja Konjščina</derivirana_varijabla>
  </DomainObject.Predmet.ProtustrankaFormatedWithAdress>
  <DomainObject.Predmet.ProtustrankaFormatedWithAdressOIB>
    <izvorni_sadrzaj> META d.o.o., OIB 24891104877, Gornja Konjščina/bb, 49282 Gornja Konjščina</izvorni_sadrzaj>
    <derivirana_varijabla naziv="DomainObject.Predmet.ProtustrankaFormatedWithAdressOIB_1"> META d.o.o., OIB 24891104877, Gornja Konjščina/bb, 49282 Gornja Konjščina</derivirana_varijabla>
  </DomainObject.Predmet.ProtustrankaFormatedWithAdressOIB>
  <DomainObject.Predmet.ProtustrankaWithAdress>
    <izvorni_sadrzaj>META d.o.o. Gornja Konjščina/bb, 49282 Gornja Konjščina</izvorni_sadrzaj>
    <derivirana_varijabla naziv="DomainObject.Predmet.ProtustrankaWithAdress_1">META d.o.o. Gornja Konjščina/bb, 49282 Gornja Konjščina</derivirana_varijabla>
  </DomainObject.Predmet.ProtustrankaWithAdress>
  <DomainObject.Predmet.ProtustrankaWithAdressOIB>
    <izvorni_sadrzaj>META d.o.o., OIB 24891104877, Gornja Konjščina/bb, 49282 Gornja Konjščina</izvorni_sadrzaj>
    <derivirana_varijabla naziv="DomainObject.Predmet.ProtustrankaWithAdressOIB_1">META d.o.o., OIB 24891104877, Gornja Konjščina/bb, 49282 Gornja Konjščina</derivirana_varijabla>
  </DomainObject.Predmet.ProtustrankaWithAdressOIB>
  <DomainObject.Predmet.ProtustrankaNazivFormated>
    <izvorni_sadrzaj>META d.o.o.</izvorni_sadrzaj>
    <derivirana_varijabla naziv="DomainObject.Predmet.ProtustrankaNazivFormated_1">META d.o.o.</derivirana_varijabla>
  </DomainObject.Predmet.ProtustrankaNazivFormated>
  <DomainObject.Predmet.ProtustrankaNazivFormatedOIB>
    <izvorni_sadrzaj>META d.o.o., OIB 24891104877</izvorni_sadrzaj>
    <derivirana_varijabla naziv="DomainObject.Predmet.ProtustrankaNazivFormatedOIB_1">META d.o.o., OIB 24891104877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 d.o.o.</item>
    </izvorni_sadrzaj>
    <derivirana_varijabla naziv="DomainObject.Predmet.ProtuStrankaListFormated_1">
      <item>META d.o.o.</item>
    </derivirana_varijabla>
  </DomainObject.Predmet.ProtuStrankaListFormated>
  <DomainObject.Predmet.ProtuStrankaListFormatedOIB>
    <izvorni_sadrzaj>
      <item>META d.o.o., OIB 24891104877</item>
    </izvorni_sadrzaj>
    <derivirana_varijabla naziv="DomainObject.Predmet.ProtuStrankaListFormatedOIB_1">
      <item>META d.o.o., OIB 24891104877</item>
    </derivirana_varijabla>
  </DomainObject.Predmet.ProtuStrankaListFormatedOIB>
  <DomainObject.Predmet.ProtuStrankaListFormatedWithAdress>
    <izvorni_sadrzaj>
      <item>META d.o.o., Gornja Konjščina/bb, 49282 Gornja Konjščina</item>
    </izvorni_sadrzaj>
    <derivirana_varijabla naziv="DomainObject.Predmet.ProtuStrankaListFormatedWithAdress_1">
      <item>META d.o.o., Gornja Konjščina/bb, 49282 Gornja Konjščina</item>
    </derivirana_varijabla>
  </DomainObject.Predmet.ProtuStrankaListFormatedWithAdress>
  <DomainObject.Predmet.ProtuStrankaListFormatedWithAdressOIB>
    <izvorni_sadrzaj>
      <item>META d.o.o., OIB 24891104877, Gornja Konjščina/bb, 49282 Gornja Konjščina</item>
    </izvorni_sadrzaj>
    <derivirana_varijabla naziv="DomainObject.Predmet.ProtuStrankaListFormatedWithAdressOIB_1">
      <item>META d.o.o., OIB 24891104877, Gornja Konjščina/bb, 49282 Gornja Konjščina</item>
    </derivirana_varijabla>
  </DomainObject.Predmet.ProtuStrankaListFormatedWithAdressOIB>
  <DomainObject.Predmet.ProtuStrankaListNazivFormated>
    <izvorni_sadrzaj>
      <item>META d.o.o.</item>
    </izvorni_sadrzaj>
    <derivirana_varijabla naziv="DomainObject.Predmet.ProtuStrankaListNazivFormated_1">
      <item>META d.o.o.</item>
    </derivirana_varijabla>
  </DomainObject.Predmet.ProtuStrankaListNazivFormated>
  <DomainObject.Predmet.ProtuStrankaListNazivFormatedOIB>
    <izvorni_sadrzaj>
      <item>META d.o.o., OIB 24891104877</item>
    </izvorni_sadrzaj>
    <derivirana_varijabla naziv="DomainObject.Predmet.ProtuStrankaListNazivFormatedOIB_1">
      <item>META d.o.o., OIB 24891104877</item>
    </derivirana_varijabla>
  </DomainObject.Predmet.ProtuStrankaListNazivFormatedOIB>
  <DomainObject.Predmet.OstaliListFormated>
    <izvorni_sadrzaj>
      <item>Siniša Medved</item>
    </izvorni_sadrzaj>
    <derivirana_varijabla naziv="DomainObject.Predmet.OstaliListFormated_1">
      <item>Siniša Medved</item>
    </derivirana_varijabla>
  </DomainObject.Predmet.OstaliListFormated>
  <DomainObject.Predmet.OstaliListFormatedOIB>
    <izvorni_sadrzaj>
      <item>Siniša Medved, OIB 58553781409</item>
    </izvorni_sadrzaj>
    <derivirana_varijabla naziv="DomainObject.Predmet.OstaliListFormatedOIB_1">
      <item>Siniša Medved, OIB 58553781409</item>
    </derivirana_varijabla>
  </DomainObject.Predmet.OstaliListFormatedOIB>
  <DomainObject.Predmet.OstaliListFormatedWithAdress>
    <izvorni_sadrzaj>
      <item>Siniša Medved, Toplička 35, 42204 Gornji Kneginec</item>
    </izvorni_sadrzaj>
    <derivirana_varijabla naziv="DomainObject.Predmet.OstaliListFormatedWithAdress_1">
      <item>Siniša Medved, Toplička 35, 42204 Gornji Kneginec</item>
    </derivirana_varijabla>
  </DomainObject.Predmet.OstaliListFormatedWithAdress>
  <DomainObject.Predmet.OstaliListFormatedWithAdressOIB>
    <izvorni_sadrzaj>
      <item>Siniša Medved, OIB 58553781409, Toplička 35, 42204 Gornji Kneginec</item>
    </izvorni_sadrzaj>
    <derivirana_varijabla naziv="DomainObject.Predmet.OstaliListFormatedWithAdressOIB_1">
      <item>Siniša Medved, OIB 58553781409, Toplička 35, 42204 Gornji Kneginec</item>
    </derivirana_varijabla>
  </DomainObject.Predmet.OstaliListFormatedWithAdressOIB>
  <DomainObject.Predmet.OstaliListNazivFormated>
    <izvorni_sadrzaj>
      <item>Siniša Medved</item>
    </izvorni_sadrzaj>
    <derivirana_varijabla naziv="DomainObject.Predmet.OstaliListNazivFormated_1">
      <item>Siniša Medved</item>
    </derivirana_varijabla>
  </DomainObject.Predmet.OstaliListNazivFormated>
  <DomainObject.Predmet.OstaliListNazivFormatedOIB>
    <izvorni_sadrzaj>
      <item>Siniša Medved, OIB 58553781409</item>
    </izvorni_sadrzaj>
    <derivirana_varijabla naziv="DomainObject.Predmet.OstaliListNazivFormatedOIB_1">
      <item>Siniša Medved, OIB 58553781409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St-3713/2016-5</izvorni_sadrzaj>
    <derivirana_varijabla naziv="DomainObject.PoslovniBrojDokumenta_1">St-3713/2016-5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 d.o.o.</izvorni_sadrzaj>
    <derivirana_varijabla naziv="DomainObject.Predmet.ProtustrankaIDrugi_1">META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META d.o.o., OIB 24891104877, Gornja Konjščina/bb, 49282 Gornja Konjščina</izvorni_sadrzaj>
    <derivirana_varijabla naziv="DomainObject.Predmet.ProtustrankaIDrugiAdressOIB_1">META d.o.o., OIB 24891104877, Gornja Konjščina/bb, 49282 Gornja Konjščina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 d.o.o.</item>
      <item>Siniša Medved</item>
    </izvorni_sadrzaj>
    <derivirana_varijabla naziv="DomainObject.Predmet.SudioniciListNaziv_1">
      <item>FINA Regionalni centar Zagreb</item>
      <item>META d.o.o.</item>
      <item>Siniša Medved</item>
    </derivirana_varijabla>
  </DomainObject.Predmet.SudioniciListNaziv>
  <DomainObject.Predmet.SudioniciListAdressOIB>
    <izvorni_sadrzaj>
      <item>FINA Regionalni centar Zagreb, OIB 85821130368, Trg svibanjskih žrtava 1995. 1,10000 Zagreb</item>
      <item>META d.o.o., OIB 24891104877, Gornja Konjščina/bb,49282 Gornja Konjščina</item>
      <item>Siniša Medved, OIB 58553781409, Toplička 35,42204 Gornji Kneginec</item>
    </izvorni_sadrzaj>
    <derivirana_varijabla naziv="DomainObject.Predmet.SudioniciListAdressOIB_1">
      <item>FINA Regionalni centar Zagreb, OIB 85821130368, Trg svibanjskih žrtava 1995. 1,10000 Zagreb</item>
      <item>META d.o.o., OIB 24891104877, Gornja Konjščina/bb,49282 Gornja Konjščina</item>
      <item>Siniša Medved, OIB 58553781409, Toplička 35,42204 Gornji Kneginec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24891104877</item>
      <item>, OIB 58553781409</item>
    </izvorni_sadrzaj>
    <derivirana_varijabla naziv="DomainObject.Predmet.SudioniciListNazivOIB_1">
      <item>, OIB 85821130368</item>
      <item>, OIB 24891104877</item>
      <item>, OIB 58553781409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E5F805-28D2-43B6-B507-E63479767C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4994</properties:Characters>
  <properties:Lines>129</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2017-01-20T08:05:00Z</dcterms:created>
  <dc:creator>gboljkovac</dc:creator>
  <cp:lastModifiedBy>Marina Markić</cp:lastModifiedBy>
  <cp:lastPrinted>2017-01-20T08:10:00Z</cp:lastPrinted>
  <dcterms:modified xmlns:xsi="http://www.w3.org/2001/XMLSchema-instance" xsi:type="dcterms:W3CDTF">2017-01-20T09:54:00Z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St-3713/2016-5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