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E1950" w:rsidR="006935D6" w:rsidRPr="006935D6">
        <w:tc>
          <w:tcPr>
            <w:tcW w:type="dxa" w:w="2829"/>
            <w:shd w:fill="auto" w:color="auto" w:val="clear"/>
          </w:tcPr>
          <w:p w:rsidRDefault="006935D6" w:rsidP="006935D6" w:rsidR="006935D6" w:rsidRPr="006935D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935D6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5D6" w:rsidP="006935D6" w:rsidR="006935D6" w:rsidRPr="006935D6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35D6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6935D6" w:rsidP="006935D6" w:rsidR="006935D6" w:rsidRPr="006935D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35D6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6935D6" w:rsidP="006935D6" w:rsidR="006935D6" w:rsidRPr="006935D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935D6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dd8d24" w14:paraId="5dd8d24" w:rsidRDefault="00283185" w:rsidP="006935D6" w:rsidR="00283185" w:rsidRPr="006935D6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1E01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1E016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1E01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283185" w:rsidR="00283185" w:rsidRPr="001E016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1E01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283185" w:rsidR="00283185" w:rsidRPr="001E01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1E01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BB33AC" w:rsidR="00283185" w:rsidRPr="001E016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BB33AC" w:rsidRPr="001E0169">
        <w:rPr>
          <w:rFonts w:cs="Times New Roman" w:hAnsi="Times New Roman" w:ascii="Times New Roman"/>
          <w:sz w:val="24"/>
          <w:szCs w:val="24"/>
        </w:rPr>
        <w:t xml:space="preserve">GTT d.o.o. </w:t>
      </w:r>
      <w:r w:rsidR="00C31160" w:rsidRPr="001E0169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B33AC" w:rsidRPr="001E0169">
        <w:rPr>
          <w:rFonts w:cs="Times New Roman" w:hAnsi="Times New Roman" w:ascii="Times New Roman"/>
          <w:sz w:val="24"/>
          <w:szCs w:val="24"/>
        </w:rPr>
        <w:t xml:space="preserve">Strahoninec, Poljska 65, </w:t>
      </w:r>
      <w:r w:rsidR="004C4C28" w:rsidRPr="001E0169">
        <w:rPr>
          <w:rFonts w:cs="Times New Roman" w:hAnsi="Times New Roman" w:ascii="Times New Roman"/>
          <w:sz w:val="24"/>
          <w:szCs w:val="24"/>
        </w:rPr>
        <w:t xml:space="preserve">OIB: </w:t>
      </w:r>
      <w:r w:rsidR="00BB33AC" w:rsidRPr="001E0169">
        <w:rPr>
          <w:rFonts w:cs="Times New Roman" w:hAnsi="Times New Roman" w:ascii="Times New Roman"/>
          <w:sz w:val="24"/>
          <w:szCs w:val="24"/>
        </w:rPr>
        <w:t>27648046014</w:t>
      </w:r>
      <w:r w:rsidR="00C31160" w:rsidRPr="001E0169">
        <w:rPr>
          <w:rFonts w:cs="Times New Roman" w:hAnsi="Times New Roman" w:ascii="Times New Roman"/>
          <w:sz w:val="24"/>
          <w:szCs w:val="24"/>
        </w:rPr>
        <w:t xml:space="preserve"> zastupan po stečajnoj upraviteljici Lidiji Lesar iz Čakovca,</w:t>
      </w:r>
      <w:r w:rsidRPr="001E0169">
        <w:rPr>
          <w:rFonts w:cs="Times New Roman" w:hAnsi="Times New Roman" w:ascii="Times New Roman"/>
          <w:sz w:val="24"/>
          <w:szCs w:val="24"/>
        </w:rPr>
        <w:t xml:space="preserve"> </w:t>
      </w:r>
      <w:r w:rsidR="006935D6">
        <w:rPr>
          <w:rFonts w:cs="Times New Roman" w:hAnsi="Times New Roman" w:ascii="Times New Roman"/>
          <w:sz w:val="24"/>
          <w:szCs w:val="24"/>
        </w:rPr>
        <w:t>23</w:t>
      </w:r>
      <w:r w:rsidR="00C31160" w:rsidRPr="001E0169">
        <w:rPr>
          <w:rFonts w:cs="Times New Roman" w:hAnsi="Times New Roman" w:ascii="Times New Roman"/>
          <w:sz w:val="24"/>
          <w:szCs w:val="24"/>
        </w:rPr>
        <w:t>. listopada</w:t>
      </w:r>
      <w:r w:rsidR="00BB33AC" w:rsidRPr="001E0169">
        <w:rPr>
          <w:rFonts w:cs="Times New Roman" w:hAnsi="Times New Roman" w:ascii="Times New Roman"/>
          <w:sz w:val="24"/>
          <w:szCs w:val="24"/>
        </w:rPr>
        <w:t xml:space="preserve"> 2018</w:t>
      </w:r>
      <w:r w:rsidRPr="001E0169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C512EF" w:rsidR="00283185" w:rsidRPr="001E01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1E0169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283185" w:rsidR="00283185" w:rsidRPr="001E01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31160" w:rsidP="00283185" w:rsidR="00C31160" w:rsidRPr="001E01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31160" w:rsidP="00C31160" w:rsidR="00C31160" w:rsidRPr="001E0169">
      <w:pPr>
        <w:numPr>
          <w:ilvl w:val="0"/>
          <w:numId w:val="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Određuje se prodaja nekretnine stečajnog dužnika upisane u:</w:t>
      </w:r>
    </w:p>
    <w:p w:rsidRDefault="00C31160" w:rsidP="00C31160" w:rsidR="00C31160" w:rsidRPr="001E0169">
      <w:pPr>
        <w:spacing w:lineRule="auto" w:line="240" w:after="0"/>
        <w:ind w:left="405"/>
        <w:rPr>
          <w:rFonts w:cs="Times New Roman" w:hAnsi="Times New Roman" w:ascii="Times New Roman"/>
          <w:sz w:val="24"/>
          <w:szCs w:val="24"/>
        </w:rPr>
      </w:pPr>
    </w:p>
    <w:p w:rsidRDefault="00C31160" w:rsidP="00C31160" w:rsidR="00C31160" w:rsidRPr="001E0169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1E016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zk. ul. 2659, k.o. Mursko Središće, čestica broj 965/3 stambeno-poslovna zgrada, dvorište od 211 m2, </w:t>
      </w:r>
    </w:p>
    <w:p w:rsidRDefault="00C31160" w:rsidP="00C31160" w:rsidR="00C31160" w:rsidRPr="001E0169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31160" w:rsidP="00C31160" w:rsidR="00C31160" w:rsidRPr="001E0169">
      <w:pPr>
        <w:pStyle w:val="Odlomakpopisa"/>
        <w:widowControl w:val="false"/>
        <w:numPr>
          <w:ilvl w:val="0"/>
          <w:numId w:val="5"/>
        </w:numPr>
        <w:suppressAutoHyphens/>
        <w:ind w:firstLine="11" w:left="1276"/>
        <w:rPr>
          <w:color w:themeColor="text1" w:val="000000"/>
          <w:sz w:val="24"/>
          <w:szCs w:val="24"/>
        </w:rPr>
      </w:pPr>
      <w:r w:rsidRPr="001E0169">
        <w:rPr>
          <w:color w:themeColor="text1" w:val="000000"/>
          <w:sz w:val="24"/>
          <w:szCs w:val="24"/>
        </w:rPr>
        <w:t>8. suvlasnički dio: 53/494 etažno vlasništvo (E-8)</w:t>
      </w:r>
    </w:p>
    <w:p w:rsidRDefault="00C31160" w:rsidP="00C31160" w:rsidR="00C31160" w:rsidRPr="001E0169">
      <w:pPr>
        <w:spacing w:lineRule="auto" w:line="240"/>
        <w:ind w:left="1789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1E0169">
        <w:rPr>
          <w:rFonts w:cs="Times New Roman" w:hAnsi="Times New Roman" w:ascii="Times New Roman"/>
          <w:sz w:val="24"/>
          <w:szCs w:val="24"/>
          <w:lang w:eastAsia="hr-HR" w:val="en-AU"/>
        </w:rPr>
        <w:t>1. spremište SP2, u suterenu zgrade, koje se sastoji od stepenica, spremišta1, spremišta 2 I spremišta 3, ukupne površine 61,10 m2 (uplanu posebnih dijelova zgrade označeno narančastom bojom)</w:t>
      </w:r>
    </w:p>
    <w:p w:rsidRDefault="00C31160" w:rsidP="00C31160" w:rsidR="00C31160" w:rsidRPr="001E0169">
      <w:pPr>
        <w:pStyle w:val="Odlomakpopisa"/>
        <w:numPr>
          <w:ilvl w:val="0"/>
          <w:numId w:val="5"/>
        </w:numPr>
        <w:ind w:firstLine="11" w:left="1276"/>
        <w:rPr>
          <w:sz w:val="24"/>
          <w:szCs w:val="24"/>
        </w:rPr>
      </w:pPr>
      <w:r w:rsidRPr="001E0169">
        <w:rPr>
          <w:sz w:val="24"/>
          <w:szCs w:val="24"/>
        </w:rPr>
        <w:t>7. suvlasnički dio: 75/494 etažno vlasništvo (E-7)</w:t>
      </w:r>
    </w:p>
    <w:p w:rsidRDefault="00C31160" w:rsidP="00C31160" w:rsidR="00C31160" w:rsidRPr="001E0169">
      <w:pPr>
        <w:ind w:left="1777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1E0169">
        <w:rPr>
          <w:rFonts w:cs="Times New Roman" w:hAnsi="Times New Roman" w:ascii="Times New Roman"/>
          <w:sz w:val="24"/>
          <w:szCs w:val="24"/>
        </w:rPr>
        <w:t>1. spremište SP1, na tavanu zgrade, koje se sastoji od stepenica I spremišta, ukupne površine od 137,74 m2 (u planu posebnih dijelova zgrade označeno ljubičastom bojom)</w:t>
      </w:r>
    </w:p>
    <w:p w:rsidRDefault="00C31160" w:rsidP="00C31160" w:rsidR="00C31160" w:rsidRPr="001E0169">
      <w:pPr>
        <w:pStyle w:val="Odlomakpopisa"/>
        <w:widowControl w:val="false"/>
        <w:numPr>
          <w:ilvl w:val="0"/>
          <w:numId w:val="5"/>
        </w:numPr>
        <w:suppressAutoHyphens/>
        <w:ind w:firstLine="11" w:left="1276"/>
        <w:rPr>
          <w:sz w:val="24"/>
          <w:szCs w:val="24"/>
        </w:rPr>
      </w:pPr>
      <w:r w:rsidRPr="001E0169">
        <w:rPr>
          <w:sz w:val="24"/>
          <w:szCs w:val="24"/>
        </w:rPr>
        <w:t xml:space="preserve"> 3. Suvlasnički dio: 58/494 etažno vlasništvo (E-3)</w:t>
      </w:r>
    </w:p>
    <w:p w:rsidRDefault="00C31160" w:rsidP="00C31160" w:rsidR="00C31160" w:rsidRPr="001E0169">
      <w:pPr>
        <w:widowControl w:val="false"/>
        <w:suppressAutoHyphens/>
        <w:spacing w:lineRule="auto" w:line="240" w:after="0"/>
        <w:ind w:left="1763"/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1.Poslovni prostor B, u prizemlju zgrade, koji se sastoji od trijema, poslovne prostorije, pretprostora i WC-a, ukupne površine od 37,93 m2, (u plana posebnih dijelova zgrada označeno zelenom bojom).</w:t>
      </w:r>
    </w:p>
    <w:p w:rsidRDefault="00C31160" w:rsidP="00C31160" w:rsidR="00C31160" w:rsidRPr="001E0169">
      <w:pPr>
        <w:ind w:left="405"/>
        <w:rPr>
          <w:rFonts w:cs="Times New Roman" w:hAnsi="Times New Roman" w:ascii="Times New Roman"/>
          <w:sz w:val="24"/>
          <w:szCs w:val="24"/>
        </w:rPr>
      </w:pPr>
    </w:p>
    <w:p w:rsidRDefault="00C31160" w:rsidP="00C31160" w:rsidR="00C31160" w:rsidRPr="001E0169">
      <w:pPr>
        <w:ind w:firstLine="361"/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na kojoj postoji razlučno pravo, u stečajnom postupku.</w:t>
      </w: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2.</w:t>
      </w:r>
      <w:r w:rsidRPr="001E0169">
        <w:rPr>
          <w:rFonts w:cs="Times New Roman" w:hAnsi="Times New Roman" w:ascii="Times New Roman"/>
          <w:sz w:val="24"/>
          <w:szCs w:val="24"/>
        </w:rPr>
        <w:tab/>
        <w:t>Nalaže se Općinskom sudu u Čakovcu, Zemljišnoknjižni odjel Čakovec, da upiše zabilježbu rješenja o prodaji nekretnine navedene pod točkom 1. izreke rješenja, u stečajnom postupku.</w:t>
      </w: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3.</w:t>
      </w:r>
      <w:r w:rsidRPr="001E0169">
        <w:rPr>
          <w:rFonts w:cs="Times New Roman" w:hAnsi="Times New Roman" w:ascii="Times New Roman"/>
          <w:sz w:val="24"/>
          <w:szCs w:val="24"/>
        </w:rPr>
        <w:tab/>
        <w:t>Sud će zaključkom o prodaji utvrditi vrijednost nekretnine, način prodaje i uvjete prodaje.</w:t>
      </w:r>
    </w:p>
    <w:p w:rsidRDefault="00C31160" w:rsidP="006935D6" w:rsidR="00C31160" w:rsidRPr="001E0169">
      <w:pPr>
        <w:jc w:val="center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Obrazloženje</w:t>
      </w: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ab/>
        <w:t>Na nekretnini u vlasništvu dužnika razlučno pravo upisano je u korist razlučnog vjerovnika Republike Hrvatske - Ministarstva financija.</w:t>
      </w: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 xml:space="preserve"> </w:t>
      </w:r>
      <w:r w:rsidRPr="001E0169">
        <w:rPr>
          <w:rFonts w:cs="Times New Roman" w:hAnsi="Times New Roman" w:ascii="Times New Roman"/>
          <w:sz w:val="24"/>
          <w:szCs w:val="24"/>
        </w:rPr>
        <w:tab/>
        <w:t>Posebnim zaključkom o prodaji stečajni sudac utvrditi će vrijednost nekretnina, način prodaje i uvjete prodaje.</w:t>
      </w: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 xml:space="preserve"> </w:t>
      </w:r>
      <w:r w:rsidRPr="001E0169">
        <w:rPr>
          <w:rFonts w:cs="Times New Roman" w:hAnsi="Times New Roman" w:ascii="Times New Roman"/>
          <w:sz w:val="24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6935D6" w:rsidP="00C31160" w:rsidR="00C31160" w:rsidRPr="001E016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C31160" w:rsidRPr="001E016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23</w:t>
      </w:r>
      <w:r w:rsidR="00C31160" w:rsidRPr="001E0169">
        <w:rPr>
          <w:rFonts w:cs="Times New Roman" w:hAnsi="Times New Roman" w:ascii="Times New Roman"/>
          <w:sz w:val="24"/>
          <w:szCs w:val="24"/>
        </w:rPr>
        <w:t>. listopada 2018.</w:t>
      </w:r>
    </w:p>
    <w:p w:rsidRDefault="00C31160" w:rsidP="00C31160" w:rsidR="00C31160" w:rsidRPr="001E0169">
      <w:pPr>
        <w:rPr>
          <w:rFonts w:cs="Times New Roman" w:hAnsi="Times New Roman" w:ascii="Times New Roman"/>
          <w:sz w:val="24"/>
          <w:szCs w:val="24"/>
        </w:rPr>
      </w:pPr>
    </w:p>
    <w:p w:rsidRDefault="00C31160" w:rsidP="00C31160" w:rsidR="00C31160" w:rsidRPr="001E0169">
      <w:pPr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="00E4738F">
        <w:rPr>
          <w:rFonts w:cs="Times New Roman" w:hAnsi="Times New Roman" w:ascii="Times New Roman"/>
          <w:sz w:val="24"/>
          <w:szCs w:val="24"/>
        </w:rPr>
        <w:t xml:space="preserve">       </w:t>
      </w:r>
      <w:r w:rsidRPr="001E0169">
        <w:rPr>
          <w:rFonts w:cs="Times New Roman" w:hAnsi="Times New Roman" w:ascii="Times New Roman"/>
          <w:sz w:val="24"/>
          <w:szCs w:val="24"/>
        </w:rPr>
        <w:t>SUDAC</w:t>
      </w:r>
    </w:p>
    <w:p w:rsidRDefault="00C31160" w:rsidP="00E17DDA" w:rsidR="002A0B92" w:rsidRPr="001E0169">
      <w:pPr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 xml:space="preserve"> </w:t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</w:r>
      <w:r w:rsidRPr="001E0169">
        <w:rPr>
          <w:rFonts w:cs="Times New Roman" w:hAnsi="Times New Roman" w:ascii="Times New Roman"/>
          <w:sz w:val="24"/>
          <w:szCs w:val="24"/>
        </w:rPr>
        <w:tab/>
        <w:t>Iris Hatvalić Nemec</w:t>
      </w:r>
      <w:r w:rsidR="002A0B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160" w:rsidP="00C31160" w:rsidR="00C31160" w:rsidRPr="001E0169">
      <w:pPr>
        <w:rPr>
          <w:rFonts w:cs="Times New Roman" w:hAnsi="Times New Roman" w:ascii="Times New Roman"/>
          <w:sz w:val="24"/>
          <w:szCs w:val="24"/>
        </w:rPr>
      </w:pPr>
    </w:p>
    <w:p w:rsidRDefault="00C31160" w:rsidP="00C31160" w:rsidR="00C31160" w:rsidRPr="001E0169">
      <w:pPr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</w:p>
    <w:p w:rsidRDefault="00C31160" w:rsidP="00C31160" w:rsidR="00C31160" w:rsidRPr="001E0169">
      <w:pPr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ab/>
      </w:r>
      <w:r w:rsidR="00E4738F">
        <w:rPr>
          <w:rFonts w:cs="Times New Roman" w:hAnsi="Times New Roman" w:ascii="Times New Roman"/>
          <w:sz w:val="24"/>
          <w:szCs w:val="24"/>
        </w:rPr>
        <w:t>UPUTA</w:t>
      </w:r>
      <w:r w:rsidRPr="001E0169">
        <w:rPr>
          <w:rFonts w:cs="Times New Roman" w:hAnsi="Times New Roman" w:ascii="Times New Roman"/>
          <w:sz w:val="24"/>
          <w:szCs w:val="24"/>
        </w:rPr>
        <w:t xml:space="preserve"> O PRAVNOM LIJEKU: </w:t>
      </w:r>
    </w:p>
    <w:p w:rsidRDefault="00C31160" w:rsidP="00010D6A" w:rsidR="00010D6A" w:rsidRPr="001E01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color w:val="FF6600"/>
          <w:sz w:val="24"/>
          <w:szCs w:val="24"/>
        </w:rPr>
        <w:tab/>
      </w:r>
      <w:r w:rsidR="00010D6A" w:rsidRPr="001E0169">
        <w:rPr>
          <w:rFonts w:cs="Times New Roman" w:hAnsi="Times New Roman" w:ascii="Times New Roman"/>
          <w:sz w:val="24"/>
          <w:szCs w:val="24"/>
        </w:rPr>
        <w:t>Protiv ovog rješenja žalbu može podnijeti stečajni upravitelj i razlučni vjerovnik. Žalba se podnosi ovome sudu u dva primjerka u roku od 8 dana nakon isteka osmog dana od njegove objave na e-oglasnoj ploči suda.</w:t>
      </w: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31160" w:rsidP="00C31160" w:rsidR="00C31160" w:rsidRPr="001E0169">
      <w:pPr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C31160" w:rsidP="00C31160" w:rsidR="00C31160" w:rsidRPr="001E0169">
      <w:pPr>
        <w:numPr>
          <w:ilvl w:val="0"/>
          <w:numId w:val="7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Stečajn</w:t>
      </w:r>
      <w:r w:rsidR="00010D6A" w:rsidRPr="001E0169">
        <w:rPr>
          <w:rFonts w:cs="Times New Roman" w:hAnsi="Times New Roman" w:ascii="Times New Roman"/>
          <w:sz w:val="24"/>
          <w:szCs w:val="24"/>
        </w:rPr>
        <w:t>a</w:t>
      </w:r>
      <w:r w:rsidRPr="001E016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10D6A" w:rsidRPr="001E0169">
        <w:rPr>
          <w:rFonts w:cs="Times New Roman" w:hAnsi="Times New Roman" w:ascii="Times New Roman"/>
          <w:sz w:val="24"/>
          <w:szCs w:val="24"/>
        </w:rPr>
        <w:t>ica</w:t>
      </w:r>
      <w:r w:rsidR="00E4738F" w:rsidRPr="00E4738F">
        <w:rPr>
          <w:rFonts w:cs="Times New Roman" w:hAnsi="Times New Roman" w:ascii="Times New Roman"/>
          <w:sz w:val="24"/>
          <w:szCs w:val="24"/>
        </w:rPr>
        <w:t xml:space="preserve"> </w:t>
      </w:r>
      <w:r w:rsidR="00E4738F">
        <w:rPr>
          <w:rFonts w:cs="Times New Roman" w:hAnsi="Times New Roman" w:ascii="Times New Roman"/>
          <w:sz w:val="24"/>
          <w:szCs w:val="24"/>
        </w:rPr>
        <w:t>LidijA</w:t>
      </w:r>
      <w:r w:rsidR="00E4738F" w:rsidRPr="001E0169">
        <w:rPr>
          <w:rFonts w:cs="Times New Roman" w:hAnsi="Times New Roman" w:ascii="Times New Roman"/>
          <w:sz w:val="24"/>
          <w:szCs w:val="24"/>
        </w:rPr>
        <w:t xml:space="preserve"> Lesar iz Čakovca</w:t>
      </w:r>
    </w:p>
    <w:p w:rsidRDefault="00C31160" w:rsidP="00C31160" w:rsidR="00C31160" w:rsidRPr="001E0169">
      <w:pPr>
        <w:numPr>
          <w:ilvl w:val="0"/>
          <w:numId w:val="7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RH, po ŽDO Varaždin, Građansko upravni odjel,</w:t>
      </w:r>
    </w:p>
    <w:p w:rsidRDefault="00C31160" w:rsidP="00C31160" w:rsidR="00C31160" w:rsidRPr="001E0169">
      <w:pPr>
        <w:numPr>
          <w:ilvl w:val="0"/>
          <w:numId w:val="7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>Općinsk</w:t>
      </w:r>
      <w:r w:rsidR="00010D6A" w:rsidRPr="001E0169">
        <w:rPr>
          <w:rFonts w:cs="Times New Roman" w:hAnsi="Times New Roman" w:ascii="Times New Roman"/>
          <w:sz w:val="24"/>
          <w:szCs w:val="24"/>
        </w:rPr>
        <w:t>i sud</w:t>
      </w:r>
      <w:r w:rsidRPr="001E0169">
        <w:rPr>
          <w:rFonts w:cs="Times New Roman" w:hAnsi="Times New Roman" w:ascii="Times New Roman"/>
          <w:sz w:val="24"/>
          <w:szCs w:val="24"/>
        </w:rPr>
        <w:t xml:space="preserve"> u Čakovcu, Zemljišnoknjižni odjel Čakovec, po pravomoćnosti rješenja</w:t>
      </w:r>
    </w:p>
    <w:p w:rsidRDefault="00C31160" w:rsidP="00C31160" w:rsidR="00C31160" w:rsidRPr="001E0169">
      <w:pPr>
        <w:numPr>
          <w:ilvl w:val="0"/>
          <w:numId w:val="7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E0169">
        <w:rPr>
          <w:rFonts w:cs="Times New Roman" w:hAnsi="Times New Roman" w:ascii="Times New Roman"/>
          <w:sz w:val="24"/>
          <w:szCs w:val="24"/>
        </w:rPr>
        <w:t xml:space="preserve">e-oglasna ploča </w:t>
      </w:r>
    </w:p>
    <w:p w:rsidRDefault="00C31160" w:rsidP="00C31160" w:rsidR="00C31160" w:rsidRPr="001E01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31160" w:rsidP="00C31160" w:rsidR="00C31160" w:rsidRPr="001E0169">
      <w:pPr>
        <w:ind w:right="1252"/>
        <w:jc w:val="both"/>
        <w:rPr>
          <w:rFonts w:cs="Times New Roman" w:hAnsi="Times New Roman" w:ascii="Times New Roman"/>
          <w:sz w:val="24"/>
          <w:szCs w:val="24"/>
        </w:rPr>
      </w:pPr>
    </w:p>
    <w:p w:rsidRDefault="00C31160" w:rsidP="00283185" w:rsidR="00C31160" w:rsidRPr="001E01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C31160" w:rsidRPr="001E016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080" w:rsidP="00C512EF" w:rsidR="008C1080">
      <w:pPr>
        <w:spacing w:lineRule="auto" w:line="240" w:after="0"/>
      </w:pPr>
      <w:r>
        <w:separator/>
      </w:r>
    </w:p>
  </w:endnote>
  <w:endnote w:id="0" w:type="continuationSeparator">
    <w:p w:rsidRDefault="008C1080" w:rsidP="00C512EF" w:rsidR="008C10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080" w:rsidP="00C512EF" w:rsidR="008C1080">
      <w:pPr>
        <w:spacing w:lineRule="auto" w:line="240" w:after="0"/>
      </w:pPr>
      <w:r>
        <w:separator/>
      </w:r>
    </w:p>
  </w:footnote>
  <w:footnote w:id="0" w:type="continuationSeparator">
    <w:p w:rsidRDefault="008C1080" w:rsidP="00C512EF" w:rsidR="008C10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68178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49E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6935D6">
      <w:rPr>
        <w:rFonts w:cs="Times New Roman" w:hAnsi="Times New Roman" w:ascii="Times New Roman"/>
        <w:sz w:val="24"/>
        <w:szCs w:val="24"/>
      </w:rPr>
      <w:t>580/17-27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70"/>
      </w:pPr>
    </w:lvl>
  </w:abstractNum>
  <w:abstractNum w:abstractNumId="1">
    <w:nsid w:val="1188408B"/>
    <w:multiLevelType w:val="hybridMultilevel"/>
    <w:tmpl w:val="77C8A81C"/>
    <w:lvl w:tplc="07884E68" w:ilvl="0">
      <w:start w:val="1"/>
      <w:numFmt w:val="decimal"/>
      <w:lvlText w:val="%1."/>
      <w:lvlJc w:val="left"/>
      <w:pPr>
        <w:ind w:hanging="360" w:left="21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9"/>
      </w:pPr>
    </w:lvl>
    <w:lvl w:tentative="true" w:tplc="041A001B" w:ilvl="2">
      <w:start w:val="1"/>
      <w:numFmt w:val="lowerRoman"/>
      <w:lvlText w:val="%3."/>
      <w:lvlJc w:val="right"/>
      <w:pPr>
        <w:ind w:hanging="180" w:left="3589"/>
      </w:pPr>
    </w:lvl>
    <w:lvl w:tentative="true" w:tplc="041A000F" w:ilvl="3">
      <w:start w:val="1"/>
      <w:numFmt w:val="decimal"/>
      <w:lvlText w:val="%4."/>
      <w:lvlJc w:val="left"/>
      <w:pPr>
        <w:ind w:hanging="360" w:left="4309"/>
      </w:pPr>
    </w:lvl>
    <w:lvl w:tentative="true" w:tplc="041A0019" w:ilvl="4">
      <w:start w:val="1"/>
      <w:numFmt w:val="lowerLetter"/>
      <w:lvlText w:val="%5."/>
      <w:lvlJc w:val="left"/>
      <w:pPr>
        <w:ind w:hanging="360" w:left="5029"/>
      </w:pPr>
    </w:lvl>
    <w:lvl w:tentative="true" w:tplc="041A001B" w:ilvl="5">
      <w:start w:val="1"/>
      <w:numFmt w:val="lowerRoman"/>
      <w:lvlText w:val="%6."/>
      <w:lvlJc w:val="right"/>
      <w:pPr>
        <w:ind w:hanging="180" w:left="5749"/>
      </w:pPr>
    </w:lvl>
    <w:lvl w:tentative="true" w:tplc="041A000F" w:ilvl="6">
      <w:start w:val="1"/>
      <w:numFmt w:val="decimal"/>
      <w:lvlText w:val="%7."/>
      <w:lvlJc w:val="left"/>
      <w:pPr>
        <w:ind w:hanging="360" w:left="6469"/>
      </w:pPr>
    </w:lvl>
    <w:lvl w:tentative="true" w:tplc="041A0019" w:ilvl="7">
      <w:start w:val="1"/>
      <w:numFmt w:val="lowerLetter"/>
      <w:lvlText w:val="%8."/>
      <w:lvlJc w:val="left"/>
      <w:pPr>
        <w:ind w:hanging="360" w:left="7189"/>
      </w:pPr>
    </w:lvl>
    <w:lvl w:tentative="true" w:tplc="041A001B" w:ilvl="8">
      <w:start w:val="1"/>
      <w:numFmt w:val="lowerRoman"/>
      <w:lvlText w:val="%9."/>
      <w:lvlJc w:val="right"/>
      <w:pPr>
        <w:ind w:hanging="180" w:left="7909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10D6A"/>
    <w:rsid w:val="00116495"/>
    <w:rsid w:val="00180516"/>
    <w:rsid w:val="00190CC8"/>
    <w:rsid w:val="001D44B7"/>
    <w:rsid w:val="001E0169"/>
    <w:rsid w:val="00283185"/>
    <w:rsid w:val="002A083D"/>
    <w:rsid w:val="002A0B92"/>
    <w:rsid w:val="00347886"/>
    <w:rsid w:val="00364F71"/>
    <w:rsid w:val="003C6347"/>
    <w:rsid w:val="00492839"/>
    <w:rsid w:val="004C4C28"/>
    <w:rsid w:val="00667A97"/>
    <w:rsid w:val="00673D64"/>
    <w:rsid w:val="006935D6"/>
    <w:rsid w:val="00704C85"/>
    <w:rsid w:val="00781C5F"/>
    <w:rsid w:val="00791922"/>
    <w:rsid w:val="007A3DD5"/>
    <w:rsid w:val="007E53C9"/>
    <w:rsid w:val="008A555A"/>
    <w:rsid w:val="008B1610"/>
    <w:rsid w:val="008C1080"/>
    <w:rsid w:val="00A100DB"/>
    <w:rsid w:val="00A345AE"/>
    <w:rsid w:val="00AB1F08"/>
    <w:rsid w:val="00AF0CC7"/>
    <w:rsid w:val="00BB33AC"/>
    <w:rsid w:val="00C31160"/>
    <w:rsid w:val="00C512EF"/>
    <w:rsid w:val="00C971F4"/>
    <w:rsid w:val="00CE2DB7"/>
    <w:rsid w:val="00CE4595"/>
    <w:rsid w:val="00E16BEB"/>
    <w:rsid w:val="00E17DDA"/>
    <w:rsid w:val="00E4738F"/>
    <w:rsid w:val="00EC49E8"/>
    <w:rsid w:val="00EF3ACD"/>
    <w:rsid w:val="00F0335B"/>
    <w:rsid w:val="00F6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6935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5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9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9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9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9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6935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5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9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9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9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9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GTT društvo s ograničenom odgovornošću za graditeljstvo, trgovinu i turizam zastupanog po punomoćniku Grozdana Kraljić; Lidija Lesar</izvorni_sadrzaj>
    <derivirana_varijabla naziv="DomainObject.Predmet.ProtustrankaFormated_1">  GTT društvo s ograničenom odgovornošću za graditeljstvo, trgovinu i turizam zastupanog po punomoćniku Grozdana Kraljić; Lidija Lesar</derivirana_varijabla>
  </DomainObject.Predmet.ProtustrankaFormated>
  <DomainObject.Predmet.ProtustrankaFormatedOIB>
    <izvorni_sadrzaj>  GTT društvo s ograničenom odgovornošću za graditeljstvo, trgovinu i turizam, OIB 27648046014 zastupanog po punomoćniku Grozdana Kraljić; Lidija Lesar</izvorni_sadrzaj>
    <derivirana_varijabla naziv="DomainObject.Predmet.ProtustrankaFormatedOIB_1">  GTT društvo s ograničenom odgovornošću za graditeljstvo, trgovinu i turizam, OIB 27648046014 zastupanog po punomoćniku Grozdana Kraljić; Lidija Lesar</derivirana_varijabla>
  </DomainObject.Predmet.ProtustrankaFormatedOIB>
  <DomainObject.Predmet.ProtustrankaFormatedWithAdress>
    <izvorni_sadrzaj> GTT društvo s ograničenom odgovornošću za graditeljstvo, trgovinu i turizam, Poljska 65, 40000 Strahoninec zastupanog po punomoćniku Grozdana Kraljić; Lidija Lesar</izvorni_sadrzaj>
    <derivirana_varijabla naziv="DomainObject.Predmet.ProtustrankaFormatedWithAdress_1"> GTT društvo s ograničenom odgovornošću za graditeljstvo, trgovinu i turizam, Poljska 65, 40000 Strahoninec zastupanog po punomoćniku Grozdana Kraljić; Lidija Lesar</derivirana_varijabla>
  </DomainObject.Predmet.ProtustrankaFormatedWithAdress>
  <DomainObject.Predmet.ProtustrankaFormatedWithAdressOIB>
    <izvorni_sadrzaj> GTT društvo s ograničenom odgovornošću za graditeljstvo, trgovinu i turizam, OIB 27648046014, Poljska 65, 40000 Strahoninec zastupanog po punomoćniku Grozdana Kraljić; Lidija Lesar</izvorni_sadrzaj>
    <derivirana_varijabla naziv="DomainObject.Predmet.ProtustrankaFormatedWithAdressOIB_1"> GTT društvo s ograničenom odgovornošću za graditeljstvo, trgovinu i turizam, OIB 27648046014, Poljska 65, 40000 Strahoninec zastupanog po punomoćniku Grozdana Kraljić; Lidija Lesar</derivirana_varijabla>
  </DomainObject.Predmet.ProtustrankaFormatedWithAdressOIB>
  <DomainObject.Predmet.ProtustrankaWithAdress>
    <izvorni_sadrzaj>GTT društvo s ograničenom odgovornošću za graditeljstvo, trgovinu i turizam Poljska 65, 40000 Strahoninec</izvorni_sadrzaj>
    <derivirana_varijabla naziv="DomainObject.Predmet.ProtustrankaWithAdress_1">GTT društvo s ograničenom odgovornošću za graditeljstvo, trgovinu i turizam Poljska 65, 40000 Strahoninec</derivirana_varijabla>
  </DomainObject.Predmet.ProtustrankaWithAdress>
  <DomainObject.Predmet.ProtustrankaWithAdressOIB>
    <izvorni_sadrzaj>GTT društvo s ograničenom odgovornošću za graditeljstvo, trgovinu i turizam, OIB 27648046014, Poljska 65, 40000 Strahoninec</izvorni_sadrzaj>
    <derivirana_varijabla naziv="DomainObject.Predmet.ProtustrankaWithAdressOIB_1">GTT društvo s ograničenom odgovornošću za graditeljstvo, trgovinu i turizam, OIB 27648046014, Poljska 65, 40000 Strahoninec</derivirana_varijabla>
  </DomainObject.Predmet.ProtustrankaWithAdressOIB>
  <DomainObject.Predmet.ProtustrankaNazivFormated>
    <izvorni_sadrzaj>GTT društvo s ograničenom odgovornošću za graditeljstvo, trgovinu i turizam</izvorni_sadrzaj>
    <derivirana_varijabla naziv="DomainObject.Predmet.ProtustrankaNazivFormated_1">GTT društvo s ograničenom odgovornošću za graditeljstvo, trgovinu i turizam</derivirana_varijabla>
  </DomainObject.Predmet.ProtustrankaNazivFormated>
  <DomainObject.Predmet.ProtustrankaNazivFormatedOIB>
    <izvorni_sadrzaj>GTT društvo s ograničenom odgovornošću za graditeljstvo, trgovinu i turizam, OIB 27648046014</izvorni_sadrzaj>
    <derivirana_varijabla naziv="DomainObject.Predmet.ProtustrankaNazivFormatedOIB_1">GTT društvo s ograničenom odgovornošću za graditeljstvo, trgovinu i turizam, OIB 27648046014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112513.31</izvorni_sadrzaj>
    <derivirana_varijabla naziv="DomainObject.Predmet.TrenutnaVrijednost_1">112513.31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GTT društvo s ograničenom odgovornošću za graditeljstvo, trgovinu i turizam zastupanog po punomoćniku Grozdana Kraljić; Lidija Lesar</item>
    </izvorni_sadrzaj>
    <derivirana_varijabla naziv="DomainObject.Predmet.ProtuStrankaListFormated_1">
      <item>GTT društvo s ograničenom odgovornošću za graditeljstvo, trgovinu i turizam zastupanog po punomoćniku Grozdana Kraljić; Lidija Lesar</item>
    </derivirana_varijabla>
  </DomainObject.Predmet.ProtuStrankaListFormated>
  <DomainObject.Predmet.ProtuStrankaListFormatedOIB>
    <izvorni_sadrzaj>
      <item>GTT društvo s ograničenom odgovornošću za graditeljstvo, trgovinu i turizam, OIB 27648046014 zastupanog po punomoćniku Grozdana Kraljić; Lidija Lesar</item>
    </izvorni_sadrzaj>
    <derivirana_varijabla naziv="DomainObject.Predmet.ProtuStrankaListFormatedOIB_1">
      <item>GTT društvo s ograničenom odgovornošću za graditeljstvo, trgovinu i turizam, OIB 27648046014 zastupanog po punomoćniku Grozdana Kraljić; Lidija Lesar</item>
    </derivirana_varijabla>
  </DomainObject.Predmet.ProtuStrankaListFormatedOIB>
  <DomainObject.Predmet.ProtuStrankaListFormatedWithAdress>
    <izvorni_sadrzaj>
      <item>GTT društvo s ograničenom odgovornošću za graditeljstvo, trgovinu i turizam, Poljska 65, 40000 Strahoninec zastupanog po punomoćniku Grozdana Kraljić; Lidija Lesar</item>
    </izvorni_sadrzaj>
    <derivirana_varijabla naziv="DomainObject.Predmet.ProtuStrankaListFormatedWithAdress_1">
      <item>GTT društvo s ograničenom odgovornošću za graditeljstvo, trgovinu i turizam, Poljska 65, 40000 Strahoninec zastupanog po punomoćniku Grozdana Kraljić; Lidija Lesar</item>
    </derivirana_varijabla>
  </DomainObject.Predmet.ProtuStrankaListFormatedWithAdress>
  <DomainObject.Predmet.ProtuStrankaListFormatedWithAdressOIB>
    <izvorni_sadrzaj>
      <item>GTT društvo s ograničenom odgovornošću za graditeljstvo, trgovinu i turizam, OIB 27648046014, Poljska 65, 40000 Strahoninec zastupanog po punomoćniku Grozdana Kraljić; Lidija Lesar</item>
    </izvorni_sadrzaj>
    <derivirana_varijabla naziv="DomainObject.Predmet.ProtuStrankaListFormatedWithAdressOIB_1">
      <item>GTT društvo s ograničenom odgovornošću za graditeljstvo, trgovinu i turizam, OIB 27648046014, Poljska 65, 40000 Strahoninec zastupanog po punomoćniku Grozdana Kraljić; Lidija Lesar</item>
    </derivirana_varijabla>
  </DomainObject.Predmet.ProtuStrankaListFormatedWithAdressOIB>
  <DomainObject.Predmet.ProtuStrankaListNazivFormated>
    <izvorni_sadrzaj>
      <item>GTT društvo s ograničenom odgovornošću za graditeljstvo, trgovinu i turizam</item>
    </izvorni_sadrzaj>
    <derivirana_varijabla naziv="DomainObject.Predmet.ProtuStrankaListNazivFormated_1">
      <item>GTT društvo s ograničenom odgovornošću za graditeljstvo, trgovinu i turizam</item>
    </derivirana_varijabla>
  </DomainObject.Predmet.ProtuStrankaListNazivFormated>
  <DomainObject.Predmet.ProtuStrankaListNazivFormatedOIB>
    <izvorni_sadrzaj>
      <item>GTT društvo s ograničenom odgovornošću za graditeljstvo, trgovinu i turizam, OIB 27648046014</item>
    </izvorni_sadrzaj>
    <derivirana_varijabla naziv="DomainObject.Predmet.ProtuStrankaListNazivFormatedOIB_1">
      <item>GTT društvo s ograničenom odgovornošću za graditeljstvo, trgovinu i turizam, OIB 27648046014</item>
    </derivirana_varijabla>
  </DomainObject.Predmet.ProtuStrankaListNazivFormatedOIB>
  <DomainObject.Predmet.OstaliListFormated>
    <izvorni_sadrzaj>
      <item>Sudski registar</item>
      <item>Grozdana Kraljić punomoćnica sudionika u postupku GTT društvo s ograničenom odgovornošću za graditeljstvo, trgovinu i turizam</item>
      <item>Lidija Lesar punomoćnica sudionika u postupku GTT društvo s ograničenom odgovornošću za graditeljstvo, trgovinu i turizam</item>
    </izvorni_sadrzaj>
    <derivirana_varijabla naziv="DomainObject.Predmet.OstaliListFormated_1">
      <item>Sudski registar</item>
      <item>Grozdana Kraljić punomoćnica sudionika u postupku GTT društvo s ograničenom odgovornošću za graditeljstvo, trgovinu i turizam</item>
      <item>Lidija Lesar punomoćnica sudionika u postupku GTT društvo s ograničenom odgovornošću za graditeljstvo, trgovinu i turizam</item>
    </derivirana_varijabla>
  </DomainObject.Predmet.OstaliListFormated>
  <DomainObject.Predmet.OstaliListFormatedOIB>
    <izvorni_sadrzaj>
      <item>Sudski registar</item>
      <item>Grozdana Kraljić, OIB 10216597792 punomoćnica sudionika u postupku GTT društvo s ograničenom odgovornošću za graditeljstvo, trgovinu i turizam</item>
      <item>Lidija Lesar, OIB 29389899347 punomoćnica sudionika u postupku GTT društvo s ograničenom odgovornošću za graditeljstvo, trgovinu i turizam</item>
    </izvorni_sadrzaj>
    <derivirana_varijabla naziv="DomainObject.Predmet.OstaliListFormatedOIB_1">
      <item>Sudski registar</item>
      <item>Grozdana Kraljić, OIB 10216597792 punomoćnica sudionika u postupku GTT društvo s ograničenom odgovornošću za graditeljstvo, trgovinu i turizam</item>
      <item>Lidija Lesar, OIB 29389899347 punomoćnica sudionika u postupku GTT društvo s ograničenom odgovornošću za graditeljstvo, trgovinu i turizam</item>
    </derivirana_varijabla>
  </DomainObject.Predmet.OstaliListFormatedOIB>
  <DomainObject.Predmet.OstaliListFormatedWithAdress>
    <izvorni_sadrzaj>
      <item>Sudski registar</item>
      <item>Grozdana Kraljić, Poljska 65, 40000 Strahoninec punomoćnica sudionika u postupku GTT društvo s ograničenom odgovornošću za graditeljstvo, trgovinu i turizam</item>
      <item>Lidija Lesar, Travnička 26a, 40000 Čakovec punomoćnica sudionika u postupku GTT društvo s ograničenom odgovornošću za graditeljstvo, trgovinu i turizam</item>
    </izvorni_sadrzaj>
    <derivirana_varijabla naziv="DomainObject.Predmet.OstaliListFormatedWithAdress_1">
      <item>Sudski registar</item>
      <item>Grozdana Kraljić, Poljska 65, 40000 Strahoninec punomoćnica sudionika u postupku GTT društvo s ograničenom odgovornošću za graditeljstvo, trgovinu i turizam</item>
      <item>Lidija Lesar, Travnička 26a, 40000 Čakovec punomoćnica sudionika u postupku GTT društvo s ograničenom odgovornošću za graditeljstvo, trgovinu i turizam</item>
    </derivirana_varijabla>
  </DomainObject.Predmet.OstaliListFormatedWithAdress>
  <DomainObject.Predmet.OstaliListFormatedWithAdressOIB>
    <izvorni_sadrzaj>
      <item>Sudski registar</item>
      <item>Grozdana Kraljić, OIB 10216597792, Poljska 65, 40000 Strahoninec punomoćnica sudionika u postupku GTT društvo s ograničenom odgovornošću za graditeljstvo, trgovinu i turizam</item>
      <item>Lidija Lesar, OIB 29389899347, Travnička 26a, 40000 Čakovec punomoćnica sudionika u postupku GTT društvo s ograničenom odgovornošću za graditeljstvo, trgovinu i turizam</item>
    </izvorni_sadrzaj>
    <derivirana_varijabla naziv="DomainObject.Predmet.OstaliListFormatedWithAdressOIB_1">
      <item>Sudski registar</item>
      <item>Grozdana Kraljić, OIB 10216597792, Poljska 65, 40000 Strahoninec punomoćnica sudionika u postupku GTT društvo s ograničenom odgovornošću za graditeljstvo, trgovinu i turizam</item>
      <item>Lidija Lesar, OIB 29389899347, Travnička 26a, 40000 Čakovec punomoćnica sudionika u postupku GTT društvo s ograničenom odgovornošću za graditeljstvo, trgovinu i turizam</item>
    </derivirana_varijabla>
  </DomainObject.Predmet.OstaliListFormatedWithAdressOIB>
  <DomainObject.Predmet.OstaliListNazivFormated>
    <izvorni_sadrzaj>
      <item>Sudski registar</item>
      <item>Grozdana Kraljić</item>
      <item>Lidija Lesar</item>
    </izvorni_sadrzaj>
    <derivirana_varijabla naziv="DomainObject.Predmet.OstaliListNazivFormated_1">
      <item>Sudski registar</item>
      <item>Grozdana Kraljić</item>
      <item>Lidija Lesar</item>
    </derivirana_varijabla>
  </DomainObject.Predmet.OstaliListNazivFormated>
  <DomainObject.Predmet.OstaliListNazivFormatedOIB>
    <izvorni_sadrzaj>
      <item>Sudski registar</item>
      <item>Grozdana Kraljić, OIB 10216597792</item>
      <item>Lidija Lesar, OIB 29389899347</item>
    </izvorni_sadrzaj>
    <derivirana_varijabla naziv="DomainObject.Predmet.OstaliListNazivFormatedOIB_1">
      <item>Sudski registar</item>
      <item>Grozdana Kraljić, OIB 10216597792</item>
      <item>Lidija Lesar,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GTT društvo s ograničenom odgovornošću za graditeljstvo, trgovinu i turizam</izvorni_sadrzaj>
    <derivirana_varijabla naziv="DomainObject.Predmet.ProtustrankaIDrugi_1">GTT društvo s ograničenom odgovornošću za graditeljstvo,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GTT društvo s ograničenom odgovornošću za graditeljstvo, trgovinu i turizam, OIB 27648046014, Poljska 65, 40000 Strahoninec</izvorni_sadrzaj>
    <derivirana_varijabla naziv="DomainObject.Predmet.ProtustrankaIDrugiAdressOIB_1">GTT društvo s ograničenom odgovornošću za graditeljstvo, trgovinu i turizam, OIB 27648046014, Poljska 65,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GTT društvo s ograničenom odgovornošću za graditeljstvo, trgovinu i turizam</item>
      <item>Sudski registar</item>
      <item>Grozdana Kraljić</item>
      <item>Lidija Lesar</item>
    </izvorni_sadrzaj>
    <derivirana_varijabla naziv="DomainObject.Predmet.SudioniciListNaziv_1">
      <item>Financijska agencija</item>
      <item>GTT društvo s ograničenom odgovornošću za graditeljstvo, trgovinu i turizam</item>
      <item>Sudski registar</item>
      <item>Grozdana Kraljić</item>
      <item>Lidija Lesar</item>
    </derivirana_varijabla>
  </DomainObject.Predmet.SudioniciListNaziv>
  <DomainObject.Predmet.SudioniciListAdressOIB>
    <izvorni_sadrzaj>
      <item>Financijska agencija, OIB 85821130368, Ulica grada Vukovara 70,10000 Zagreb</item>
      <item>GTT društvo s ograničenom odgovornošću za graditeljstvo, trgovinu i turizam, OIB 27648046014, Poljska 65,40000 Strahoninec</item>
      <item>Sudski registar</item>
      <item>Grozdana Kraljić, OIB 10216597792, Poljska 65,40000 Strahoninec</item>
      <item>Lidija Lesar, OIB 29389899347, Travnička 26a,40000 Čakovec</item>
    </izvorni_sadrzaj>
    <derivirana_varijabla naziv="DomainObject.Predmet.SudioniciListAdressOIB_1">
      <item>Financijska agencija, OIB 85821130368, Ulica grada Vukovara 70,10000 Zagreb</item>
      <item>GTT društvo s ograničenom odgovornošću za graditeljstvo, trgovinu i turizam, OIB 27648046014, Poljska 65,40000 Strahoninec</item>
      <item>Sudski registar</item>
      <item>Grozdana Kraljić, OIB 10216597792, Poljska 65,40000 Strahoninec</item>
      <item>Lidija Lesar,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27648046014</item>
      <item>, OIB null</item>
      <item>, OIB 10216597792</item>
      <item>, OIB 29389899347</item>
    </izvorni_sadrzaj>
    <derivirana_varijabla naziv="DomainObject.Predmet.SudioniciListNazivOIB_1">
      <item>, OIB 85821130368</item>
      <item>, OIB 27648046014</item>
      <item>, OIB null</item>
      <item>, OIB 10216597792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St-580/2017-23</izvorni_sadrzaj>
    <derivirana_varijabla naziv="DomainObject.PredzadnjaOdlukaIzPredmeta.Oznaka_1">St-580/2017-23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2265</properties:Characters>
  <properties:Lines>72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2018-10-22T13:01:00Z</dcterms:created>
  <dc:creator>Tihana Martinez</dc:creator>
  <cp:lastModifiedBy>Tihana Martinez</cp:lastModifiedBy>
  <cp:lastPrinted>2018-10-23T11:15:00Z</cp:lastPrinted>
  <dcterms:modified xmlns:xsi="http://www.w3.org/2001/XMLSchema-instance" xsi:type="dcterms:W3CDTF">2018-10-23T11:16:00Z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(St-580-17-27-  Rješenje prodaja nekretnina-23.10.18..docx)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