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69f7b" w14:paraId="b669f7b" w:rsidRDefault="00933FA5" w:rsidP="00933FA5" w:rsidR="00933FA5">
      <w:pPr>
        <w:jc w:val="both"/>
        <w15:collapsed w:val="false"/>
      </w:pPr>
      <w:bookmarkStart w:name="_GoBack" w:id="0"/>
      <w:bookmarkEnd w:id="0"/>
    </w:p>
    <w:p w:rsidRDefault="00933FA5" w:rsidP="00933FA5" w:rsidR="00933FA5">
      <w:pPr>
        <w:pStyle w:val="Zaglavlje"/>
        <w:jc w:val="right"/>
      </w:pPr>
      <w:r>
        <w:t>9 St-</w:t>
      </w:r>
      <w:r w:rsidR="00117458">
        <w:t>126</w:t>
      </w:r>
      <w:r w:rsidR="00A6538B">
        <w:t>/</w:t>
      </w:r>
      <w:r w:rsidR="005B7F77">
        <w:t>17</w:t>
      </w:r>
      <w:r w:rsidR="00A6538B">
        <w:t>-</w:t>
      </w:r>
      <w:r w:rsidR="000E2B50">
        <w:t>3</w:t>
      </w:r>
    </w:p>
    <w:p w:rsidRDefault="00933FA5" w:rsidP="00933FA5" w:rsidR="00933FA5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3FA5" w:rsidP="00933FA5" w:rsidR="00933FA5" w:rsidRPr="00D21A2C"/>
    <w:p w:rsidRDefault="00933FA5" w:rsidP="00933FA5" w:rsidR="00933FA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33FA5" w:rsidP="00933FA5" w:rsidR="00933FA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3FA5" w:rsidP="00933FA5" w:rsidR="00933FA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933FA5" w:rsidP="00933FA5" w:rsidR="00933FA5">
      <w:pPr>
        <w:ind w:firstLine="708"/>
        <w:jc w:val="both"/>
      </w:pPr>
      <w:r>
        <w:t xml:space="preserve">Trgovački sud u Osijeku, po sucu Jadranki </w:t>
      </w:r>
      <w:proofErr w:type="spellStart"/>
      <w:r>
        <w:t>Pajur</w:t>
      </w:r>
      <w:proofErr w:type="spellEnd"/>
      <w:r>
        <w:t xml:space="preserve"> </w:t>
      </w:r>
      <w:proofErr w:type="spellStart"/>
      <w:r>
        <w:t>Vranješ</w:t>
      </w:r>
      <w:proofErr w:type="spellEnd"/>
      <w:r>
        <w:t xml:space="preserve">, u stečajnom predmetu povodom zahtjeva </w:t>
      </w:r>
      <w:r w:rsidR="0053027B">
        <w:t>Financijske agencije Regionalni centar Zagreb Podružnica Zagreb, Trg svibanjskih žrtava 1995. 1</w:t>
      </w:r>
      <w:r>
        <w:t xml:space="preserve">, za pokretanje skraćenog stečajnog postupka  nad dužnikom </w:t>
      </w:r>
      <w:r w:rsidR="00117458" w:rsidRPr="00117458">
        <w:t>PRO CAUSA SAVJETOVANJE d.o.o.</w:t>
      </w:r>
      <w:r w:rsidR="007B2E04">
        <w:t xml:space="preserve">, Zagreb, </w:t>
      </w:r>
      <w:proofErr w:type="spellStart"/>
      <w:r w:rsidR="00117458">
        <w:t>Sokolgradska</w:t>
      </w:r>
      <w:proofErr w:type="spellEnd"/>
      <w:r w:rsidR="00117458">
        <w:t xml:space="preserve"> ulica 78</w:t>
      </w:r>
      <w:r w:rsidR="005B7F77">
        <w:t xml:space="preserve">, </w:t>
      </w:r>
      <w:r w:rsidR="007B2E04">
        <w:t xml:space="preserve"> </w:t>
      </w:r>
      <w:r w:rsidR="002C0980">
        <w:t>MBS:</w:t>
      </w:r>
      <w:r w:rsidR="002C0980" w:rsidRPr="002C0980">
        <w:t xml:space="preserve"> </w:t>
      </w:r>
      <w:r w:rsidR="00117458" w:rsidRPr="00117458">
        <w:t>080649181</w:t>
      </w:r>
      <w:r w:rsidR="007A4704">
        <w:t>,</w:t>
      </w:r>
      <w:r w:rsidR="00A1696D">
        <w:t xml:space="preserve"> </w:t>
      </w:r>
      <w:r>
        <w:t>OIB</w:t>
      </w:r>
      <w:r w:rsidR="00A55872">
        <w:t>:</w:t>
      </w:r>
      <w:r>
        <w:t xml:space="preserve"> </w:t>
      </w:r>
      <w:r w:rsidR="00117458" w:rsidRPr="00117458">
        <w:t>28460453879</w:t>
      </w:r>
      <w:r w:rsidR="00A1696D">
        <w:t xml:space="preserve">, </w:t>
      </w:r>
      <w:r>
        <w:t xml:space="preserve">temeljem članka 430. Stečajnog zakona ( </w:t>
      </w:r>
      <w:r w:rsidR="00D45ABA">
        <w:t xml:space="preserve">„Narodne novine“ 71/15), dana </w:t>
      </w:r>
      <w:r w:rsidR="005B7F77">
        <w:t>02</w:t>
      </w:r>
      <w:r w:rsidR="00D45ABA">
        <w:t xml:space="preserve">. </w:t>
      </w:r>
      <w:r w:rsidR="005B7F77">
        <w:t>veljače</w:t>
      </w:r>
      <w:r w:rsidR="00D45ABA">
        <w:t xml:space="preserve"> 201</w:t>
      </w:r>
      <w:r w:rsidR="005B7F77">
        <w:t>7</w:t>
      </w:r>
      <w:r>
        <w:t>. godine, objavljuje sljedeći</w:t>
      </w:r>
    </w:p>
    <w:p w:rsidRDefault="00933FA5" w:rsidP="00933FA5" w:rsidR="00933FA5">
      <w:pPr>
        <w:jc w:val="both"/>
      </w:pPr>
    </w:p>
    <w:p w:rsidRDefault="00933FA5" w:rsidP="00933FA5" w:rsidR="00933FA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933FA5" w:rsidP="00933FA5" w:rsidR="00933FA5">
      <w:pPr>
        <w:jc w:val="both"/>
        <w:rPr>
          <w:bCs/>
        </w:rPr>
      </w:pPr>
    </w:p>
    <w:p w:rsidRDefault="00933FA5" w:rsidP="00933FA5" w:rsidR="00933FA5">
      <w:pPr>
        <w:ind w:left="708"/>
        <w:jc w:val="both"/>
      </w:pPr>
      <w:r>
        <w:rPr>
          <w:bCs/>
        </w:rPr>
        <w:t>I Utvrđuje se da ukupni iznos evidentiranog duga dužnika</w:t>
      </w:r>
      <w:r w:rsidR="00CE2C0A">
        <w:t xml:space="preserve"> </w:t>
      </w:r>
      <w:r w:rsidR="00117458" w:rsidRPr="00117458">
        <w:t xml:space="preserve">PRO CAUSA SAVJETOVANJE d.o.o., Zagreb, </w:t>
      </w:r>
      <w:proofErr w:type="spellStart"/>
      <w:r w:rsidR="00117458" w:rsidRPr="00117458">
        <w:t>Sokolgradska</w:t>
      </w:r>
      <w:proofErr w:type="spellEnd"/>
      <w:r w:rsidR="00117458" w:rsidRPr="00117458">
        <w:t xml:space="preserve"> ulica 78,  MBS: 080649181, OIB: 28460453879</w:t>
      </w:r>
      <w:r w:rsidR="005B7F77">
        <w:t xml:space="preserve"> </w:t>
      </w:r>
      <w:r w:rsidR="00E96274">
        <w:t xml:space="preserve"> </w:t>
      </w:r>
      <w:r>
        <w:t xml:space="preserve">iznosi </w:t>
      </w:r>
      <w:r w:rsidR="00117458">
        <w:t>13.518,64</w:t>
      </w:r>
      <w:r>
        <w:t xml:space="preserve"> kn.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 Poziva se osoba ovlaštena za zastupanje dužnika</w:t>
      </w:r>
      <w:r w:rsidR="00D74DD4">
        <w:t xml:space="preserve"> </w:t>
      </w:r>
      <w:r w:rsidR="00117458">
        <w:t xml:space="preserve">Dario </w:t>
      </w:r>
      <w:proofErr w:type="spellStart"/>
      <w:r w:rsidR="00117458">
        <w:t>Pozder</w:t>
      </w:r>
      <w:proofErr w:type="spellEnd"/>
      <w:r w:rsidR="005B7F77">
        <w:t xml:space="preserve">, Zagreb, </w:t>
      </w:r>
      <w:r w:rsidR="00117458">
        <w:t>Severinska ulica 35,</w:t>
      </w:r>
      <w:r w:rsidR="005B7F77">
        <w:t xml:space="preserve"> </w:t>
      </w:r>
      <w:r w:rsidR="002C0980">
        <w:t xml:space="preserve">OIB: </w:t>
      </w:r>
      <w:r w:rsidR="00117458">
        <w:t>90375478124</w:t>
      </w:r>
      <w:r w:rsidR="00A1696D">
        <w:t>,</w:t>
      </w:r>
      <w:r w:rsidR="00A22FCB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117458">
        <w:t>126</w:t>
      </w:r>
      <w:r>
        <w:t>-</w:t>
      </w:r>
      <w:r w:rsidR="005B7F77">
        <w:t>17</w:t>
      </w:r>
      <w:r>
        <w:t xml:space="preserve"> (članak 430 Stečajnog zakona u vezi s člankom 132. Stečajnog zakona Narodne novine broj 71/15).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933FA5" w:rsidP="00933FA5" w:rsidR="00933FA5">
      <w:pPr>
        <w:ind w:left="708"/>
        <w:jc w:val="both"/>
      </w:pPr>
    </w:p>
    <w:p w:rsidRDefault="00933FA5" w:rsidP="00933FA5" w:rsidR="00933FA5">
      <w:pPr>
        <w:ind w:left="708"/>
        <w:jc w:val="center"/>
      </w:pPr>
      <w:r>
        <w:t>U Osijeku</w:t>
      </w:r>
      <w:r w:rsidR="00D45ABA">
        <w:t xml:space="preserve"> </w:t>
      </w:r>
      <w:r w:rsidR="005B7F77">
        <w:t>02</w:t>
      </w:r>
      <w:r w:rsidR="00D45ABA">
        <w:t>.</w:t>
      </w:r>
      <w:r>
        <w:t xml:space="preserve"> </w:t>
      </w:r>
      <w:r w:rsidR="005B7F77">
        <w:t>veljače</w:t>
      </w:r>
      <w:r w:rsidR="00D45ABA">
        <w:t xml:space="preserve"> 201</w:t>
      </w:r>
      <w:r w:rsidR="005B7F77">
        <w:t>7</w:t>
      </w:r>
      <w:r w:rsidR="00D45ABA">
        <w:t>.</w:t>
      </w:r>
    </w:p>
    <w:p w:rsidRDefault="007B2E04" w:rsidP="00933FA5" w:rsidR="007B2E04">
      <w:pPr>
        <w:ind w:left="708"/>
        <w:jc w:val="center"/>
      </w:pPr>
    </w:p>
    <w:p w:rsidRDefault="00933FA5" w:rsidP="00933FA5" w:rsidR="00933FA5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933FA5" w:rsidP="005E2EDF" w:rsidR="00933FA5" w:rsidRPr="004B20F5">
      <w:pPr>
        <w:ind w:left="6372"/>
        <w:jc w:val="both"/>
        <w:rPr>
          <w:bCs/>
        </w:rPr>
      </w:pPr>
      <w:r>
        <w:rPr>
          <w:bCs/>
        </w:rPr>
        <w:t xml:space="preserve">Jadranka </w:t>
      </w:r>
      <w:proofErr w:type="spellStart"/>
      <w:r w:rsidR="00D74DD4">
        <w:rPr>
          <w:bCs/>
        </w:rPr>
        <w:t>Pajur</w:t>
      </w:r>
      <w:proofErr w:type="spellEnd"/>
      <w:r w:rsidR="00D74DD4">
        <w:rPr>
          <w:bCs/>
        </w:rPr>
        <w:t xml:space="preserve"> </w:t>
      </w:r>
      <w:proofErr w:type="spellStart"/>
      <w:r w:rsidR="00D74DD4">
        <w:rPr>
          <w:bCs/>
        </w:rPr>
        <w:t>Vranješ</w:t>
      </w:r>
      <w:proofErr w:type="spellEnd"/>
    </w:p>
    <w:p w:rsidRDefault="00933FA5" w:rsidP="00933FA5" w:rsidR="00933FA5" w:rsidRPr="00FA0747">
      <w:pPr>
        <w:rPr>
          <w:sz w:val="20"/>
          <w:szCs w:val="20"/>
        </w:rPr>
      </w:pPr>
      <w:r w:rsidRPr="00FA0747">
        <w:rPr>
          <w:sz w:val="20"/>
          <w:szCs w:val="20"/>
        </w:rPr>
        <w:t>DNA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e-oglasna ploča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oglasna ploča - zahtjev</w:t>
      </w:r>
    </w:p>
    <w:p w:rsidRDefault="00933FA5" w:rsidP="005E2EDF" w:rsidR="005E2EDF" w:rsidRPr="004B20F5">
      <w:pPr>
        <w:numPr>
          <w:ilvl w:val="0"/>
          <w:numId w:val="1"/>
        </w:numPr>
      </w:pPr>
      <w:r w:rsidRPr="004B20F5">
        <w:t xml:space="preserve">kal. </w:t>
      </w:r>
      <w:r w:rsidR="005B7F77">
        <w:t>25</w:t>
      </w:r>
      <w:r w:rsidR="002C0980">
        <w:t>/</w:t>
      </w:r>
      <w:r w:rsidR="005B7F77">
        <w:t>3</w:t>
      </w:r>
    </w:p>
    <w:sectPr w:rsidSect="00F2165F" w:rsidR="005E2EDF" w:rsidRPr="004B20F5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7D9D" w:rsidR="007E7D9D">
      <w:r>
        <w:separator/>
      </w:r>
    </w:p>
  </w:endnote>
  <w:endnote w:id="0" w:type="continuationSeparator">
    <w:p w:rsidRDefault="007E7D9D" w:rsidR="007E7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7D9D" w:rsidR="007E7D9D">
      <w:r>
        <w:separator/>
      </w:r>
    </w:p>
  </w:footnote>
  <w:footnote w:id="0" w:type="continuationSeparator">
    <w:p w:rsidRDefault="007E7D9D" w:rsidR="007E7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DD4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E7D9D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7D9D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7E7D9D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A04"/>
    <w:rsid w:val="000325F7"/>
    <w:rsid w:val="000E2B50"/>
    <w:rsid w:val="00117458"/>
    <w:rsid w:val="00125A04"/>
    <w:rsid w:val="001537E3"/>
    <w:rsid w:val="001633C6"/>
    <w:rsid w:val="001808E6"/>
    <w:rsid w:val="001E2A5E"/>
    <w:rsid w:val="00277B0A"/>
    <w:rsid w:val="002C0980"/>
    <w:rsid w:val="002F0827"/>
    <w:rsid w:val="00320F04"/>
    <w:rsid w:val="0038694B"/>
    <w:rsid w:val="00456F2E"/>
    <w:rsid w:val="004A7E9D"/>
    <w:rsid w:val="004B20F5"/>
    <w:rsid w:val="004D5481"/>
    <w:rsid w:val="004F4A2F"/>
    <w:rsid w:val="0053027B"/>
    <w:rsid w:val="00560CF8"/>
    <w:rsid w:val="00562EF0"/>
    <w:rsid w:val="00594C6C"/>
    <w:rsid w:val="005B7F77"/>
    <w:rsid w:val="005E2EDF"/>
    <w:rsid w:val="0061797B"/>
    <w:rsid w:val="00640544"/>
    <w:rsid w:val="00664A3D"/>
    <w:rsid w:val="006E7E78"/>
    <w:rsid w:val="007121C9"/>
    <w:rsid w:val="00740467"/>
    <w:rsid w:val="00763E88"/>
    <w:rsid w:val="007803BC"/>
    <w:rsid w:val="007A4704"/>
    <w:rsid w:val="007B2E04"/>
    <w:rsid w:val="007E7D9D"/>
    <w:rsid w:val="008038E2"/>
    <w:rsid w:val="00817DE4"/>
    <w:rsid w:val="00933FA5"/>
    <w:rsid w:val="00935CE2"/>
    <w:rsid w:val="00A1696D"/>
    <w:rsid w:val="00A22FCB"/>
    <w:rsid w:val="00A55872"/>
    <w:rsid w:val="00A6538B"/>
    <w:rsid w:val="00A70D3D"/>
    <w:rsid w:val="00B73063"/>
    <w:rsid w:val="00BB53D4"/>
    <w:rsid w:val="00CE2C0A"/>
    <w:rsid w:val="00D3502B"/>
    <w:rsid w:val="00D45ABA"/>
    <w:rsid w:val="00D74DD4"/>
    <w:rsid w:val="00D86DA7"/>
    <w:rsid w:val="00DA5371"/>
    <w:rsid w:val="00E07C22"/>
    <w:rsid w:val="00E96274"/>
    <w:rsid w:val="00EB0A61"/>
    <w:rsid w:val="00EB3602"/>
    <w:rsid w:val="00EF565E"/>
    <w:rsid w:val="00F85B81"/>
    <w:rsid w:val="00FA0747"/>
    <w:rsid w:val="00FF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3FA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33FA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933FA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4C6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94C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4C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4C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4C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3FA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33FA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933FA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4C6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94C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4C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4C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4C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St-126/2017</izvorni_sadrzaj>
    <derivirana_varijabla naziv="DomainObject.Predmet.OznakaBroj_1">St-126/2017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PRO CAUSA SAVJETOVANJE d.o.o.</izvorni_sadrzaj>
    <derivirana_varijabla naziv="DomainObject.Predmet.ProtustrankaFormated_1">  PRO CAUSA SAVJETOVANJE d.o.o.</derivirana_varijabla>
  </DomainObject.Predmet.ProtustrankaFormated>
  <DomainObject.Predmet.ProtustrankaFormatedOIB>
    <izvorni_sadrzaj>  PRO CAUSA SAVJETOVANJE d.o.o., OIB 28460453879</izvorni_sadrzaj>
    <derivirana_varijabla naziv="DomainObject.Predmet.ProtustrankaFormatedOIB_1">  PRO CAUSA SAVJETOVANJE d.o.o., OIB 28460453879</derivirana_varijabla>
  </DomainObject.Predmet.ProtustrankaFormatedOIB>
  <DomainObject.Predmet.ProtustrankaFormatedWithAdress>
    <izvorni_sadrzaj> PRO CAUSA SAVJETOVANJE d.o.o., Sokolgradska ulica 78, 10000 Zagreb</izvorni_sadrzaj>
    <derivirana_varijabla naziv="DomainObject.Predmet.ProtustrankaFormatedWithAdress_1"> PRO CAUSA SAVJETOVANJE d.o.o., Sokolgradska ulica 78, 10000 Zagreb</derivirana_varijabla>
  </DomainObject.Predmet.ProtustrankaFormatedWithAdress>
  <DomainObject.Predmet.ProtustrankaFormatedWithAdressOIB>
    <izvorni_sadrzaj> PRO CAUSA SAVJETOVANJE d.o.o., OIB 28460453879, Sokolgradska ulica 78, 10000 Zagreb</izvorni_sadrzaj>
    <derivirana_varijabla naziv="DomainObject.Predmet.ProtustrankaFormatedWithAdressOIB_1"> PRO CAUSA SAVJETOVANJE d.o.o., OIB 28460453879, Sokolgradska ulica 78, 10000 Zagreb</derivirana_varijabla>
  </DomainObject.Predmet.ProtustrankaFormatedWithAdressOIB>
  <DomainObject.Predmet.ProtustrankaWithAdress>
    <izvorni_sadrzaj>PRO CAUSA SAVJETOVANJE d.o.o. Sokolgradska ulica 78, 10000 Zagreb</izvorni_sadrzaj>
    <derivirana_varijabla naziv="DomainObject.Predmet.ProtustrankaWithAdress_1">PRO CAUSA SAVJETOVANJE d.o.o. Sokolgradska ulica 78, 10000 Zagreb</derivirana_varijabla>
  </DomainObject.Predmet.ProtustrankaWithAdress>
  <DomainObject.Predmet.ProtustrankaWithAdressOIB>
    <izvorni_sadrzaj>PRO CAUSA SAVJETOVANJE d.o.o., OIB 28460453879, Sokolgradska ulica 78, 10000 Zagreb</izvorni_sadrzaj>
    <derivirana_varijabla naziv="DomainObject.Predmet.ProtustrankaWithAdressOIB_1">PRO CAUSA SAVJETOVANJE d.o.o., OIB 28460453879, Sokolgradska ulica 78, 10000 Zagreb</derivirana_varijabla>
  </DomainObject.Predmet.ProtustrankaWithAdressOIB>
  <DomainObject.Predmet.ProtustrankaNazivFormated>
    <izvorni_sadrzaj>PRO CAUSA SAVJETOVANJE d.o.o.</izvorni_sadrzaj>
    <derivirana_varijabla naziv="DomainObject.Predmet.ProtustrankaNazivFormated_1">PRO CAUSA SAVJETOVANJE d.o.o.</derivirana_varijabla>
  </DomainObject.Predmet.ProtustrankaNazivFormated>
  <DomainObject.Predmet.ProtustrankaNazivFormatedOIB>
    <izvorni_sadrzaj>PRO CAUSA SAVJETOVANJE d.o.o., OIB 28460453879</izvorni_sadrzaj>
    <derivirana_varijabla naziv="DomainObject.Predmet.ProtustrankaNazivFormatedOIB_1">PRO CAUSA SAVJETOVANJE d.o.o., OIB 28460453879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 CAUSA SAVJETOVANJE d.o.o.</item>
    </izvorni_sadrzaj>
    <derivirana_varijabla naziv="DomainObject.Predmet.ProtuStrankaListFormated_1">
      <item>PRO CAUSA SAVJETOVANJE d.o.o.</item>
    </derivirana_varijabla>
  </DomainObject.Predmet.ProtuStrankaListFormated>
  <DomainObject.Predmet.ProtuStrankaListFormatedOIB>
    <izvorni_sadrzaj>
      <item>PRO CAUSA SAVJETOVANJE d.o.o., OIB 28460453879</item>
    </izvorni_sadrzaj>
    <derivirana_varijabla naziv="DomainObject.Predmet.ProtuStrankaListFormatedOIB_1">
      <item>PRO CAUSA SAVJETOVANJE d.o.o., OIB 28460453879</item>
    </derivirana_varijabla>
  </DomainObject.Predmet.ProtuStrankaListFormatedOIB>
  <DomainObject.Predmet.ProtuStrankaListFormatedWithAdress>
    <izvorni_sadrzaj>
      <item>PRO CAUSA SAVJETOVANJE d.o.o., Sokolgradska ulica 78, 10000 Zagreb</item>
    </izvorni_sadrzaj>
    <derivirana_varijabla naziv="DomainObject.Predmet.ProtuStrankaListFormatedWithAdress_1">
      <item>PRO CAUSA SAVJETOVANJE d.o.o., Sokolgradska ulica 78, 10000 Zagreb</item>
    </derivirana_varijabla>
  </DomainObject.Predmet.ProtuStrankaListFormatedWithAdress>
  <DomainObject.Predmet.ProtuStrankaListFormatedWithAdressOIB>
    <izvorni_sadrzaj>
      <item>PRO CAUSA SAVJETOVANJE d.o.o., OIB 28460453879, Sokolgradska ulica 78, 10000 Zagreb</item>
    </izvorni_sadrzaj>
    <derivirana_varijabla naziv="DomainObject.Predmet.ProtuStrankaListFormatedWithAdressOIB_1">
      <item>PRO CAUSA SAVJETOVANJE d.o.o., OIB 28460453879, Sokolgradska ulica 78, 10000 Zagreb</item>
    </derivirana_varijabla>
  </DomainObject.Predmet.ProtuStrankaListFormatedWithAdressOIB>
  <DomainObject.Predmet.ProtuStrankaListNazivFormated>
    <izvorni_sadrzaj>
      <item>PRO CAUSA SAVJETOVANJE d.o.o.</item>
    </izvorni_sadrzaj>
    <derivirana_varijabla naziv="DomainObject.Predmet.ProtuStrankaListNazivFormated_1">
      <item>PRO CAUSA SAVJETOVANJE d.o.o.</item>
    </derivirana_varijabla>
  </DomainObject.Predmet.ProtuStrankaListNazivFormated>
  <DomainObject.Predmet.ProtuStrankaListNazivFormatedOIB>
    <izvorni_sadrzaj>
      <item>PRO CAUSA SAVJETOVANJE d.o.o., OIB 28460453879</item>
    </izvorni_sadrzaj>
    <derivirana_varijabla naziv="DomainObject.Predmet.ProtuStrankaListNazivFormatedOIB_1">
      <item>PRO CAUSA SAVJETOVANJE d.o.o., OIB 28460453879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 CAUSA SAVJETOVANJE d.o.o.</izvorni_sadrzaj>
    <derivirana_varijabla naziv="DomainObject.Predmet.ProtustrankaIDrugi_1">PRO CAUSA SAVJETOVANJE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 CAUSA SAVJETOVANJE d.o.o., OIB 28460453879, Sokolgradska ulica 78, 10000 Zagreb</izvorni_sadrzaj>
    <derivirana_varijabla naziv="DomainObject.Predmet.ProtustrankaIDrugiAdressOIB_1">PRO CAUSA SAVJETOVANJE d.o.o., OIB 28460453879, Sokolgradska ulica 78,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CAUSA SAVJETOVANJE d.o.o.</item>
      <item>FINA Regionalni centar Zagreb</item>
    </izvorni_sadrzaj>
    <derivirana_varijabla naziv="DomainObject.Predmet.SudioniciListNaziv_1">
      <item>PRO CAUSA SAVJETOVANJE d.o.o.</item>
      <item>FINA Regionalni centar Zagreb</item>
    </derivirana_varijabla>
  </DomainObject.Predmet.SudioniciListNaziv>
  <DomainObject.Predmet.SudioniciListAdressOIB>
    <izvorni_sadrzaj>
      <item>PRO CAUSA SAVJETOVANJE d.o.o., OIB 28460453879, Sokolgradska ulica 78,10000 Zagreb</item>
      <item>FINA Regionalni centar Zagreb, OIB 85821130368, Trg svibanjskih žrtava 1995. br. 1,10000 Zagreb</item>
    </izvorni_sadrzaj>
    <derivirana_varijabla naziv="DomainObject.Predmet.SudioniciListAdressOIB_1">
      <item>PRO CAUSA SAVJETOVANJE d.o.o., OIB 28460453879, Sokolgradska ulica 78,10000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28460453879</item>
      <item>, OIB 85821130368</item>
    </izvorni_sadrzaj>
    <derivirana_varijabla naziv="DomainObject.Predmet.SudioniciListNazivOIB_1">
      <item>, OIB 28460453879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1943</properties:Characters>
  <properties:Lines>50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2017-02-02T10:57:00Z</dcterms:created>
  <dc:creator>Snježana Markotić Jurić</dc:creator>
  <cp:lastModifiedBy>Snježana Markotić Jurić</cp:lastModifiedBy>
  <cp:lastPrinted>2016-10-18T09:04:00Z</cp:lastPrinted>
  <dcterms:modified xmlns:xsi="http://www.w3.org/2001/XMLSchema-instance" xsi:type="dcterms:W3CDTF">2017-02-02T11:09:00Z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