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5520" w14:paraId="d205520" w:rsidRDefault="00AC3775" w:rsidP="004572C2" w:rsidR="00AC3775">
      <w:pPr>
        <w:ind w:firstLine="708"/>
        <w15:collapsed w:val="false"/>
      </w:pPr>
      <w:bookmarkStart w:name="_GoBack" w:id="0"/>
      <w:bookmarkEnd w:id="0"/>
    </w:p>
    <w:p w:rsidRDefault="00C142BB" w:rsidP="004572C2" w:rsidR="00C142BB" w:rsidRPr="003B37E1">
      <w:pPr>
        <w:ind w:firstLine="708"/>
      </w:pP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AC3775" w:rsidR="00FF05FA" w:rsidRPr="00FF05FA">
      <w:pPr>
        <w:spacing w:after="24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C3775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TENDA SERVIS d.o.o. u stečaju, OIB: 83549472766, Donji Muć, Donji Muć 102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3C70BE">
        <w:t>suda dana 25. kolovoza</w:t>
      </w:r>
      <w:r w:rsidR="001A36B6">
        <w:t xml:space="preserve"> 2017</w:t>
      </w:r>
      <w:r w:rsidR="000F16DB" w:rsidRPr="006C37D8">
        <w:t>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I.</w:t>
      </w:r>
      <w:r>
        <w:rPr>
          <w:rFonts w:eastAsia="Arial Unicode MS"/>
          <w:lang w:eastAsia="en-US"/>
        </w:rPr>
        <w:t xml:space="preserve"> Utvrđuj</w:t>
      </w:r>
      <w:r w:rsidR="00AC3775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AC3775"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3C70BE" w:rsidP="00AC3775" w:rsidR="003C70BE">
      <w:pPr>
        <w:spacing w:before="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3C70BE" w:rsidP="003C70BE" w:rsidR="003C70B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AC3775">
        <w:rPr>
          <w:rFonts w:eastAsia="Arial Unicode MS"/>
          <w:lang w:eastAsia="en-US"/>
        </w:rPr>
        <w:t>, u iznosu od….……………………………….</w:t>
      </w:r>
      <w:r>
        <w:rPr>
          <w:rFonts w:eastAsia="Arial Unicode MS"/>
          <w:lang w:eastAsia="en-US"/>
        </w:rPr>
        <w:t>…..</w:t>
      </w:r>
      <w:r w:rsidR="00AC3775" w:rsidRPr="00AC3775">
        <w:rPr>
          <w:rFonts w:eastAsia="Arial Unicode MS"/>
          <w:lang w:eastAsia="en-US"/>
        </w:rPr>
        <w:t>346.621,68</w:t>
      </w:r>
      <w:r>
        <w:rPr>
          <w:rFonts w:eastAsia="Arial Unicode MS"/>
          <w:lang w:eastAsia="en-US"/>
        </w:rPr>
        <w:t>kn</w:t>
      </w:r>
      <w:r w:rsidR="00AC3775">
        <w:rPr>
          <w:rFonts w:eastAsia="Arial Unicode MS"/>
          <w:lang w:eastAsia="en-US"/>
        </w:rPr>
        <w:t>.</w:t>
      </w:r>
    </w:p>
    <w:p w:rsidRDefault="00AC3775" w:rsidP="00AC3775" w:rsidR="00AC3775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Utvrđuje</w:t>
      </w:r>
      <w:r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Pr="003C57FD">
        <w:rPr>
          <w:rFonts w:eastAsia="Arial Unicode MS"/>
          <w:lang w:eastAsia="en-US"/>
        </w:rPr>
        <w:t xml:space="preserve"> vjerovnika </w:t>
      </w:r>
      <w:r>
        <w:rPr>
          <w:rFonts w:eastAsia="Arial Unicode MS"/>
          <w:lang w:eastAsia="en-US"/>
        </w:rPr>
        <w:t>II</w:t>
      </w:r>
      <w:r w:rsidRPr="003C57FD">
        <w:rPr>
          <w:rFonts w:eastAsia="Arial Unicode MS"/>
          <w:lang w:eastAsia="en-US"/>
        </w:rPr>
        <w:t>. višeg isplatnog reda:</w:t>
      </w:r>
    </w:p>
    <w:p w:rsidRDefault="00AC3775" w:rsidP="00AC3775" w:rsidR="00AC3775">
      <w:pPr>
        <w:spacing w:before="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AC3775" w:rsidP="00AC3775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od….……………………..……………..</w:t>
      </w:r>
      <w:r w:rsidRPr="00AC3775">
        <w:rPr>
          <w:rFonts w:eastAsia="Arial Unicode MS"/>
          <w:lang w:eastAsia="en-US"/>
        </w:rPr>
        <w:t>30.550,84</w:t>
      </w:r>
      <w:r>
        <w:rPr>
          <w:rFonts w:eastAsia="Arial Unicode MS"/>
          <w:lang w:eastAsia="en-US"/>
        </w:rPr>
        <w:t xml:space="preserve"> kn.</w:t>
      </w:r>
    </w:p>
    <w:p w:rsidRDefault="00E7102F" w:rsidP="003C70BE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AC3775" w:rsidP="00AC3775" w:rsidR="00AC3775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Rješenjem 11. St-1553/2016 od </w:t>
      </w:r>
      <w:r w:rsidRPr="00AC3775">
        <w:rPr>
          <w:rFonts w:eastAsiaTheme="minorHAnsi"/>
          <w:lang w:eastAsia="en-US"/>
        </w:rPr>
        <w:t xml:space="preserve">16. svibnja 2017. godine </w:t>
      </w:r>
      <w:r>
        <w:rPr>
          <w:rFonts w:eastAsiaTheme="minorHAnsi"/>
          <w:lang w:eastAsia="en-US"/>
        </w:rPr>
        <w:t>otvoren je</w:t>
      </w:r>
      <w:r w:rsidRPr="00AC3775">
        <w:rPr>
          <w:rFonts w:eastAsiaTheme="minorHAnsi"/>
          <w:lang w:eastAsia="en-US"/>
        </w:rPr>
        <w:t xml:space="preserve"> stečajni postupak nad dužnikom, trgovačkim društvom TENDA SERVIS d.o.o., OIB: 83549472766, Donji Muć, Donji Muć 102.</w:t>
      </w:r>
      <w:r>
        <w:rPr>
          <w:rFonts w:eastAsiaTheme="minorHAnsi"/>
          <w:lang w:eastAsia="en-US"/>
        </w:rPr>
        <w:t xml:space="preserve"> Istim rješenjem za stečajnog upravitelja imenovan je Draško Lambaša </w:t>
      </w:r>
      <w:r w:rsidRPr="00AC3775">
        <w:rPr>
          <w:rFonts w:eastAsiaTheme="minorHAnsi"/>
          <w:lang w:eastAsia="en-US"/>
        </w:rPr>
        <w:t>iz Šibenika</w:t>
      </w:r>
      <w:r>
        <w:rPr>
          <w:rFonts w:eastAsiaTheme="minorHAnsi"/>
          <w:lang w:eastAsia="en-US"/>
        </w:rPr>
        <w:t>.</w:t>
      </w:r>
    </w:p>
    <w:p w:rsidRDefault="00FE0470" w:rsidP="00AC3775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3C70BE">
        <w:rPr>
          <w:rFonts w:eastAsia="Calibri"/>
          <w:lang w:eastAsia="en-US"/>
        </w:rPr>
        <w:t>25. kolovoza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</w:t>
      </w:r>
      <w:r w:rsidR="00AC3775">
        <w:t>. i 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3C70BE">
        <w:t xml:space="preserve">11. </w:t>
      </w:r>
      <w:r w:rsidR="00AC3775" w:rsidRPr="00AC3775">
        <w:t>St-1553/2016 od 16. svibnja 2017. godine</w:t>
      </w:r>
      <w:r>
        <w:t>.</w:t>
      </w:r>
      <w:r w:rsidRPr="00FE0470">
        <w:t xml:space="preserve"> </w:t>
      </w:r>
    </w:p>
    <w:p w:rsidRDefault="00FE0470" w:rsidP="00AC3775" w:rsidR="002E59D2">
      <w:pPr>
        <w:spacing w:before="24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AC3775">
        <w:t>jedinu prijavljenu tražbinu I. višeg isplatnog reda, kao i jedinu prijavljenu tražbinu</w:t>
      </w:r>
      <w:r w:rsidR="0085115A">
        <w:t xml:space="preserve"> I</w:t>
      </w:r>
      <w:r w:rsidR="00132F54">
        <w:t xml:space="preserve">I. višeg isplatnog reda </w:t>
      </w:r>
      <w:r w:rsidR="002E59D2">
        <w:t>priznao u cijelost</w:t>
      </w:r>
      <w:r w:rsidR="00AC3775">
        <w:t>i</w:t>
      </w:r>
      <w:r w:rsidR="00AD461B">
        <w:t>.</w:t>
      </w:r>
    </w:p>
    <w:p w:rsidRDefault="00FE0470" w:rsidP="00AC3775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BC5D3C">
        <w:t>Stečajnog zakona (</w:t>
      </w:r>
      <w:r w:rsidR="00BC5D3C" w:rsidRPr="008A5320">
        <w:t xml:space="preserve">˝Narodne novine˝ broj </w:t>
      </w:r>
      <w:r w:rsidR="00BC5D3C">
        <w:t>71/15</w:t>
      </w:r>
      <w:r w:rsidR="00BC5D3C" w:rsidRPr="008A5320">
        <w:t>; dalje</w:t>
      </w:r>
      <w:r w:rsidR="00BC5D3C">
        <w:t>: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AC3775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3C70BE">
        <w:rPr>
          <w:rFonts w:eastAsia="Calibri"/>
          <w:lang w:eastAsia="en-US"/>
        </w:rPr>
        <w:t>25. kolovoz</w:t>
      </w:r>
      <w:r w:rsidR="00F56D44">
        <w:rPr>
          <w:rFonts w:eastAsia="Calibri"/>
          <w:lang w:eastAsia="en-US"/>
        </w:rPr>
        <w:t>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stečajnom upravitelju </w:t>
      </w:r>
      <w:r w:rsidR="00AC3775">
        <w:t>Drašku Lambaši</w:t>
      </w:r>
      <w:r w:rsidR="0085115A">
        <w:t xml:space="preserve"> uz tablicu ispitanih tražbina od </w:t>
      </w:r>
      <w:r w:rsidR="003C70BE">
        <w:t>25. kolovoza</w:t>
      </w:r>
      <w:r w:rsidR="0085115A">
        <w:t xml:space="preserve">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5D3C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AC3775">
      <w:t>-1553/2016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AC3775">
      <w:t>1553/2016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C5D3C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5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5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TENDA SERVIS  za proizvodnju i usluge, društvo s ograničenom odgovornošću</izvorni_sadrzaj>
    <derivirana_varijabla naziv="DomainObject.Predmet.ProtustrankaFormated_1">  TENDA SERVIS  za proizvodnju i usluge, društvo s ograničenom odgovornošću</derivirana_varijabla>
  </DomainObject.Predmet.ProtustrankaFormated>
  <DomainObject.Predmet.ProtustrankaFormatedOIB>
    <izvorni_sadrzaj>  TENDA SERVIS  za proizvodnju i usluge, društvo s ograničenom odgovornošću, OIB 83549472766</izvorni_sadrzaj>
    <derivirana_varijabla naziv="DomainObject.Predmet.ProtustrankaFormatedOIB_1">  TENDA SERVIS  za proizvodnju i usluge, društvo s ograničenom odgovornošću, OIB 83549472766</derivirana_varijabla>
  </DomainObject.Predmet.ProtustrankaFormatedOIB>
  <DomainObject.Predmet.ProtustrankaFormatedWithAdress>
    <izvorni_sadrzaj> TENDA SERVIS  za proizvodnju i usluge, društvo s ograničenom odgovornošću, Donji Muć/bb, 21203 Donji Muć</izvorni_sadrzaj>
    <derivirana_varijabla naziv="DomainObject.Predmet.ProtustrankaFormatedWithAdress_1"> TENDA SERVIS  za proizvodnju i usluge, društvo s ograničenom odgovornošću, Donji Muć/bb, 21203 Donji Muć</derivirana_varijabla>
  </DomainObject.Predmet.ProtustrankaFormatedWithAdress>
  <DomainObject.Predmet.ProtustrankaFormatedWithAdressOIB>
    <izvorni_sadrzaj> TENDA SERVIS  za proizvodnju i usluge, društvo s ograničenom odgovornošću, OIB 83549472766, Donji Muć/bb, 21203 Donji Muć</izvorni_sadrzaj>
    <derivirana_varijabla naziv="DomainObject.Predmet.ProtustrankaFormatedWithAdressOIB_1"> TENDA SERVIS  za proizvodnju i usluge, društvo s ograničenom odgovornošću, OIB 83549472766, Donji Muć/bb, 21203 Donji Muć</derivirana_varijabla>
  </DomainObject.Predmet.ProtustrankaFormatedWithAdressOIB>
  <DomainObject.Predmet.ProtustrankaWithAdress>
    <izvorni_sadrzaj>TENDA SERVIS  za proizvodnju i usluge, društvo s ograničenom odgovornošću Donji Muć/bb, 21203 Donji Muć</izvorni_sadrzaj>
    <derivirana_varijabla naziv="DomainObject.Predmet.ProtustrankaWithAdress_1">TENDA SERVIS  za proizvodnju i usluge, društvo s ograničenom odgovornošću Donji Muć/bb, 21203 Donji Muć</derivirana_varijabla>
  </DomainObject.Predmet.ProtustrankaWithAdress>
  <DomainObject.Predmet.ProtustrankaWithAdressOIB>
    <izvorni_sadrzaj>TENDA SERVIS  za proizvodnju i usluge, društvo s ograničenom odgovornošću, OIB 83549472766, Donji Muć/bb, 21203 Donji Muć</izvorni_sadrzaj>
    <derivirana_varijabla naziv="DomainObject.Predmet.ProtustrankaWithAdressOIB_1">TENDA SERVIS  za proizvodnju i usluge, društvo s ograničenom odgovornošću, OIB 83549472766, Donji Muć/bb, 21203 Donji Muć</derivirana_varijabla>
  </DomainObject.Predmet.ProtustrankaWithAdressOIB>
  <DomainObject.Predmet.ProtustrankaNazivFormated>
    <izvorni_sadrzaj>TENDA SERVIS  za proizvodnju i usluge, društvo s ograničenom odgovornošću</izvorni_sadrzaj>
    <derivirana_varijabla naziv="DomainObject.Predmet.ProtustrankaNazivFormated_1">TENDA SERVIS  za proizvodnju i usluge, društvo s ograničenom odgovornošću</derivirana_varijabla>
  </DomainObject.Predmet.ProtustrankaNazivFormated>
  <DomainObject.Predmet.ProtustrankaNazivFormatedOIB>
    <izvorni_sadrzaj>TENDA SERVIS  za proizvodnju i usluge, društvo s ograničenom odgovornošću, OIB 83549472766</izvorni_sadrzaj>
    <derivirana_varijabla naziv="DomainObject.Predmet.ProtustrankaNazivFormatedOIB_1">TENDA SERVIS  za proizvodnju i usluge, društvo s ograničenom odgovornošću,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</item>
    </izvorni_sadrzaj>
    <derivirana_varijabla naziv="DomainObject.Predmet.ProtuStrankaListFormated_1">
      <item>TENDA SERVIS  za proizvodnju i usluge, društvo s ograničenom odgovornošću</item>
    </derivirana_varijabla>
  </DomainObject.Predmet.ProtuStrankaListFormated>
  <DomainObject.Predmet.ProtuStrankaListFormatedOIB>
    <izvorni_sadrzaj>
      <item>TENDA SERVIS  za proizvodnju i usluge, društvo s ograničenom odgovornošću, OIB 83549472766</item>
    </izvorni_sadrzaj>
    <derivirana_varijabla naziv="DomainObject.Predmet.ProtuStrankaListFormatedOIB_1">
      <item>TENDA SERVIS  za proizvodnju i usluge, društvo s ograničenom odgovornošću, OIB 83549472766</item>
    </derivirana_varijabla>
  </DomainObject.Predmet.ProtuStrankaListFormatedOIB>
  <DomainObject.Predmet.ProtuStrankaListFormatedWithAdress>
    <izvorni_sadrzaj>
      <item>TENDA SERVIS  za proizvodnju i usluge, društvo s ograničenom odgovornošću, Donji Muć/bb, 21203 Donji Muć</item>
    </izvorni_sadrzaj>
    <derivirana_varijabla naziv="DomainObject.Predmet.ProtuStrankaListFormatedWithAdress_1">
      <item>TENDA SERVIS  za proizvodnju i usluge, društvo s ograničenom odgovornošću, Donji Muć/bb,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odgovornošću, OIB 83549472766, Donji Muć/bb, 21203 Donji Muć</item>
    </izvorni_sadrzaj>
    <derivirana_varijabla naziv="DomainObject.Predmet.ProtuStrankaListFormatedWithAdressOIB_1">
      <item>TENDA SERVIS  za proizvodnju i usluge, društvo s ograničenom odgovornošću, OIB 83549472766, Donji Muć/bb,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</item>
    </izvorni_sadrzaj>
    <derivirana_varijabla naziv="DomainObject.Predmet.ProtuStrankaListNazivFormated_1">
      <item>TENDA SERVIS  za proizvodnju i usluge, društvo s ograničenom odgovornošću</item>
    </derivirana_varijabla>
  </DomainObject.Predmet.ProtuStrankaListNazivFormated>
  <DomainObject.Predmet.ProtuStrankaListNazivFormatedOIB>
    <izvorni_sadrzaj>
      <item>TENDA SERVIS  za proizvodnju i usluge, društvo s ograničenom odgovornošću, OIB 83549472766</item>
    </izvorni_sadrzaj>
    <derivirana_varijabla naziv="DomainObject.Predmet.ProtuStrankaListNazivFormatedOIB_1">
      <item>TENDA SERVIS  za proizvodnju i usluge, društvo s ograničenom odgovornošću, OIB 83549472766</item>
    </derivirana_varijabla>
  </DomainObject.Predmet.ProtuStrankaListNazivFormatedOIB>
  <DomainObject.Predmet.OstaliListFormated>
    <izvorni_sadrzaj>
      <item>Stjepan Varvodić</item>
    </izvorni_sadrzaj>
    <derivirana_varijabla naziv="DomainObject.Predmet.OstaliListFormated_1">
      <item>Stjepan Varvodić</item>
    </derivirana_varijabla>
  </DomainObject.Predmet.OstaliListFormated>
  <DomainObject.Predmet.OstaliListFormatedOIB>
    <izvorni_sadrzaj>
      <item>Stjepan Varvodić, OIB 29947867562</item>
    </izvorni_sadrzaj>
    <derivirana_varijabla naziv="DomainObject.Predmet.OstaliListFormatedOIB_1">
      <item>Stjepan Varvodić, OIB 29947867562</item>
    </derivirana_varijabla>
  </DomainObject.Predmet.OstaliListFormatedOIB>
  <DomainObject.Predmet.OstaliListFormatedWithAdress>
    <izvorni_sadrzaj>
      <item>Stjepan Varvodić, Donji Muć 102, 21203 Donji Muć</item>
    </izvorni_sadrzaj>
    <derivirana_varijabla naziv="DomainObject.Predmet.OstaliListFormatedWithAdress_1">
      <item>Stjepan Varvodić, Donji Muć 102, 21203 Donji Muć</item>
    </derivirana_varijabla>
  </DomainObject.Predmet.OstaliListFormatedWithAdress>
  <DomainObject.Predmet.OstaliListFormatedWithAdressOIB>
    <izvorni_sadrzaj>
      <item>Stjepan Varvodić, OIB 29947867562, Donji Muć 102, 21203 Donji Muć</item>
    </izvorni_sadrzaj>
    <derivirana_varijabla naziv="DomainObject.Predmet.OstaliListFormatedWithAdressOIB_1">
      <item>Stjepan Varvodić, OIB 29947867562, Donji Muć 102, 21203 Donji Muć</item>
    </derivirana_varijabla>
  </DomainObject.Predmet.OstaliListFormatedWithAdressOIB>
  <DomainObject.Predmet.OstaliListNazivFormated>
    <izvorni_sadrzaj>
      <item>Stjepan Varvodić</item>
    </izvorni_sadrzaj>
    <derivirana_varijabla naziv="DomainObject.Predmet.OstaliListNazivFormated_1">
      <item>Stjepan Varvodić</item>
    </derivirana_varijabla>
  </DomainObject.Predmet.OstaliListNazivFormated>
  <DomainObject.Predmet.OstaliListNazivFormatedOIB>
    <izvorni_sadrzaj>
      <item>Stjepan Varvodić, OIB 29947867562</item>
    </izvorni_sadrzaj>
    <derivirana_varijabla naziv="DomainObject.Predmet.OstaliListNazivFormatedOIB_1">
      <item>Stjepan Varvodić, OIB 29947867562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</izvorni_sadrzaj>
    <derivirana_varijabla naziv="DomainObject.Predmet.ProtustrankaIDrugi_1">TENDA SERVIS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odgovornošću, OIB 83549472766, Donji Muć/bb, 21203 Donji Muć</izvorni_sadrzaj>
    <derivirana_varijabla naziv="DomainObject.Predmet.ProtustrankaIDrugiAdressOIB_1">TENDA SERVIS  za proizvodnju i usluge, društvo s ograničenom odgovornošću, OIB 83549472766, Donji Muć/bb,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</item>
      <item>FINANCIJSKA AGENCIJA, RC SPLIT</item>
      <item>Stjepan Varvodić</item>
    </izvorni_sadrzaj>
    <derivirana_varijabla naziv="DomainObject.Predmet.SudioniciListNaziv_1">
      <item>TENDA SERVIS  za proizvodnju i usluge, društvo s ograničenom odgovornošću</item>
      <item>FINANCIJSKA AGENCIJA, RC SPLIT</item>
      <item>Stjepan Varvodić</item>
    </derivirana_varijabla>
  </DomainObject.Predmet.SudioniciListNaziv>
  <DomainObject.Predmet.SudioniciListAdressOIB>
    <izvorni_sadrzaj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izvorni_sadrzaj>
    <derivirana_varijabla naziv="DomainObject.Predmet.SudioniciListAdressOIB_1"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  <item>, OIB 29947867562</item>
    </izvorni_sadrzaj>
    <derivirana_varijabla naziv="DomainObject.Predmet.SudioniciListNazivOIB_1">
      <item>, OIB 83549472766</item>
      <item>, OIB 85821130368</item>
      <item>, OIB 29947867562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9417A-1E16-475E-89B8-6066FEA46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389</properties:Words>
  <properties:Characters>2152</properties:Characters>
  <properties:Lines>49</properties:Lines>
  <properties:Paragraphs>28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2017-08-25T10:57:00Z</cp:lastPrinted>
  <dcterms:modified xmlns:xsi="http://www.w3.org/2001/XMLSchema-instance" xsi:type="dcterms:W3CDTF">2017-08-25T10:58:00Z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