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73d3" w14:paraId="b7573d3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5F7F28">
        <w:rPr>
          <w:bCs/>
        </w:rPr>
        <w:t>281/13-</w:t>
      </w:r>
      <w:r w:rsidR="003C1EA1">
        <w:rPr>
          <w:bCs/>
        </w:rPr>
        <w:t>59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DD34E8" w:rsidRPr="00013B05">
        <w:t xml:space="preserve">VITELON </w:t>
      </w:r>
      <w:r w:rsidR="00DD34E8">
        <w:t>TELEKOMUNIKACIJE</w:t>
      </w:r>
      <w:r w:rsidR="00DD34E8" w:rsidRPr="00013B05">
        <w:t xml:space="preserve"> d.o.o. – u stečaju, Samobor, Milana Langa 2 </w:t>
      </w:r>
      <w:r w:rsidR="00A14739" w:rsidRPr="00962D2B">
        <w:t xml:space="preserve">dana </w:t>
      </w:r>
      <w:r w:rsidR="003C1EA1">
        <w:t>24. siječnja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DD34E8" w:rsidRPr="00013B05">
        <w:t xml:space="preserve">VITELON </w:t>
      </w:r>
      <w:r w:rsidR="00DD34E8">
        <w:t>TELEKOMUNIKACIJE</w:t>
      </w:r>
      <w:r w:rsidR="00DD34E8" w:rsidRPr="00013B05">
        <w:t xml:space="preserve"> d.o.o. – u stečaju, Samobor, Milana Langa 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B800EB" w:rsidP="00B800EB" w:rsidR="00B800EB">
      <w:pPr>
        <w:ind w:firstLine="708"/>
      </w:pPr>
      <w:r w:rsidRPr="00B800EB">
        <w:t xml:space="preserve">– </w:t>
      </w:r>
      <w:r>
        <w:t xml:space="preserve"> </w:t>
      </w:r>
      <w:r w:rsidRPr="00B800EB">
        <w:t>Stambeno – poslovna zgrada br. 4 i dvorište ul. M. Langa zk.č.br. 2982/1</w:t>
      </w:r>
      <w:r>
        <w:t xml:space="preserve"> sve upisano u zk.ul.br. 6037 k.o. Samobor ukupne površine 600 m2 i to: </w:t>
      </w:r>
    </w:p>
    <w:p w:rsidRDefault="002E4711" w:rsidP="00B800EB" w:rsidR="00B800EB">
      <w:pPr>
        <w:ind w:firstLine="708"/>
        <w:jc w:val="both"/>
      </w:pPr>
      <w:r>
        <w:t xml:space="preserve">a) </w:t>
      </w:r>
      <w:r w:rsidR="00B800EB" w:rsidRPr="00B800EB"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Default="00B800EB" w:rsidP="00B800EB" w:rsidR="00B800EB" w:rsidRPr="00B800EB">
      <w:pPr>
        <w:ind w:firstLine="708"/>
        <w:jc w:val="both"/>
      </w:pPr>
      <w:r>
        <w:t xml:space="preserve"> - Stečajni dužnik nije u posjedu navedene nekretnine</w:t>
      </w:r>
    </w:p>
    <w:p w:rsidRDefault="00B800EB" w:rsidP="00B800EB" w:rsidR="00B800EB" w:rsidRPr="00B800EB">
      <w:pPr>
        <w:jc w:val="both"/>
      </w:pPr>
    </w:p>
    <w:p w:rsidRDefault="002E4711" w:rsidP="00B800EB" w:rsidR="00B800EB" w:rsidRPr="00B800EB">
      <w:pPr>
        <w:ind w:firstLine="708"/>
        <w:jc w:val="both"/>
      </w:pPr>
      <w:r>
        <w:t xml:space="preserve">b) </w:t>
      </w:r>
      <w:r w:rsidR="00B800EB" w:rsidRPr="00B800EB"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2E4711" w:rsidP="00B800EB" w:rsidR="00B800EB">
      <w:pPr>
        <w:jc w:val="both"/>
      </w:pPr>
      <w:r>
        <w:tab/>
      </w:r>
      <w:r w:rsidR="00B800EB">
        <w:t xml:space="preserve"> </w:t>
      </w:r>
      <w:r>
        <w:t>- Stečajni dužnik nije u posjedu navedene nekretnine</w:t>
      </w:r>
    </w:p>
    <w:p w:rsidRDefault="002E4711" w:rsidP="00B800EB" w:rsidR="002E4711" w:rsidRPr="00B800EB">
      <w:pPr>
        <w:jc w:val="both"/>
      </w:pPr>
    </w:p>
    <w:p w:rsidRDefault="002E4711" w:rsidP="00B800EB" w:rsidR="00B800EB">
      <w:pPr>
        <w:ind w:firstLine="708"/>
        <w:jc w:val="both"/>
      </w:pPr>
      <w:r>
        <w:t xml:space="preserve">c) </w:t>
      </w:r>
      <w:r w:rsidR="00B800EB" w:rsidRPr="00B800EB">
        <w:t xml:space="preserve">6. ETAŽA: 1447/10000 – dvosobni stan oznake S3 u potkrovlju stambeno-poslovne zgrade, neto korisne površine 64,91 m2, sa pripadajućim spremištem 4 na tavanu i parkirališnim mjestom 4 u dvorištu, neto korisne površine 9,98 m2 </w:t>
      </w:r>
    </w:p>
    <w:p w:rsidRDefault="00B800EB" w:rsidP="001F5A57" w:rsidR="00B800EB" w:rsidRPr="00B800EB"/>
    <w:p w:rsidRDefault="00C00C27" w:rsidP="00B800EB" w:rsidR="003111FC">
      <w:pPr>
        <w:ind w:firstLine="708"/>
      </w:pPr>
      <w:r w:rsidRPr="00962D2B">
        <w:t xml:space="preserve">Na opisanim nekretninama upisano je </w:t>
      </w:r>
      <w:r w:rsidR="00681D79" w:rsidRPr="00962D2B">
        <w:t xml:space="preserve">razlučno pravo </w:t>
      </w:r>
    </w:p>
    <w:p w:rsidRDefault="00B800EB" w:rsidP="00B800EB" w:rsidR="00B800EB" w:rsidRPr="00B800EB">
      <w:pPr>
        <w:pStyle w:val="Odlomakpopisa"/>
        <w:numPr>
          <w:ilvl w:val="0"/>
          <w:numId w:val="32"/>
        </w:numPr>
        <w:rPr>
          <w:bCs/>
        </w:rPr>
      </w:pPr>
      <w:r w:rsidRPr="00B800EB">
        <w:t xml:space="preserve">H-ABDUCO d.o.o., OIB: 13667298928, Slavonska avenija 6/a, 10 000 Zagreb, </w:t>
      </w:r>
    </w:p>
    <w:p w:rsidRDefault="00B800EB" w:rsidP="00B800EB" w:rsidR="00B800EB">
      <w:pPr>
        <w:rPr>
          <w:bCs/>
        </w:rPr>
      </w:pPr>
      <w:r w:rsidRPr="00B800EB">
        <w:t>Hrvatska</w:t>
      </w:r>
      <w:r w:rsidRPr="00B800EB">
        <w:rPr>
          <w:bCs/>
        </w:rPr>
        <w:t xml:space="preserve"> </w:t>
      </w:r>
    </w:p>
    <w:p w:rsidRDefault="00B800EB" w:rsidP="00B800EB" w:rsidR="00B800EB" w:rsidRPr="00B800EB">
      <w:pPr>
        <w:pStyle w:val="Odlomakpopisa"/>
        <w:numPr>
          <w:ilvl w:val="0"/>
          <w:numId w:val="32"/>
        </w:numPr>
        <w:rPr>
          <w:bCs/>
        </w:rPr>
      </w:pPr>
      <w:r w:rsidRPr="00B800EB">
        <w:t>HYPO ALPE-ADRIA-BANK d.d., Slavonska avenija 6, 10 000 Zagreb</w:t>
      </w:r>
    </w:p>
    <w:p w:rsidRDefault="008001FD" w:rsidP="00D04202" w:rsidR="002E4711">
      <w:pPr>
        <w:ind w:firstLine="708"/>
      </w:pPr>
      <w:r w:rsidRPr="00B800E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2E4711">
        <w:t xml:space="preserve">iznosi: </w:t>
      </w:r>
    </w:p>
    <w:p w:rsidRDefault="002E4711" w:rsidP="00D04202" w:rsidR="002E4711">
      <w:pPr>
        <w:ind w:firstLine="708"/>
      </w:pPr>
      <w:r>
        <w:tab/>
        <w:t>a)  1.050.000,00 kuna</w:t>
      </w:r>
    </w:p>
    <w:p w:rsidRDefault="002E4711" w:rsidP="00D04202" w:rsidR="002E4711">
      <w:pPr>
        <w:ind w:firstLine="708"/>
      </w:pPr>
      <w:r>
        <w:tab/>
        <w:t xml:space="preserve">b) </w:t>
      </w:r>
      <w:r w:rsidR="001F5A57">
        <w:t xml:space="preserve">    </w:t>
      </w:r>
      <w:r>
        <w:t xml:space="preserve">559.000,00 kuna </w:t>
      </w:r>
    </w:p>
    <w:p w:rsidRDefault="002E4711" w:rsidP="004327BB" w:rsidR="002E4711">
      <w:pPr>
        <w:ind w:firstLine="708"/>
      </w:pPr>
      <w:r>
        <w:tab/>
        <w:t xml:space="preserve">c) </w:t>
      </w:r>
      <w:r w:rsidR="001F5A57">
        <w:t xml:space="preserve">    456.000,00</w:t>
      </w:r>
      <w:r>
        <w:t xml:space="preserve"> kuna </w:t>
      </w:r>
      <w:r w:rsidR="001F5A57">
        <w:t xml:space="preserve">plus PDV 114.000,00 kuna </w:t>
      </w:r>
      <w:r w:rsidR="00220D31">
        <w:t>(</w:t>
      </w:r>
      <w:r w:rsidR="001F5A57">
        <w:t>ovisno o tome da li je kupac osoba koja je ili nije u sustavu PDV-a).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3C1EA1">
        <w:t>21. veljače</w:t>
      </w:r>
      <w:r w:rsidR="004327BB">
        <w:t xml:space="preserve"> 2017. g.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2E4711">
        <w:t>10,0</w:t>
      </w:r>
      <w:r w:rsidR="009E7DA4">
        <w:t>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lastRenderedPageBreak/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2E4711" w:rsidP="002E4711" w:rsidR="00637F34">
      <w:pPr>
        <w:ind w:firstLine="708"/>
        <w:jc w:val="both"/>
      </w:pPr>
      <w:r>
        <w:t xml:space="preserve">1. </w:t>
      </w:r>
      <w:r>
        <w:tab/>
      </w:r>
      <w:r w:rsidR="003E5BDA" w:rsidRPr="00962D2B"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2E4711" w:rsidP="002E4711" w:rsidR="002E4711">
      <w:pPr>
        <w:ind w:firstLine="708"/>
      </w:pPr>
      <w:r w:rsidRPr="00B800EB">
        <w:t xml:space="preserve">– </w:t>
      </w:r>
      <w:r>
        <w:t xml:space="preserve"> </w:t>
      </w:r>
      <w:r w:rsidRPr="00B800EB">
        <w:t>Stambeno – poslovna zgrada br. 4 i dvorište ul. M. Langa zk.č.br. 2982/1</w:t>
      </w:r>
      <w:r>
        <w:t xml:space="preserve"> sve upisano u zk.ul.br. 6037 k.o. Samobor ukupne površine 600 m2 i to: </w:t>
      </w:r>
    </w:p>
    <w:p w:rsidRDefault="002E4711" w:rsidP="002E4711" w:rsidR="002E4711" w:rsidRPr="00B800EB">
      <w:pPr>
        <w:ind w:firstLine="708"/>
        <w:jc w:val="both"/>
      </w:pPr>
      <w:r>
        <w:t xml:space="preserve">a) </w:t>
      </w:r>
      <w:r w:rsidRPr="00B800EB"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Default="002E4711" w:rsidP="002E4711" w:rsidR="002E4711" w:rsidRPr="00B800EB">
      <w:pPr>
        <w:ind w:firstLine="708"/>
        <w:jc w:val="both"/>
      </w:pPr>
      <w:r>
        <w:t xml:space="preserve">b) </w:t>
      </w:r>
      <w:r w:rsidRPr="00B800EB"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2E4711" w:rsidP="002E4711" w:rsidR="002E4711">
      <w:pPr>
        <w:ind w:firstLine="708"/>
        <w:jc w:val="both"/>
      </w:pPr>
      <w:r>
        <w:t xml:space="preserve">c) </w:t>
      </w:r>
      <w:r w:rsidRPr="00B800EB">
        <w:t xml:space="preserve">6. ETAŽA: 1447/10000 – dvosobni stan oznake S3 u potkrovlju stambeno-poslovne zgrade, neto korisne površine 64,91 m2, sa pripadajućim spremištem 4 na tavanu i parkirališnim mjestom 4 u dvorištu, neto korisne površine 9,98 m2 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E4711" w:rsidR="00E30555" w:rsidRPr="00962D2B">
      <w:pPr>
        <w:ind w:firstLine="708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2E4711">
        <w:t xml:space="preserve"> a</w:t>
      </w:r>
      <w:r w:rsidR="002E4711" w:rsidRPr="004327BB">
        <w:t xml:space="preserve">)  </w:t>
      </w:r>
      <w:r w:rsidR="003C1EA1">
        <w:rPr>
          <w:rFonts w:hAnsi="Sylfaen" w:ascii="Sylfaen"/>
          <w:bCs/>
        </w:rPr>
        <w:t>758.625,00</w:t>
      </w:r>
      <w:r w:rsidR="004327BB">
        <w:rPr>
          <w:rFonts w:hAnsi="Sylfaen" w:ascii="Sylfaen"/>
          <w:bCs/>
        </w:rPr>
        <w:t xml:space="preserve"> </w:t>
      </w:r>
      <w:r w:rsidR="002E4711" w:rsidRPr="004327BB">
        <w:t xml:space="preserve">kuna, b) </w:t>
      </w:r>
      <w:r w:rsidR="003C1EA1">
        <w:rPr>
          <w:rFonts w:hAnsi="Sylfaen" w:ascii="Sylfaen"/>
          <w:bCs/>
        </w:rPr>
        <w:t>403.877,50</w:t>
      </w:r>
      <w:r w:rsidR="004327BB" w:rsidRPr="004327BB">
        <w:rPr>
          <w:rFonts w:hAnsi="Sylfaen" w:ascii="Sylfaen"/>
          <w:bCs/>
        </w:rPr>
        <w:t xml:space="preserve"> </w:t>
      </w:r>
      <w:r w:rsidR="002E4711" w:rsidRPr="004327BB">
        <w:t xml:space="preserve">kuna, c) </w:t>
      </w:r>
      <w:r w:rsidR="003C1EA1">
        <w:rPr>
          <w:rFonts w:hAnsi="Sylfaen" w:ascii="Sylfaen"/>
          <w:bCs/>
        </w:rPr>
        <w:t>329.460,00</w:t>
      </w:r>
      <w:r w:rsidR="004327BB" w:rsidRPr="004327BB">
        <w:rPr>
          <w:rFonts w:hAnsi="Sylfaen" w:ascii="Sylfaen"/>
          <w:bCs/>
        </w:rPr>
        <w:t xml:space="preserve"> </w:t>
      </w:r>
      <w:r w:rsidR="003C1EA1">
        <w:t xml:space="preserve">kuna </w:t>
      </w:r>
      <w:r w:rsidR="001F5A57" w:rsidRPr="004327BB">
        <w:t xml:space="preserve">plus PDV </w:t>
      </w:r>
      <w:r w:rsidR="003C1EA1">
        <w:rPr>
          <w:rFonts w:hAnsi="Sylfaen" w:ascii="Sylfaen"/>
          <w:bCs/>
        </w:rPr>
        <w:t>82.365,00</w:t>
      </w:r>
      <w:r w:rsidR="004327BB" w:rsidRPr="004327BB">
        <w:rPr>
          <w:rFonts w:hAnsi="Sylfaen" w:ascii="Sylfaen"/>
          <w:bCs/>
        </w:rPr>
        <w:t xml:space="preserve"> </w:t>
      </w:r>
      <w:r w:rsidR="004327BB">
        <w:rPr>
          <w:rFonts w:hAnsi="Sylfaen" w:ascii="Sylfaen"/>
          <w:b/>
          <w:bCs/>
        </w:rPr>
        <w:t xml:space="preserve"> </w:t>
      </w:r>
      <w:r w:rsidR="001F5A57">
        <w:t xml:space="preserve">kuna </w:t>
      </w:r>
      <w:r w:rsidR="003C1EA1">
        <w:t xml:space="preserve">(radi prikaza računa ovisno da li je kupac osoba koja je ili nije u sustavu PDV-a)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3C1EA1">
        <w:t>4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2E4711" w:rsidR="00804826" w:rsidRPr="00962D2B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F5A57" w:rsidP="002E4711" w:rsidR="003E5BDA" w:rsidRPr="00962D2B">
      <w:pPr>
        <w:ind w:firstLine="708"/>
        <w:jc w:val="both"/>
      </w:pPr>
      <w:r>
        <w:t xml:space="preserve">4.  </w:t>
      </w:r>
      <w:r>
        <w:tab/>
      </w:r>
      <w:r w:rsidR="003E5BDA" w:rsidRPr="00962D2B">
        <w:t>Kao kupci mogu sudjelovat</w:t>
      </w:r>
      <w:r w:rsidR="006C4646">
        <w:t xml:space="preserve">i samo osobe koje su zaključno sa </w:t>
      </w:r>
      <w:r w:rsidR="003C1EA1">
        <w:t xml:space="preserve">17. veljače 2017. </w:t>
      </w:r>
      <w:r w:rsidR="006C4646">
        <w:t xml:space="preserve">godine </w:t>
      </w:r>
      <w:r w:rsidR="003E5BDA"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="003E5BDA"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2E4711">
        <w:t>281-13</w:t>
      </w:r>
      <w:r w:rsidR="003111FC">
        <w:t xml:space="preserve"> i </w:t>
      </w:r>
      <w:r w:rsidR="00E30555" w:rsidRPr="00962D2B">
        <w:t xml:space="preserve"> </w:t>
      </w:r>
      <w:r w:rsidR="003E5BDA"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lastRenderedPageBreak/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3C1EA1">
        <w:t>24. siječnja 2017.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2C75B4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2C75B4" w:rsidP="00D7215D" w:rsidR="002C75B4"/>
    <w:p w:rsidRDefault="002C75B4" w:rsidR="002C75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C75B4" w:rsidP="002C75B4" w:rsidR="002C75B4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4327BB" w:rsidR="00AA5226" w:rsidRPr="00962D2B">
      <w:headerReference w:type="even" r:id="rId10"/>
      <w:headerReference w:type="defaul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75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3C1EA1">
      <w:t>281/13-59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C73EC5"/>
    <w:multiLevelType w:val="hybridMultilevel"/>
    <w:tmpl w:val="8A5C700E"/>
    <w:lvl w:tplc="F536CD24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0"/>
  </w:num>
  <w:num w:numId="3">
    <w:abstractNumId w:val="21"/>
  </w:num>
  <w:num w:numId="4">
    <w:abstractNumId w:val="2"/>
  </w:num>
  <w:num w:numId="5">
    <w:abstractNumId w:val="28"/>
  </w:num>
  <w:num w:numId="6">
    <w:abstractNumId w:val="19"/>
  </w:num>
  <w:num w:numId="7">
    <w:abstractNumId w:val="22"/>
  </w:num>
  <w:num w:numId="8">
    <w:abstractNumId w:val="26"/>
  </w:num>
  <w:num w:numId="9">
    <w:abstractNumId w:val="23"/>
  </w:num>
  <w:num w:numId="10">
    <w:abstractNumId w:val="5"/>
  </w:num>
  <w:num w:numId="11">
    <w:abstractNumId w:val="9"/>
  </w:num>
  <w:num w:numId="12">
    <w:abstractNumId w:val="4"/>
  </w:num>
  <w:num w:numId="13">
    <w:abstractNumId w:val="7"/>
  </w:num>
  <w:num w:numId="14">
    <w:abstractNumId w:val="11"/>
  </w:num>
  <w:num w:numId="15">
    <w:abstractNumId w:val="24"/>
  </w:num>
  <w:num w:numId="16">
    <w:abstractNumId w:val="25"/>
  </w:num>
  <w:num w:numId="17">
    <w:abstractNumId w:val="17"/>
  </w:num>
  <w:num w:numId="18">
    <w:abstractNumId w:val="15"/>
  </w:num>
  <w:num w:numId="19">
    <w:abstractNumId w:val="20"/>
  </w:num>
  <w:num w:numId="20">
    <w:abstractNumId w:val="16"/>
  </w:num>
  <w:num w:numId="21">
    <w:abstractNumId w:val="3"/>
  </w:num>
  <w:num w:numId="22">
    <w:abstractNumId w:val="31"/>
  </w:num>
  <w:num w:numId="23">
    <w:abstractNumId w:val="27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14"/>
  </w:num>
  <w:num w:numId="29">
    <w:abstractNumId w:val="18"/>
  </w:num>
  <w:num w:numId="30">
    <w:abstractNumId w:val="29"/>
  </w:num>
  <w:num w:numId="31">
    <w:abstractNumId w:val="10"/>
  </w:num>
  <w:num w:numId="3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5A57"/>
    <w:rsid w:val="001F763C"/>
    <w:rsid w:val="00217201"/>
    <w:rsid w:val="00220D31"/>
    <w:rsid w:val="002349EC"/>
    <w:rsid w:val="00255CB0"/>
    <w:rsid w:val="00264E94"/>
    <w:rsid w:val="00273268"/>
    <w:rsid w:val="0027356B"/>
    <w:rsid w:val="002857A3"/>
    <w:rsid w:val="002A64C2"/>
    <w:rsid w:val="002C6632"/>
    <w:rsid w:val="002C75B4"/>
    <w:rsid w:val="002E4711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1EA1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327BB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5252F"/>
    <w:rsid w:val="00563A81"/>
    <w:rsid w:val="00590E54"/>
    <w:rsid w:val="005E3CED"/>
    <w:rsid w:val="005F7F28"/>
    <w:rsid w:val="00605E89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22E49"/>
    <w:rsid w:val="00830D0A"/>
    <w:rsid w:val="00832A32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5DE0"/>
    <w:rsid w:val="00B37CCC"/>
    <w:rsid w:val="00B7776B"/>
    <w:rsid w:val="00B800E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D34E8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5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5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5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5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5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5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5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5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St-281/2013</izvorni_sadrzaj>
    <derivirana_varijabla naziv="DomainObject.Predmet.OznakaBroj_1">St-281/2013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VITELON TELEKOMUNIKACIJE d.o.o.</izvorni_sadrzaj>
    <derivirana_varijabla naziv="DomainObject.Predmet.ProtustrankaFormated_1">  VITELON TELEKOMUNIKACIJE d.o.o.</derivirana_varijabla>
  </DomainObject.Predmet.ProtustrankaFormated>
  <DomainObject.Predmet.ProtustrankaFormatedOIB>
    <izvorni_sadrzaj>  VITELON TELEKOMUNIKACIJE d.o.o., OIB 52811216197</izvorni_sadrzaj>
    <derivirana_varijabla naziv="DomainObject.Predmet.ProtustrankaFormatedOIB_1">  VITELON TELEKOMUNIKACIJE d.o.o., OIB 52811216197</derivirana_varijabla>
  </DomainObject.Predmet.ProtustrankaFormatedOIB>
  <DomainObject.Predmet.ProtustrankaFormatedWithAdress>
    <izvorni_sadrzaj> VITELON TELEKOMUNIKACIJE d.o.o., Milana Langa 2, 10430 Samobor</izvorni_sadrzaj>
    <derivirana_varijabla naziv="DomainObject.Predmet.ProtustrankaFormatedWithAdress_1"> VITELON TELEKOMUNIKACIJE d.o.o., Milana Langa 2, 10430 Samobor</derivirana_varijabla>
  </DomainObject.Predmet.ProtustrankaFormatedWithAdress>
  <DomainObject.Predmet.ProtustrankaFormatedWithAdressOIB>
    <izvorni_sadrzaj> VITELON TELEKOMUNIKACIJE d.o.o., OIB 52811216197, Milana Langa 2, 10430 Samobor</izvorni_sadrzaj>
    <derivirana_varijabla naziv="DomainObject.Predmet.ProtustrankaFormatedWithAdressOIB_1"> VITELON TELEKOMUNIKACIJE d.o.o., OIB 52811216197, Milana Langa 2, 10430 Samobor</derivirana_varijabla>
  </DomainObject.Predmet.ProtustrankaFormatedWithAdressOIB>
  <DomainObject.Predmet.ProtustrankaWithAdress>
    <izvorni_sadrzaj>VITELON TELEKOMUNIKACIJE d.o.o. Milana Langa 2, 10430 Samobor</izvorni_sadrzaj>
    <derivirana_varijabla naziv="DomainObject.Predmet.ProtustrankaWithAdress_1">VITELON TELEKOMUNIKACIJE d.o.o. Milana Langa 2, 10430 Samobor</derivirana_varijabla>
  </DomainObject.Predmet.ProtustrankaWithAdress>
  <DomainObject.Predmet.ProtustrankaWithAdressOIB>
    <izvorni_sadrzaj>VITELON TELEKOMUNIKACIJE d.o.o., OIB 52811216197, Milana Langa 2, 10430 Samobor</izvorni_sadrzaj>
    <derivirana_varijabla naziv="DomainObject.Predmet.ProtustrankaWithAdressOIB_1">VITELON TELEKOMUNIKACIJE d.o.o., OIB 52811216197, Milana Langa 2, 10430 Samobor</derivirana_varijabla>
  </DomainObject.Predmet.ProtustrankaWithAdressOIB>
  <DomainObject.Predmet.ProtustrankaNazivFormated>
    <izvorni_sadrzaj>VITELON TELEKOMUNIKACIJE d.o.o.</izvorni_sadrzaj>
    <derivirana_varijabla naziv="DomainObject.Predmet.ProtustrankaNazivFormated_1">VITELON TELEKOMUNIKACIJE d.o.o.</derivirana_varijabla>
  </DomainObject.Predmet.ProtustrankaNazivFormated>
  <DomainObject.Predmet.ProtustrankaNazivFormatedOIB>
    <izvorni_sadrzaj>VITELON TELEKOMUNIKACIJE d.o.o., OIB 52811216197</izvorni_sadrzaj>
    <derivirana_varijabla naziv="DomainObject.Predmet.ProtustrankaNazivFormatedOIB_1">VITELON TELEKOMUNIKACIJE d.o.o., OIB 52811216197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VITELON TELEKOMUNIKACIJE d.o.o.; VJEROVNICI</izvorni_sadrzaj>
    <derivirana_varijabla naziv="DomainObject.Predmet.StrankaFormated_1">  VITELON TELEKOMUNIKACIJE d.o.o.; VJEROVNICI</derivirana_varijabla>
  </DomainObject.Predmet.StrankaFormated>
  <DomainObject.Predmet.StrankaFormatedOIB>
    <izvorni_sadrzaj>  VITELON TELEKOMUNIKACIJE d.o.o., OIB 52811216197; VJEROVNICI</izvorni_sadrzaj>
    <derivirana_varijabla naziv="DomainObject.Predmet.StrankaFormatedOIB_1">  VITELON TELEKOMUNIKACIJE d.o.o., OIB 52811216197; VJEROVNICI</derivirana_varijabla>
  </DomainObject.Predmet.StrankaFormatedOIB>
  <DomainObject.Predmet.StrankaFormatedWithAdress>
    <izvorni_sadrzaj> VITELON TELEKOMUNIKACIJE d.o.o., Milana Langa 2, 10430 Samobor; VJEROVNICI</izvorni_sadrzaj>
    <derivirana_varijabla naziv="DomainObject.Predmet.StrankaFormatedWithAdress_1"> VITELON TELEKOMUNIKACIJE d.o.o., Milana Langa 2, 10430 Samobor; VJEROVNICI</derivirana_varijabla>
  </DomainObject.Predmet.StrankaFormatedWithAdress>
  <DomainObject.Predmet.StrankaFormatedWithAdressOIB>
    <izvorni_sadrzaj> VITELON TELEKOMUNIKACIJE d.o.o., OIB 52811216197, Milana Langa 2, 10430 Samobor; VJEROVNICI</izvorni_sadrzaj>
    <derivirana_varijabla naziv="DomainObject.Predmet.StrankaFormatedWithAdressOIB_1"> VITELON TELEKOMUNIKACIJE d.o.o., OIB 52811216197, Milana Langa 2, 10430 Samobor; VJEROVNICI</derivirana_varijabla>
  </DomainObject.Predmet.StrankaFormatedWithAdressOIB>
  <DomainObject.Predmet.StrankaWithAdress>
    <izvorni_sadrzaj>VITELON TELEKOMUNIKACIJE d.o.o. Milana Langa 2,10430 Samobor,VJEROVNICI </izvorni_sadrzaj>
    <derivirana_varijabla naziv="DomainObject.Predmet.StrankaWithAdress_1">VITELON TELEKOMUNIKACIJE d.o.o. Milana Langa 2,10430 Samobor,VJEROVNICI </derivirana_varijabla>
  </DomainObject.Predmet.StrankaWithAdress>
  <DomainObject.Predmet.StrankaWithAdressOIB>
    <izvorni_sadrzaj>VITELON TELEKOMUNIKACIJE d.o.o., OIB 52811216197, Milana Langa 2,10430 Samobor,VJEROVNICI</izvorni_sadrzaj>
    <derivirana_varijabla naziv="DomainObject.Predmet.StrankaWithAdressOIB_1">VITELON TELEKOMUNIKACIJE d.o.o., OIB 52811216197, Milana Langa 2,10430 Samobor,VJEROVNICI</derivirana_varijabla>
  </DomainObject.Predmet.StrankaWithAdressOIB>
  <DomainObject.Predmet.StrankaNazivFormated>
    <izvorni_sadrzaj>VITELON TELEKOMUNIKACIJE d.o.o.,VJEROVNICI</izvorni_sadrzaj>
    <derivirana_varijabla naziv="DomainObject.Predmet.StrankaNazivFormated_1">VITELON TELEKOMUNIKACIJE d.o.o.,VJEROVNICI</derivirana_varijabla>
  </DomainObject.Predmet.StrankaNazivFormated>
  <DomainObject.Predmet.StrankaNazivFormatedOIB>
    <izvorni_sadrzaj>VITELON TELEKOMUNIKACIJE d.o.o., OIB 52811216197,VJEROVNICI</izvorni_sadrzaj>
    <derivirana_varijabla naziv="DomainObject.Predmet.StrankaNazivFormatedOIB_1">VITELON TELEKOMUNIKACIJE d.o.o., OIB 52811216197,VJEROVNICI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VITELON TELEKOMUNIKACIJE d.o.o.</item>
      <item>VJEROVNICI</item>
    </izvorni_sadrzaj>
    <derivirana_varijabla naziv="DomainObject.Predmet.StrankaListFormated_1">
      <item>VITELON TELEKOMUNIKACIJE d.o.o.</item>
      <item>VJEROVNICI</item>
    </derivirana_varijabla>
  </DomainObject.Predmet.StrankaListFormated>
  <DomainObject.Predmet.StrankaListFormatedOIB>
    <izvorni_sadrzaj>
      <item>VITELON TELEKOMUNIKACIJE d.o.o., OIB 52811216197</item>
      <item>VJEROVNICI</item>
    </izvorni_sadrzaj>
    <derivirana_varijabla naziv="DomainObject.Predmet.StrankaListFormatedOIB_1">
      <item>VITELON TELEKOMUNIKACIJE d.o.o., OIB 52811216197</item>
      <item>VJEROVNICI</item>
    </derivirana_varijabla>
  </DomainObject.Predmet.StrankaListFormatedOIB>
  <DomainObject.Predmet.StrankaListFormatedWithAdress>
    <izvorni_sadrzaj>
      <item>VITELON TELEKOMUNIKACIJE d.o.o., Milana Langa 2, 10430 Samobor</item>
      <item>VJEROVNICI</item>
    </izvorni_sadrzaj>
    <derivirana_varijabla naziv="DomainObject.Predmet.StrankaListFormatedWithAdress_1">
      <item>VITELON TELEKOMUNIKACIJE d.o.o., Milana Langa 2, 10430 Samobor</item>
      <item>VJEROVNICI</item>
    </derivirana_varijabla>
  </DomainObject.Predmet.StrankaListFormatedWithAdress>
  <DomainObject.Predmet.StrankaListFormatedWithAdressOIB>
    <izvorni_sadrzaj>
      <item>VITELON TELEKOMUNIKACIJE d.o.o., OIB 52811216197, Milana Langa 2, 10430 Samobor</item>
      <item>VJEROVNICI</item>
    </izvorni_sadrzaj>
    <derivirana_varijabla naziv="DomainObject.Predmet.StrankaListFormatedWithAdressOIB_1">
      <item>VITELON TELEKOMUNIKACIJE d.o.o., OIB 52811216197, Milana Langa 2, 10430 Samobor</item>
      <item>VJEROVNICI</item>
    </derivirana_varijabla>
  </DomainObject.Predmet.StrankaListFormatedWithAdressOIB>
  <DomainObject.Predmet.StrankaListNazivFormated>
    <izvorni_sadrzaj>
      <item>VITELON TELEKOMUNIKACIJE d.o.o.</item>
      <item>VJEROVNICI</item>
    </izvorni_sadrzaj>
    <derivirana_varijabla naziv="DomainObject.Predmet.StrankaListNazivFormated_1">
      <item>VITELON TELEKOMUNIKACIJE d.o.o.</item>
      <item>VJEROVNICI</item>
    </derivirana_varijabla>
  </DomainObject.Predmet.StrankaListNazivFormated>
  <DomainObject.Predmet.StrankaListNazivFormatedOIB>
    <izvorni_sadrzaj>
      <item>VITELON TELEKOMUNIKACIJE d.o.o., OIB 52811216197</item>
      <item>VJEROVNICI</item>
    </izvorni_sadrzaj>
    <derivirana_varijabla naziv="DomainObject.Predmet.StrankaListNazivFormatedOIB_1">
      <item>VITELON TELEKOMUNIKACIJE d.o.o., OIB 52811216197</item>
      <item>VJEROVNICI</item>
    </derivirana_varijabla>
  </DomainObject.Predmet.StrankaListNazivFormatedOIB>
  <DomainObject.Predmet.ProtuStrankaListFormated>
    <izvorni_sadrzaj>
      <item>VITELON TELEKOMUNIKACIJE d.o.o.</item>
    </izvorni_sadrzaj>
    <derivirana_varijabla naziv="DomainObject.Predmet.ProtuStrankaListFormated_1">
      <item>VITELON TELEKOMUNIKACIJE d.o.o.</item>
    </derivirana_varijabla>
  </DomainObject.Predmet.ProtuStrankaListFormated>
  <DomainObject.Predmet.ProtuStrankaListFormatedOIB>
    <izvorni_sadrzaj>
      <item>VITELON TELEKOMUNIKACIJE d.o.o., OIB 52811216197</item>
    </izvorni_sadrzaj>
    <derivirana_varijabla naziv="DomainObject.Predmet.ProtuStrankaListFormatedOIB_1">
      <item>VITELON TELEKOMUNIKACIJE d.o.o., OIB 52811216197</item>
    </derivirana_varijabla>
  </DomainObject.Predmet.ProtuStrankaListFormatedOIB>
  <DomainObject.Predmet.ProtuStrankaListFormatedWithAdress>
    <izvorni_sadrzaj>
      <item>VITELON TELEKOMUNIKACIJE d.o.o., Milana Langa 2, 10430 Samobor</item>
    </izvorni_sadrzaj>
    <derivirana_varijabla naziv="DomainObject.Predmet.ProtuStrankaListFormatedWithAdress_1">
      <item>VITELON TELEKOMUNIKACIJE d.o.o., Milana Langa 2, 10430 Samobor</item>
    </derivirana_varijabla>
  </DomainObject.Predmet.ProtuStrankaListFormatedWithAdress>
  <DomainObject.Predmet.ProtuStrankaListFormatedWithAdressOIB>
    <izvorni_sadrzaj>
      <item>VITELON TELEKOMUNIKACIJE d.o.o., OIB 52811216197, Milana Langa 2, 10430 Samobor</item>
    </izvorni_sadrzaj>
    <derivirana_varijabla naziv="DomainObject.Predmet.ProtuStrankaListFormatedWithAdressOIB_1">
      <item>VITELON TELEKOMUNIKACIJE d.o.o., OIB 52811216197, Milana Langa 2, 10430 Samobor</item>
    </derivirana_varijabla>
  </DomainObject.Predmet.ProtuStrankaListFormatedWithAdressOIB>
  <DomainObject.Predmet.ProtuStrankaListNazivFormated>
    <izvorni_sadrzaj>
      <item>VITELON TELEKOMUNIKACIJE d.o.o.</item>
    </izvorni_sadrzaj>
    <derivirana_varijabla naziv="DomainObject.Predmet.ProtuStrankaListNazivFormated_1">
      <item>VITELON TELEKOMUNIKACIJE d.o.o.</item>
    </derivirana_varijabla>
  </DomainObject.Predmet.ProtuStrankaListNazivFormated>
  <DomainObject.Predmet.ProtuStrankaListNazivFormatedOIB>
    <izvorni_sadrzaj>
      <item>VITELON TELEKOMUNIKACIJE d.o.o., OIB 52811216197</item>
    </izvorni_sadrzaj>
    <derivirana_varijabla naziv="DomainObject.Predmet.ProtuStrankaListNazivFormatedOIB_1">
      <item>VITELON TELEKOMUNIKACIJE d.o.o., OIB 52811216197</item>
    </derivirana_varijabla>
  </DomainObject.Predmet.ProtuStrankaListNazivFormatedOIB>
  <DomainObject.Predmet.OstaliList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izvorni_sadrzaj>
    <derivirana_varijabla naziv="DomainObject.Predmet.OstaliList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derivirana_varijabla>
  </DomainObject.Predmet.OstaliListFormated>
  <DomainObject.Predmet.OstaliList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izvorni_sadrzaj>
    <derivirana_varijabla naziv="DomainObject.Predmet.OstaliList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derivirana_varijabla>
  </DomainObject.Predmet.OstaliListFormatedOIB>
  <DomainObject.Predmet.OstaliListFormatedWithAdress>
    <izvorni_sadrzaj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</izvorni_sadrzaj>
    <derivirana_varijabla naziv="DomainObject.Predmet.OstaliListFormatedWithAdress_1"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</izvorni_sadrzaj>
    <derivirana_varijabla naziv="DomainObject.Predmet.OstaliListFormatedWithAdressOIB_1"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izvorni_sadrzaj>
    <derivirana_varijabla naziv="DomainObject.Predmet.OstaliListNaziv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derivirana_varijabla>
  </DomainObject.Predmet.OstaliListNazivFormated>
  <DomainObject.Predmet.OstaliListNaziv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izvorni_sadrzaj>
    <derivirana_varijabla naziv="DomainObject.Predmet.OstaliListNaziv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VITELON TELEKOMUNIKACIJE d.o.o. i dr.</izvorni_sadrzaj>
    <derivirana_varijabla naziv="DomainObject.Predmet.StrankaIDrugi_1">VITELON TELEKOMUNIKACIJE d.o.o. i dr.</derivirana_varijabla>
  </DomainObject.Predmet.StrankaIDrugi>
  <DomainObject.Predmet.ProtustrankaIDrugi>
    <izvorni_sadrzaj>VITELON TELEKOMUNIKACIJE d.o.o.</izvorni_sadrzaj>
    <derivirana_varijabla naziv="DomainObject.Predmet.ProtustrankaIDrugi_1">VITELON TELEKOMUNIKACIJE d.o.o.</derivirana_varijabla>
  </DomainObject.Predmet.ProtustrankaIDrugi>
  <DomainObject.Predmet.StrankaIDrugiAdressOIB>
    <izvorni_sadrzaj>VITELON TELEKOMUNIKACIJE d.o.o., OIB 52811216197, Milana Langa 2, 10430 Samobor i dr.</izvorni_sadrzaj>
    <derivirana_varijabla naziv="DomainObject.Predmet.StrankaIDrugiAdressOIB_1">VITELON TELEKOMUNIKACIJE d.o.o., OIB 52811216197, Milana Langa 2, 10430 Samobor i dr.</derivirana_varijabla>
  </DomainObject.Predmet.StrankaIDrugiAdressOIB>
  <DomainObject.Predmet.ProtustrankaIDrugiAdressOIB>
    <izvorni_sadrzaj>VITELON TELEKOMUNIKACIJE d.o.o., OIB 52811216197, Milana Langa 2, 10430 Samobor</izvorni_sadrzaj>
    <derivirana_varijabla naziv="DomainObject.Predmet.ProtustrankaIDrugiAdressOIB_1">VITELON TELEKOMUNIKACIJE d.o.o., OIB 52811216197,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</izvorni_sadrzaj>
    <derivirana_varijabla naziv="DomainObject.Predmet.SudioniciListNaziv_1"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</derivirana_varijabla>
  </DomainObject.Predmet.SudioniciListNaziv>
  <DomainObject.Predmet.SudioniciListAdressOIB>
    <izvorni_sadrzaj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</izvorni_sadrzaj>
    <derivirana_varijabla naziv="DomainObject.Predmet.SudioniciListAdressOIB_1"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</izvorni_sadrzaj>
    <derivirana_varijabla naziv="DomainObject.Predmet.SudioniciListNazivOIB_1"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1195</properties:Words>
  <properties:Characters>6642</properties:Characters>
  <properties:Lines>139</properties:Lines>
  <properties:Paragraphs>75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2017-01-24T11:33:00Z</dcterms:created>
  <dc:creator>Nada Kraljić</dc:creator>
  <cp:lastModifiedBy>Vinka Mihalinčić</cp:lastModifiedBy>
  <cp:lastPrinted>2016-11-28T12:09:00Z</cp:lastPrinted>
  <dcterms:modified xmlns:xsi="http://www.w3.org/2001/XMLSchema-instance" xsi:type="dcterms:W3CDTF">2017-01-24T11:36:00Z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