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ccca" w14:paraId="7d9ccca" w:rsidRDefault="00A51027" w:rsidR="00A51027" w:rsidRPr="00FF4B89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FF4B89">
      <w:pPr>
        <w:ind w:firstLine="708"/>
        <w:rPr>
          <w:b/>
        </w:rPr>
      </w:pPr>
      <w:r w:rsidRPr="00FF4B89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FF4B89">
      <w:pPr>
        <w:rPr>
          <w:b/>
        </w:rPr>
      </w:pPr>
      <w:r w:rsidRPr="00FF4B89">
        <w:rPr>
          <w:b/>
        </w:rPr>
        <w:t>REPUBLIKA HRVATSKA</w:t>
      </w:r>
    </w:p>
    <w:p w:rsidRDefault="00DB0C89" w:rsidR="00DB0C89" w:rsidRPr="00FF4B89">
      <w:pPr>
        <w:rPr>
          <w:b/>
        </w:rPr>
      </w:pPr>
      <w:r w:rsidRPr="00FF4B89">
        <w:rPr>
          <w:b/>
        </w:rPr>
        <w:t>TRGOVAČKI SUD U SPLITU</w:t>
      </w:r>
    </w:p>
    <w:p w:rsidRDefault="00DB0C89" w:rsidR="00DB0C89" w:rsidRPr="00FF4B89">
      <w:pPr>
        <w:rPr>
          <w:b/>
        </w:rPr>
      </w:pPr>
      <w:r w:rsidRPr="00FF4B89">
        <w:rPr>
          <w:b/>
        </w:rPr>
        <w:t>STALNA SLUŽBA U DUBROVNIKU</w:t>
      </w:r>
    </w:p>
    <w:p w:rsidRDefault="00DB0C89" w:rsidR="00DB0C89" w:rsidRPr="00FF4B89">
      <w:pPr>
        <w:rPr>
          <w:b/>
        </w:rPr>
      </w:pPr>
      <w:r w:rsidRPr="00FF4B89">
        <w:rPr>
          <w:b/>
        </w:rPr>
        <w:t>Dubrovnik, Dr. A. Starčevića 23</w:t>
      </w:r>
      <w:r w:rsidR="006D42EC" w:rsidRPr="00FF4B89">
        <w:rPr>
          <w:b/>
        </w:rPr>
        <w:t xml:space="preserve"> </w:t>
      </w:r>
    </w:p>
    <w:p w:rsidRDefault="006D42EC" w:rsidP="006D42EC" w:rsidR="006D42EC" w:rsidRPr="00FF4B89">
      <w:pPr>
        <w:jc w:val="right"/>
        <w:rPr>
          <w:b/>
        </w:rPr>
      </w:pPr>
      <w:r w:rsidRPr="00FF4B89">
        <w:rPr>
          <w:b/>
        </w:rPr>
        <w:t>Posl.br. 7.</w:t>
      </w:r>
      <w:r w:rsidR="00111BA7" w:rsidRPr="00FF4B89">
        <w:rPr>
          <w:b/>
        </w:rPr>
        <w:t xml:space="preserve"> </w:t>
      </w:r>
      <w:r w:rsidRPr="00FF4B89">
        <w:rPr>
          <w:b/>
        </w:rPr>
        <w:t>St.</w:t>
      </w:r>
      <w:r w:rsidR="00111BA7" w:rsidRPr="00FF4B89">
        <w:rPr>
          <w:b/>
        </w:rPr>
        <w:t xml:space="preserve"> </w:t>
      </w:r>
      <w:r w:rsidR="009666E8" w:rsidRPr="00FF4B89">
        <w:rPr>
          <w:b/>
        </w:rPr>
        <w:t>209</w:t>
      </w:r>
      <w:r w:rsidR="00272D5C" w:rsidRPr="00FF4B89">
        <w:rPr>
          <w:b/>
        </w:rPr>
        <w:t>/13</w:t>
      </w:r>
    </w:p>
    <w:p w:rsidRDefault="006D42EC" w:rsidR="006D42EC" w:rsidRPr="00FF4B89">
      <w:pPr>
        <w:rPr>
          <w:b/>
        </w:rPr>
      </w:pPr>
    </w:p>
    <w:p w:rsidRDefault="00D92745" w:rsidR="00D92745" w:rsidRPr="00FF4B89">
      <w:pPr>
        <w:rPr>
          <w:b/>
        </w:rPr>
      </w:pPr>
    </w:p>
    <w:p w:rsidRDefault="00F875E6" w:rsidR="00F875E6" w:rsidRPr="00FF4B89">
      <w:pPr>
        <w:rPr>
          <w:b/>
        </w:rPr>
      </w:pPr>
    </w:p>
    <w:p w:rsidRDefault="007F0788" w:rsidR="007F0788" w:rsidRPr="00FF4B89">
      <w:pPr>
        <w:rPr>
          <w:b/>
        </w:rPr>
      </w:pPr>
    </w:p>
    <w:p w:rsidRDefault="006D42EC" w:rsidP="006D42EC" w:rsidR="006D42EC" w:rsidRPr="00FF4B89">
      <w:pPr>
        <w:jc w:val="center"/>
        <w:rPr>
          <w:b/>
        </w:rPr>
      </w:pPr>
      <w:r w:rsidRPr="00FF4B89">
        <w:rPr>
          <w:b/>
        </w:rPr>
        <w:t>R E P U B L I K A    H R V A T S K A</w:t>
      </w:r>
    </w:p>
    <w:p w:rsidRDefault="00F875E6" w:rsidP="006D42EC" w:rsidR="00F875E6" w:rsidRPr="00FF4B89">
      <w:pPr>
        <w:jc w:val="center"/>
        <w:rPr>
          <w:b/>
        </w:rPr>
      </w:pPr>
    </w:p>
    <w:p w:rsidRDefault="006D42EC" w:rsidP="006D42EC" w:rsidR="006D42EC" w:rsidRPr="00FF4B89">
      <w:pPr>
        <w:jc w:val="center"/>
        <w:rPr>
          <w:b/>
        </w:rPr>
      </w:pPr>
      <w:r w:rsidRPr="00FF4B89">
        <w:rPr>
          <w:b/>
        </w:rPr>
        <w:t>Z A K L J  U Č A K</w:t>
      </w:r>
    </w:p>
    <w:p w:rsidRDefault="00D92745" w:rsidP="006D42EC" w:rsidR="00D92745" w:rsidRPr="00FF4B89">
      <w:pPr>
        <w:jc w:val="center"/>
        <w:rPr>
          <w:b/>
        </w:rPr>
      </w:pPr>
    </w:p>
    <w:p w:rsidRDefault="006D42EC" w:rsidP="006D42EC" w:rsidR="006D42EC" w:rsidRPr="00FF4B89">
      <w:pPr>
        <w:ind w:firstLine="708"/>
        <w:jc w:val="both"/>
        <w:rPr>
          <w:b/>
          <w:bCs/>
        </w:rPr>
      </w:pPr>
    </w:p>
    <w:p w:rsidRDefault="004B4C5C" w:rsidP="00F875E6" w:rsidR="00CD4B74" w:rsidRPr="00FF4B89">
      <w:pPr>
        <w:ind w:firstLine="708"/>
        <w:jc w:val="both"/>
      </w:pPr>
      <w:r w:rsidRPr="00FF4B89">
        <w:t>Trgovački sud u Splitu, Stalna služba u Dubrovniku, po sucu toga suda Diani Butigan Granić, kao stečajnom sucu u s</w:t>
      </w:r>
      <w:r w:rsidR="007F0788" w:rsidRPr="00FF4B89">
        <w:t xml:space="preserve">tečajnom postupku nad dužnikom </w:t>
      </w:r>
      <w:r w:rsidR="00FF4B89" w:rsidRPr="00FF4B89">
        <w:t>DOBRANJE-ING d.o.o. u stečaju, Metković, Splitska bb, OIB: 82590342466</w:t>
      </w:r>
      <w:r w:rsidR="00F875E6" w:rsidRPr="00FF4B89">
        <w:t xml:space="preserve">, zastupanog po stečajnom upravitelju </w:t>
      </w:r>
      <w:r w:rsidR="00FF4B89" w:rsidRPr="00FF4B89">
        <w:t>Matu Marić</w:t>
      </w:r>
      <w:r w:rsidR="00F875E6" w:rsidRPr="00FF4B89">
        <w:t xml:space="preserve">, </w:t>
      </w:r>
      <w:r w:rsidR="00264005">
        <w:t>dana 19 listopada</w:t>
      </w:r>
      <w:r w:rsidR="00C326F0" w:rsidRPr="00FF4B89">
        <w:t xml:space="preserve"> 2018</w:t>
      </w:r>
      <w:r w:rsidR="00CD4B74" w:rsidRPr="00FF4B89">
        <w:t>.g.</w:t>
      </w:r>
    </w:p>
    <w:p w:rsidRDefault="00F875E6" w:rsidP="00F875E6" w:rsidR="00F875E6" w:rsidRPr="00FF4B89">
      <w:pPr>
        <w:ind w:firstLine="708"/>
        <w:jc w:val="both"/>
      </w:pPr>
    </w:p>
    <w:p w:rsidRDefault="00CD4B74" w:rsidP="006D42EC" w:rsidR="00CD4B74" w:rsidRPr="00FF4B89">
      <w:pPr>
        <w:jc w:val="center"/>
      </w:pPr>
    </w:p>
    <w:p w:rsidRDefault="006D42EC" w:rsidP="006D42EC" w:rsidR="006D42EC" w:rsidRPr="00FF4B89">
      <w:pPr>
        <w:jc w:val="center"/>
        <w:rPr>
          <w:b/>
        </w:rPr>
      </w:pPr>
      <w:r w:rsidRPr="00FF4B89">
        <w:rPr>
          <w:b/>
        </w:rPr>
        <w:t>z a k l j u č i o    j e</w:t>
      </w:r>
    </w:p>
    <w:p w:rsidRDefault="004B4C5C" w:rsidP="006D42EC" w:rsidR="004B4C5C" w:rsidRPr="00FF4B89">
      <w:pPr>
        <w:ind w:firstLine="708"/>
        <w:jc w:val="both"/>
      </w:pPr>
    </w:p>
    <w:p w:rsidRDefault="006D42EC" w:rsidP="006D42EC" w:rsidR="00D92745" w:rsidRPr="00FF4B89">
      <w:pPr>
        <w:jc w:val="both"/>
      </w:pPr>
      <w:r w:rsidRPr="00FF4B89">
        <w:rPr>
          <w:b/>
        </w:rPr>
        <w:t>I</w:t>
      </w:r>
      <w:r w:rsidR="00C01F9C">
        <w:rPr>
          <w:b/>
        </w:rPr>
        <w:t>.</w:t>
      </w:r>
      <w:r w:rsidRPr="00FF4B89">
        <w:tab/>
      </w:r>
      <w:r w:rsidR="00D92745" w:rsidRPr="00FF4B89">
        <w:t>Nekretnin</w:t>
      </w:r>
      <w:r w:rsidR="00CD4B74" w:rsidRPr="00FF4B89">
        <w:t>e</w:t>
      </w:r>
      <w:r w:rsidR="00D92745" w:rsidRPr="00FF4B89">
        <w:t xml:space="preserve"> oznake:</w:t>
      </w:r>
    </w:p>
    <w:p w:rsidRDefault="00D92745" w:rsidP="006D42EC" w:rsidR="00D92745" w:rsidRPr="00FF4B89">
      <w:pPr>
        <w:jc w:val="both"/>
      </w:pPr>
    </w:p>
    <w:p w:rsidRDefault="00C01F9C" w:rsidP="00C01F9C" w:rsidR="001722CA" w:rsidRPr="00FF4B89">
      <w:pPr>
        <w:pStyle w:val="Bezproreda"/>
        <w:numPr>
          <w:ilvl w:val="0"/>
          <w:numId w:val="10"/>
        </w:numPr>
        <w:jc w:val="both"/>
        <w:rPr>
          <w:bCs/>
        </w:rPr>
      </w:pPr>
      <w:r w:rsidRPr="00C01F9C">
        <w:rPr>
          <w:rFonts w:cs="Times New Roman"/>
        </w:rPr>
        <w:t>½ dijela prava vlasništva kat.čest. 5844/1 upisano kod  Općinskog suda u Dubrovniku, Stalna služba u Metkoviću u z.ul. 2511 k.o. Metković, površine 385 m2</w:t>
      </w:r>
    </w:p>
    <w:p w:rsidRDefault="007F0788" w:rsidP="00CE5CE1" w:rsidR="00286916" w:rsidRPr="00FF4B89">
      <w:pPr>
        <w:jc w:val="both"/>
      </w:pPr>
      <w:r w:rsidRPr="00FF4B89">
        <w:rPr>
          <w:bCs/>
        </w:rPr>
        <w:t>pr</w:t>
      </w:r>
      <w:r w:rsidR="008777AA" w:rsidRPr="00FF4B89">
        <w:rPr>
          <w:bCs/>
        </w:rPr>
        <w:t>edaju se kupc</w:t>
      </w:r>
      <w:r w:rsidR="004328CC" w:rsidRPr="00FF4B89">
        <w:rPr>
          <w:bCs/>
        </w:rPr>
        <w:t xml:space="preserve">u </w:t>
      </w:r>
      <w:r w:rsidR="008E601B" w:rsidRPr="00FF4B89">
        <w:t>Marko Duilo, Puklavčeva 18., 10000 Zagreb, OIB: 20325880669.</w:t>
      </w:r>
    </w:p>
    <w:p w:rsidRDefault="00F12BB4" w:rsidP="00CE5CE1" w:rsidR="00F12BB4" w:rsidRPr="00FF4B89">
      <w:pPr>
        <w:jc w:val="both"/>
      </w:pPr>
    </w:p>
    <w:p w:rsidRDefault="006D42EC" w:rsidP="00CE5CE1" w:rsidR="00D92745" w:rsidRPr="00FF4B89">
      <w:pPr>
        <w:jc w:val="both"/>
        <w:rPr>
          <w:bCs/>
        </w:rPr>
      </w:pPr>
      <w:r w:rsidRPr="00FF4B89">
        <w:rPr>
          <w:b/>
          <w:bCs/>
        </w:rPr>
        <w:t>II</w:t>
      </w:r>
      <w:r w:rsidR="00C01F9C">
        <w:rPr>
          <w:b/>
          <w:bCs/>
        </w:rPr>
        <w:t>.</w:t>
      </w:r>
      <w:r w:rsidRPr="00FF4B89">
        <w:rPr>
          <w:bCs/>
        </w:rPr>
        <w:t xml:space="preserve"> </w:t>
      </w:r>
      <w:r w:rsidRPr="00FF4B89">
        <w:rPr>
          <w:bCs/>
        </w:rPr>
        <w:tab/>
      </w:r>
      <w:r w:rsidR="008777AA" w:rsidRPr="00FF4B89">
        <w:rPr>
          <w:bCs/>
        </w:rPr>
        <w:t>Određuje se u</w:t>
      </w:r>
      <w:r w:rsidR="00286D55" w:rsidRPr="00FF4B89">
        <w:rPr>
          <w:bCs/>
        </w:rPr>
        <w:t>pis prava vlasništva nekretnina iz točke I</w:t>
      </w:r>
      <w:r w:rsidR="003F04EC" w:rsidRPr="00FF4B89">
        <w:rPr>
          <w:bCs/>
        </w:rPr>
        <w:t>.</w:t>
      </w:r>
      <w:r w:rsidR="00286D55" w:rsidRPr="00FF4B89">
        <w:rPr>
          <w:bCs/>
        </w:rPr>
        <w:t xml:space="preserve"> </w:t>
      </w:r>
      <w:r w:rsidR="008777AA" w:rsidRPr="00FF4B89">
        <w:rPr>
          <w:bCs/>
        </w:rPr>
        <w:t xml:space="preserve">izreke ovog </w:t>
      </w:r>
      <w:r w:rsidR="00D00937" w:rsidRPr="00FF4B89">
        <w:rPr>
          <w:bCs/>
        </w:rPr>
        <w:t xml:space="preserve">rješenja </w:t>
      </w:r>
      <w:r w:rsidR="008777AA" w:rsidRPr="00FF4B89">
        <w:rPr>
          <w:bCs/>
        </w:rPr>
        <w:t>u zemljišnim knjigama u korist kup</w:t>
      </w:r>
      <w:r w:rsidR="00CE6455" w:rsidRPr="00FF4B89">
        <w:rPr>
          <w:bCs/>
        </w:rPr>
        <w:t xml:space="preserve">ca </w:t>
      </w:r>
      <w:r w:rsidR="008E601B" w:rsidRPr="00FF4B89">
        <w:t xml:space="preserve">Marko Duilo, Puklavčeva 18., 10000 Zagreb, OIB: 20325880669 </w:t>
      </w:r>
      <w:r w:rsidR="008777AA" w:rsidRPr="00FF4B89">
        <w:rPr>
          <w:bCs/>
        </w:rPr>
        <w:t>uz istodobni izbris</w:t>
      </w:r>
      <w:r w:rsidR="006226F6" w:rsidRPr="00FF4B89">
        <w:rPr>
          <w:bCs/>
        </w:rPr>
        <w:t xml:space="preserve"> </w:t>
      </w:r>
      <w:r w:rsidR="0045133A" w:rsidRPr="00FF4B89">
        <w:rPr>
          <w:bCs/>
        </w:rPr>
        <w:t>zabilježbi</w:t>
      </w:r>
      <w:r w:rsidR="00CE5CE1" w:rsidRPr="00FF4B89">
        <w:rPr>
          <w:bCs/>
        </w:rPr>
        <w:t xml:space="preserve"> pod poslovnim brojem</w:t>
      </w:r>
      <w:r w:rsidR="001722CA" w:rsidRPr="00FF4B89">
        <w:rPr>
          <w:bCs/>
        </w:rPr>
        <w:t xml:space="preserve"> </w:t>
      </w:r>
      <w:r w:rsidR="00C01F9C">
        <w:rPr>
          <w:bCs/>
        </w:rPr>
        <w:t xml:space="preserve"> </w:t>
      </w:r>
      <w:r w:rsidR="008E601B" w:rsidRPr="00FF4B89">
        <w:rPr>
          <w:bCs/>
        </w:rPr>
        <w:t>Z-621/11, Z-712/11</w:t>
      </w:r>
      <w:r w:rsidR="00D90BB2" w:rsidRPr="00FF4B89">
        <w:rPr>
          <w:bCs/>
        </w:rPr>
        <w:t xml:space="preserve">, </w:t>
      </w:r>
      <w:r w:rsidR="008E601B" w:rsidRPr="00FF4B89">
        <w:rPr>
          <w:bCs/>
        </w:rPr>
        <w:t>Z-224/12</w:t>
      </w:r>
      <w:r w:rsidR="00F12BB4" w:rsidRPr="00FF4B89">
        <w:rPr>
          <w:bCs/>
        </w:rPr>
        <w:t xml:space="preserve">, </w:t>
      </w:r>
      <w:r w:rsidR="008E601B" w:rsidRPr="00FF4B89">
        <w:rPr>
          <w:bCs/>
        </w:rPr>
        <w:t>Z-712</w:t>
      </w:r>
      <w:r w:rsidR="00BC2D99" w:rsidRPr="00FF4B89">
        <w:rPr>
          <w:bCs/>
        </w:rPr>
        <w:t xml:space="preserve">/13, </w:t>
      </w:r>
      <w:r w:rsidR="008E601B" w:rsidRPr="00FF4B89">
        <w:rPr>
          <w:bCs/>
        </w:rPr>
        <w:t>Z-898/16</w:t>
      </w:r>
      <w:r w:rsidR="00F12BB4" w:rsidRPr="00FF4B89">
        <w:rPr>
          <w:bCs/>
        </w:rPr>
        <w:t>,</w:t>
      </w:r>
      <w:r w:rsidR="00272D5C" w:rsidRPr="00FF4B89">
        <w:rPr>
          <w:bCs/>
        </w:rPr>
        <w:t xml:space="preserve"> Z-</w:t>
      </w:r>
      <w:r w:rsidR="008E601B" w:rsidRPr="00FF4B89">
        <w:rPr>
          <w:bCs/>
        </w:rPr>
        <w:t>7</w:t>
      </w:r>
      <w:r w:rsidR="00B15BC4" w:rsidRPr="00FF4B89">
        <w:rPr>
          <w:bCs/>
        </w:rPr>
        <w:t>/12</w:t>
      </w:r>
      <w:r w:rsidR="009439A2" w:rsidRPr="00FF4B89">
        <w:rPr>
          <w:bCs/>
        </w:rPr>
        <w:t>.</w:t>
      </w:r>
    </w:p>
    <w:p w:rsidRDefault="00F875E6" w:rsidP="00CE5CE1" w:rsidR="00F875E6" w:rsidRPr="00FF4B89">
      <w:pPr>
        <w:jc w:val="both"/>
      </w:pPr>
    </w:p>
    <w:p w:rsidRDefault="00E75E88" w:rsidP="004B4C5C" w:rsidR="00E75E88" w:rsidRPr="00FF4B89">
      <w:pPr>
        <w:ind w:left="708"/>
        <w:jc w:val="both"/>
        <w:rPr>
          <w:b/>
        </w:rPr>
      </w:pPr>
    </w:p>
    <w:p w:rsidRDefault="00D369E5" w:rsidP="00D369E5" w:rsidR="00D369E5" w:rsidRPr="00FF4B89">
      <w:pPr>
        <w:jc w:val="center"/>
        <w:rPr>
          <w:b/>
          <w:bCs/>
        </w:rPr>
      </w:pPr>
      <w:r w:rsidRPr="00FF4B89">
        <w:rPr>
          <w:b/>
          <w:bCs/>
        </w:rPr>
        <w:t>Obrazloženje</w:t>
      </w:r>
    </w:p>
    <w:p w:rsidRDefault="00D92745" w:rsidP="00D369E5" w:rsidR="00D92745" w:rsidRPr="00FF4B89">
      <w:pPr>
        <w:jc w:val="center"/>
        <w:rPr>
          <w:b/>
          <w:bCs/>
        </w:rPr>
      </w:pPr>
    </w:p>
    <w:p w:rsidRDefault="000D1D2B" w:rsidP="00D369E5" w:rsidR="000D1D2B" w:rsidRPr="00FF4B89">
      <w:pPr>
        <w:jc w:val="center"/>
        <w:rPr>
          <w:b/>
          <w:bCs/>
        </w:rPr>
      </w:pPr>
    </w:p>
    <w:p w:rsidRDefault="006226F6" w:rsidP="005513FC" w:rsidR="006D42EC" w:rsidRPr="00FF4B89">
      <w:pPr>
        <w:ind w:firstLine="708"/>
        <w:jc w:val="both"/>
        <w:rPr>
          <w:bCs/>
        </w:rPr>
      </w:pPr>
      <w:r w:rsidRPr="00FF4B89">
        <w:rPr>
          <w:bCs/>
        </w:rPr>
        <w:t>R</w:t>
      </w:r>
      <w:r w:rsidR="001C7AFA" w:rsidRPr="00FF4B89">
        <w:rPr>
          <w:bCs/>
        </w:rPr>
        <w:t>ješenjem ovog suda posl. br. 7</w:t>
      </w:r>
      <w:r w:rsidRPr="00FF4B89">
        <w:rPr>
          <w:bCs/>
        </w:rPr>
        <w:t xml:space="preserve"> St. </w:t>
      </w:r>
      <w:r w:rsidR="008E601B" w:rsidRPr="00FF4B89">
        <w:rPr>
          <w:bCs/>
        </w:rPr>
        <w:t>209</w:t>
      </w:r>
      <w:r w:rsidRPr="00FF4B89">
        <w:rPr>
          <w:bCs/>
        </w:rPr>
        <w:t>/</w:t>
      </w:r>
      <w:r w:rsidR="00272D5C" w:rsidRPr="00FF4B89">
        <w:rPr>
          <w:bCs/>
        </w:rPr>
        <w:t>2013</w:t>
      </w:r>
      <w:r w:rsidRPr="00FF4B89">
        <w:rPr>
          <w:bCs/>
        </w:rPr>
        <w:t xml:space="preserve"> od </w:t>
      </w:r>
      <w:r w:rsidR="00C01F9C">
        <w:rPr>
          <w:bCs/>
        </w:rPr>
        <w:t>31</w:t>
      </w:r>
      <w:r w:rsidR="0031501C" w:rsidRPr="00FF4B89">
        <w:rPr>
          <w:bCs/>
        </w:rPr>
        <w:t xml:space="preserve">. </w:t>
      </w:r>
      <w:r w:rsidR="008E601B" w:rsidRPr="00FF4B89">
        <w:rPr>
          <w:bCs/>
        </w:rPr>
        <w:t>s</w:t>
      </w:r>
      <w:r w:rsidR="00C01F9C">
        <w:rPr>
          <w:bCs/>
        </w:rPr>
        <w:t>rpnja 2018</w:t>
      </w:r>
      <w:r w:rsidRPr="00FF4B89">
        <w:rPr>
          <w:bCs/>
        </w:rPr>
        <w:t>. godine predmetne nekretnine su dosuđene kupc</w:t>
      </w:r>
      <w:r w:rsidR="001C7AFA" w:rsidRPr="00FF4B89">
        <w:rPr>
          <w:bCs/>
        </w:rPr>
        <w:t>u</w:t>
      </w:r>
      <w:r w:rsidR="0037662D" w:rsidRPr="00FF4B89">
        <w:rPr>
          <w:bCs/>
        </w:rPr>
        <w:t xml:space="preserve"> </w:t>
      </w:r>
      <w:r w:rsidR="008E601B" w:rsidRPr="00FF4B89">
        <w:t>Marko Duilo, Puklavčeva 18., 10000 Zagreb, OIB: 20325880669</w:t>
      </w:r>
      <w:r w:rsidR="00986F99" w:rsidRPr="00FF4B89">
        <w:t xml:space="preserve"> </w:t>
      </w:r>
      <w:r w:rsidR="0037662D" w:rsidRPr="00FF4B89">
        <w:rPr>
          <w:bCs/>
        </w:rPr>
        <w:t>kao na</w:t>
      </w:r>
      <w:r w:rsidR="001C7AFA" w:rsidRPr="00FF4B89">
        <w:rPr>
          <w:bCs/>
        </w:rPr>
        <w:t>jbolje</w:t>
      </w:r>
      <w:r w:rsidRPr="00FF4B89">
        <w:rPr>
          <w:bCs/>
        </w:rPr>
        <w:t>m ponuđač</w:t>
      </w:r>
      <w:r w:rsidR="001C7AFA" w:rsidRPr="00FF4B89">
        <w:rPr>
          <w:bCs/>
        </w:rPr>
        <w:t>u</w:t>
      </w:r>
      <w:r w:rsidRPr="00FF4B89">
        <w:rPr>
          <w:bCs/>
        </w:rPr>
        <w:t xml:space="preserve"> na </w:t>
      </w:r>
      <w:r w:rsidR="00D369E5" w:rsidRPr="00FF4B89">
        <w:rPr>
          <w:bCs/>
        </w:rPr>
        <w:t>usmenoj javnoj dr</w:t>
      </w:r>
      <w:r w:rsidR="00A01C16" w:rsidRPr="00FF4B89">
        <w:rPr>
          <w:bCs/>
        </w:rPr>
        <w:t>a</w:t>
      </w:r>
      <w:r w:rsidR="00D369E5" w:rsidRPr="00FF4B89">
        <w:rPr>
          <w:bCs/>
        </w:rPr>
        <w:t>žbi</w:t>
      </w:r>
      <w:r w:rsidRPr="00FF4B89">
        <w:rPr>
          <w:bCs/>
        </w:rPr>
        <w:t>. Rješenje je postalo pravomoćno dana</w:t>
      </w:r>
      <w:r w:rsidR="0068123B" w:rsidRPr="00FF4B89">
        <w:rPr>
          <w:bCs/>
        </w:rPr>
        <w:t xml:space="preserve"> </w:t>
      </w:r>
      <w:r w:rsidR="008E601B" w:rsidRPr="00FF4B89">
        <w:rPr>
          <w:bCs/>
        </w:rPr>
        <w:t>28</w:t>
      </w:r>
      <w:r w:rsidR="0068123B" w:rsidRPr="00FF4B89">
        <w:rPr>
          <w:bCs/>
        </w:rPr>
        <w:t>.</w:t>
      </w:r>
      <w:r w:rsidR="000261C5" w:rsidRPr="00FF4B89">
        <w:rPr>
          <w:bCs/>
        </w:rPr>
        <w:t xml:space="preserve"> </w:t>
      </w:r>
      <w:r w:rsidR="008E601B" w:rsidRPr="00FF4B89">
        <w:rPr>
          <w:bCs/>
        </w:rPr>
        <w:t>studenog</w:t>
      </w:r>
      <w:r w:rsidR="0068123B" w:rsidRPr="00FF4B89">
        <w:rPr>
          <w:bCs/>
        </w:rPr>
        <w:t xml:space="preserve"> 201</w:t>
      </w:r>
      <w:r w:rsidR="00924471" w:rsidRPr="00FF4B89">
        <w:rPr>
          <w:bCs/>
        </w:rPr>
        <w:t>8</w:t>
      </w:r>
      <w:r w:rsidR="000261C5" w:rsidRPr="00FF4B89">
        <w:rPr>
          <w:bCs/>
        </w:rPr>
        <w:t>.godine</w:t>
      </w:r>
      <w:r w:rsidR="0068123B" w:rsidRPr="00FF4B89">
        <w:rPr>
          <w:bCs/>
        </w:rPr>
        <w:t>.</w:t>
      </w:r>
      <w:r w:rsidR="004E37D6" w:rsidRPr="00FF4B89">
        <w:rPr>
          <w:bCs/>
        </w:rPr>
        <w:t xml:space="preserve"> </w:t>
      </w:r>
    </w:p>
    <w:p w:rsidRDefault="000D1D2B" w:rsidP="006226F6" w:rsidR="000D1D2B" w:rsidRPr="00FF4B89">
      <w:pPr>
        <w:ind w:firstLine="708"/>
        <w:jc w:val="both"/>
        <w:rPr>
          <w:bCs/>
        </w:rPr>
      </w:pPr>
    </w:p>
    <w:p w:rsidRDefault="003A4DCC" w:rsidP="00BE3CD9" w:rsidR="008E0EDD" w:rsidRPr="00FF4B89">
      <w:pPr>
        <w:ind w:firstLine="708"/>
        <w:jc w:val="both"/>
        <w:rPr>
          <w:bCs/>
        </w:rPr>
      </w:pPr>
      <w:r w:rsidRPr="00FF4B89">
        <w:rPr>
          <w:bCs/>
        </w:rPr>
        <w:t>Kup</w:t>
      </w:r>
      <w:r w:rsidR="0031501C" w:rsidRPr="00FF4B89">
        <w:rPr>
          <w:bCs/>
        </w:rPr>
        <w:t>a</w:t>
      </w:r>
      <w:r w:rsidR="000D1D2B" w:rsidRPr="00FF4B89">
        <w:rPr>
          <w:bCs/>
        </w:rPr>
        <w:t xml:space="preserve">c </w:t>
      </w:r>
      <w:r w:rsidR="0031501C" w:rsidRPr="00FF4B89">
        <w:rPr>
          <w:bCs/>
        </w:rPr>
        <w:t>je</w:t>
      </w:r>
      <w:r w:rsidR="000D1D2B" w:rsidRPr="00FF4B89">
        <w:rPr>
          <w:bCs/>
        </w:rPr>
        <w:t xml:space="preserve"> kupovninu za predmetne nekretnine pla</w:t>
      </w:r>
      <w:r w:rsidR="00CD4B74" w:rsidRPr="00FF4B89">
        <w:rPr>
          <w:bCs/>
        </w:rPr>
        <w:t>tio</w:t>
      </w:r>
      <w:r w:rsidR="00821107" w:rsidRPr="00FF4B89">
        <w:rPr>
          <w:bCs/>
        </w:rPr>
        <w:t xml:space="preserve"> u </w:t>
      </w:r>
      <w:r w:rsidR="00107372" w:rsidRPr="00FF4B89">
        <w:rPr>
          <w:bCs/>
        </w:rPr>
        <w:t xml:space="preserve">cijelosti dana </w:t>
      </w:r>
      <w:r w:rsidR="008E601B" w:rsidRPr="00FF4B89">
        <w:rPr>
          <w:bCs/>
        </w:rPr>
        <w:t>8</w:t>
      </w:r>
      <w:r w:rsidR="00821107" w:rsidRPr="00FF4B89">
        <w:rPr>
          <w:bCs/>
        </w:rPr>
        <w:t xml:space="preserve">. </w:t>
      </w:r>
      <w:r w:rsidR="007B0D0A">
        <w:rPr>
          <w:bCs/>
        </w:rPr>
        <w:t>kolovoza</w:t>
      </w:r>
      <w:r w:rsidR="000D1D2B" w:rsidRPr="00FF4B89">
        <w:rPr>
          <w:bCs/>
        </w:rPr>
        <w:t xml:space="preserve"> 20</w:t>
      </w:r>
      <w:r w:rsidR="007B0D0A">
        <w:rPr>
          <w:bCs/>
        </w:rPr>
        <w:t>18</w:t>
      </w:r>
      <w:r w:rsidR="000D1D2B" w:rsidRPr="00FF4B89">
        <w:rPr>
          <w:bCs/>
        </w:rPr>
        <w:t xml:space="preserve">. godine.  </w:t>
      </w:r>
      <w:r w:rsidR="006226F6" w:rsidRPr="00FF4B89">
        <w:rPr>
          <w:bCs/>
        </w:rPr>
        <w:t xml:space="preserve"> </w:t>
      </w:r>
    </w:p>
    <w:p w:rsidRDefault="00C8011F" w:rsidP="006226F6" w:rsidR="00C8011F" w:rsidRPr="00FF4B89">
      <w:pPr>
        <w:ind w:firstLine="708"/>
        <w:jc w:val="both"/>
        <w:rPr>
          <w:bCs/>
        </w:rPr>
      </w:pPr>
    </w:p>
    <w:p w:rsidRDefault="0076244F" w:rsidP="006226F6" w:rsidR="00C8011F" w:rsidRPr="00FF4B89">
      <w:pPr>
        <w:ind w:firstLine="708"/>
        <w:jc w:val="both"/>
        <w:rPr>
          <w:bCs/>
        </w:rPr>
      </w:pPr>
      <w:r w:rsidRPr="00FF4B89">
        <w:rPr>
          <w:bCs/>
        </w:rPr>
        <w:t>Stoga je sud temeljem čl. 119</w:t>
      </w:r>
      <w:r w:rsidR="00C8011F" w:rsidRPr="00FF4B89">
        <w:rPr>
          <w:bCs/>
        </w:rPr>
        <w:t xml:space="preserve">. st. </w:t>
      </w:r>
      <w:r w:rsidRPr="00FF4B89">
        <w:rPr>
          <w:bCs/>
        </w:rPr>
        <w:t>1</w:t>
      </w:r>
      <w:r w:rsidR="00C8011F" w:rsidRPr="00FF4B89">
        <w:rPr>
          <w:bCs/>
        </w:rPr>
        <w:t xml:space="preserve">. </w:t>
      </w:r>
      <w:r w:rsidRPr="00FF4B89">
        <w:rPr>
          <w:bCs/>
        </w:rPr>
        <w:t>Ovršnog zakon</w:t>
      </w:r>
      <w:r w:rsidR="00D00937" w:rsidRPr="00FF4B89">
        <w:rPr>
          <w:bCs/>
        </w:rPr>
        <w:t>a</w:t>
      </w:r>
      <w:r w:rsidRPr="00FF4B89">
        <w:rPr>
          <w:bCs/>
        </w:rPr>
        <w:t xml:space="preserve"> riješio kao u pravorijeku.</w:t>
      </w:r>
      <w:r w:rsidR="00C8011F" w:rsidRPr="00FF4B89">
        <w:rPr>
          <w:bCs/>
        </w:rPr>
        <w:t xml:space="preserve"> </w:t>
      </w:r>
    </w:p>
    <w:p w:rsidRDefault="007F0788" w:rsidP="006226F6" w:rsidR="007F0788" w:rsidRPr="00FF4B89">
      <w:pPr>
        <w:ind w:firstLine="708"/>
        <w:jc w:val="both"/>
        <w:rPr>
          <w:bCs/>
        </w:rPr>
      </w:pPr>
    </w:p>
    <w:p w:rsidRDefault="000C25D4" w:rsidP="00D478DF" w:rsidR="007C53BA" w:rsidRPr="00FF4B89">
      <w:pPr>
        <w:ind w:firstLine="708"/>
        <w:jc w:val="both"/>
        <w:rPr>
          <w:bCs/>
        </w:rPr>
      </w:pPr>
      <w:r w:rsidRPr="00FF4B89">
        <w:rPr>
          <w:bCs/>
        </w:rPr>
        <w:t xml:space="preserve"> </w:t>
      </w:r>
    </w:p>
    <w:p w:rsidRDefault="00951CD8" w:rsidP="00951CD8" w:rsidR="00D00937" w:rsidRPr="00FF4B89">
      <w:pPr>
        <w:jc w:val="both"/>
        <w:rPr>
          <w:b/>
          <w:bCs/>
        </w:rPr>
      </w:pPr>
      <w:r w:rsidRPr="00FF4B89">
        <w:rPr>
          <w:b/>
          <w:bCs/>
        </w:rPr>
        <w:tab/>
      </w:r>
      <w:r w:rsidR="00747C53" w:rsidRPr="00FF4B89">
        <w:rPr>
          <w:b/>
          <w:bCs/>
        </w:rPr>
        <w:tab/>
      </w:r>
      <w:r w:rsidR="00747C53" w:rsidRPr="00FF4B89">
        <w:rPr>
          <w:b/>
          <w:bCs/>
        </w:rPr>
        <w:tab/>
      </w:r>
      <w:r w:rsidR="00F875E6" w:rsidRPr="00FF4B89">
        <w:rPr>
          <w:b/>
          <w:bCs/>
        </w:rPr>
        <w:t xml:space="preserve">U Dubrovniku, </w:t>
      </w:r>
      <w:r w:rsidR="00264005">
        <w:rPr>
          <w:b/>
          <w:bCs/>
        </w:rPr>
        <w:t>19</w:t>
      </w:r>
      <w:r w:rsidR="00B3421E">
        <w:rPr>
          <w:b/>
          <w:bCs/>
        </w:rPr>
        <w:t>.</w:t>
      </w:r>
      <w:r w:rsidR="00CD4B74" w:rsidRPr="00FF4B89">
        <w:rPr>
          <w:b/>
          <w:bCs/>
        </w:rPr>
        <w:t xml:space="preserve"> </w:t>
      </w:r>
      <w:r w:rsidR="005D2E41">
        <w:rPr>
          <w:b/>
          <w:bCs/>
        </w:rPr>
        <w:t>listopada</w:t>
      </w:r>
      <w:r w:rsidR="00B3421E">
        <w:rPr>
          <w:b/>
          <w:bCs/>
        </w:rPr>
        <w:t xml:space="preserve"> </w:t>
      </w:r>
      <w:r w:rsidR="007F0788" w:rsidRPr="00FF4B89">
        <w:rPr>
          <w:b/>
          <w:bCs/>
        </w:rPr>
        <w:t>201</w:t>
      </w:r>
      <w:r w:rsidR="00C326F0" w:rsidRPr="00FF4B89">
        <w:rPr>
          <w:b/>
          <w:bCs/>
        </w:rPr>
        <w:t>8</w:t>
      </w:r>
      <w:r w:rsidRPr="00FF4B89">
        <w:rPr>
          <w:b/>
          <w:bCs/>
        </w:rPr>
        <w:t>.</w:t>
      </w:r>
      <w:r w:rsidR="006D42EC" w:rsidRPr="00FF4B89">
        <w:rPr>
          <w:b/>
          <w:bCs/>
        </w:rPr>
        <w:t xml:space="preserve"> godine</w:t>
      </w:r>
    </w:p>
    <w:p w:rsidRDefault="006D42EC" w:rsidP="00951CD8" w:rsidR="006D42EC" w:rsidRPr="00FF4B89">
      <w:pPr>
        <w:jc w:val="both"/>
        <w:rPr>
          <w:b/>
          <w:bCs/>
        </w:rPr>
      </w:pPr>
    </w:p>
    <w:p w:rsidRDefault="00D92745" w:rsidP="00951CD8" w:rsidR="00D92745" w:rsidRPr="00FF4B89">
      <w:pPr>
        <w:jc w:val="both"/>
        <w:rPr>
          <w:b/>
          <w:bCs/>
        </w:rPr>
      </w:pPr>
    </w:p>
    <w:p w:rsidRDefault="00FE2F27" w:rsidP="00951CD8" w:rsidR="00F875E6" w:rsidRPr="00FF4B89">
      <w:pPr>
        <w:jc w:val="both"/>
        <w:rPr>
          <w:b/>
          <w:bCs/>
        </w:rPr>
      </w:pPr>
      <w:r w:rsidRPr="00FF4B89">
        <w:rPr>
          <w:b/>
          <w:bCs/>
        </w:rPr>
        <w:tab/>
      </w:r>
      <w:r w:rsidRPr="00FF4B89">
        <w:rPr>
          <w:b/>
          <w:bCs/>
        </w:rPr>
        <w:tab/>
      </w:r>
      <w:r w:rsidRPr="00FF4B89">
        <w:rPr>
          <w:b/>
          <w:bCs/>
        </w:rPr>
        <w:tab/>
      </w:r>
      <w:r w:rsidRPr="00FF4B89">
        <w:rPr>
          <w:b/>
          <w:bCs/>
        </w:rPr>
        <w:tab/>
      </w:r>
      <w:r w:rsidRPr="00FF4B89">
        <w:rPr>
          <w:b/>
          <w:bCs/>
        </w:rPr>
        <w:tab/>
      </w:r>
      <w:r w:rsidRPr="00FF4B89">
        <w:rPr>
          <w:b/>
          <w:bCs/>
        </w:rPr>
        <w:tab/>
      </w:r>
      <w:r w:rsidRPr="00FF4B89">
        <w:rPr>
          <w:b/>
          <w:bCs/>
        </w:rPr>
        <w:tab/>
      </w:r>
      <w:r w:rsidR="00CD4B74" w:rsidRPr="00FF4B89">
        <w:rPr>
          <w:b/>
          <w:bCs/>
        </w:rPr>
        <w:tab/>
      </w:r>
    </w:p>
    <w:p w:rsidRDefault="00951CD8" w:rsidP="00F875E6" w:rsidR="00951CD8" w:rsidRPr="00FF4B89">
      <w:pPr>
        <w:ind w:firstLine="708" w:left="3540"/>
        <w:jc w:val="both"/>
        <w:rPr>
          <w:b/>
          <w:bCs/>
        </w:rPr>
      </w:pPr>
      <w:r w:rsidRPr="00FF4B89">
        <w:rPr>
          <w:b/>
          <w:bCs/>
        </w:rPr>
        <w:t>Stečajni sudac:</w:t>
      </w:r>
    </w:p>
    <w:p w:rsidRDefault="00D00937" w:rsidP="00951CD8" w:rsidR="00F875E6" w:rsidRPr="00FF4B89">
      <w:pPr>
        <w:jc w:val="both"/>
        <w:rPr>
          <w:b/>
          <w:bCs/>
        </w:rPr>
      </w:pPr>
      <w:r w:rsidRPr="00FF4B89">
        <w:rPr>
          <w:b/>
          <w:bCs/>
        </w:rPr>
        <w:tab/>
      </w:r>
      <w:r w:rsidR="00951CD8" w:rsidRPr="00FF4B89">
        <w:rPr>
          <w:b/>
          <w:bCs/>
        </w:rPr>
        <w:tab/>
        <w:t xml:space="preserve">           </w:t>
      </w:r>
      <w:r w:rsidR="00F56ABE" w:rsidRPr="00FF4B89">
        <w:rPr>
          <w:b/>
          <w:bCs/>
        </w:rPr>
        <w:t xml:space="preserve">         </w:t>
      </w:r>
      <w:r w:rsidR="00F56ABE" w:rsidRPr="00FF4B89">
        <w:rPr>
          <w:b/>
          <w:bCs/>
        </w:rPr>
        <w:tab/>
      </w:r>
      <w:r w:rsidR="00F56ABE" w:rsidRPr="00FF4B89">
        <w:rPr>
          <w:b/>
          <w:bCs/>
        </w:rPr>
        <w:tab/>
      </w:r>
      <w:r w:rsidR="00F56ABE" w:rsidRPr="00FF4B89">
        <w:rPr>
          <w:b/>
          <w:bCs/>
        </w:rPr>
        <w:tab/>
      </w:r>
      <w:r w:rsidR="00F56ABE" w:rsidRPr="00FF4B89">
        <w:rPr>
          <w:b/>
          <w:bCs/>
        </w:rPr>
        <w:tab/>
      </w:r>
      <w:r w:rsidR="00CD4B74" w:rsidRPr="00FF4B89">
        <w:rPr>
          <w:b/>
          <w:bCs/>
        </w:rPr>
        <w:tab/>
      </w:r>
    </w:p>
    <w:p w:rsidRDefault="00CD0747" w:rsidP="00F875E6" w:rsidR="003D543F" w:rsidRPr="00FF4B89">
      <w:pPr>
        <w:ind w:firstLine="708" w:left="3540"/>
        <w:jc w:val="both"/>
        <w:rPr>
          <w:b/>
          <w:bCs/>
        </w:rPr>
      </w:pPr>
      <w:r w:rsidRPr="00FF4B89">
        <w:rPr>
          <w:b/>
          <w:bCs/>
        </w:rPr>
        <w:t>Diana Butigan Granić</w:t>
      </w:r>
      <w:r w:rsidR="00E3134B">
        <w:rPr>
          <w:b/>
          <w:bCs/>
        </w:rPr>
        <w:t xml:space="preserve"> </w:t>
      </w:r>
    </w:p>
    <w:p w:rsidRDefault="00D92745" w:rsidP="00951CD8" w:rsidR="00D92745" w:rsidRPr="00FF4B89">
      <w:pPr>
        <w:jc w:val="both"/>
        <w:rPr>
          <w:b/>
          <w:bCs/>
        </w:rPr>
      </w:pPr>
    </w:p>
    <w:p w:rsidRDefault="00D92745" w:rsidP="00951CD8" w:rsidR="00D92745" w:rsidRPr="00FF4B89">
      <w:pPr>
        <w:jc w:val="both"/>
        <w:rPr>
          <w:b/>
          <w:bCs/>
        </w:rPr>
      </w:pPr>
    </w:p>
    <w:p w:rsidRDefault="00CD4B74" w:rsidP="00951CD8" w:rsidR="00CD4B74" w:rsidRPr="00FF4B89">
      <w:pPr>
        <w:jc w:val="both"/>
        <w:rPr>
          <w:b/>
          <w:bCs/>
        </w:rPr>
      </w:pPr>
    </w:p>
    <w:p w:rsidRDefault="00D369E5" w:rsidP="00951CD8" w:rsidR="00D369E5" w:rsidRPr="00FF4B89">
      <w:pPr>
        <w:jc w:val="both"/>
        <w:rPr>
          <w:b/>
          <w:bCs/>
        </w:rPr>
      </w:pPr>
      <w:r w:rsidRPr="00FF4B89">
        <w:rPr>
          <w:b/>
          <w:bCs/>
        </w:rPr>
        <w:t>POUKA O PRAVNOM LIJEKU:</w:t>
      </w:r>
    </w:p>
    <w:p w:rsidRDefault="009902C7" w:rsidP="00951CD8" w:rsidR="00D369E5" w:rsidRPr="00FF4B89">
      <w:pPr>
        <w:jc w:val="both"/>
        <w:rPr>
          <w:b/>
          <w:bCs/>
        </w:rPr>
      </w:pPr>
      <w:r w:rsidRPr="00FF4B89">
        <w:rPr>
          <w:bCs/>
        </w:rPr>
        <w:t xml:space="preserve">Protiv ovog </w:t>
      </w:r>
      <w:r w:rsidR="00250803" w:rsidRPr="00FF4B89">
        <w:rPr>
          <w:bCs/>
        </w:rPr>
        <w:t xml:space="preserve">zaključka </w:t>
      </w:r>
      <w:r w:rsidR="002C57AA" w:rsidRPr="00FF4B89">
        <w:rPr>
          <w:bCs/>
        </w:rPr>
        <w:t>nije</w:t>
      </w:r>
      <w:r w:rsidRPr="00FF4B89">
        <w:rPr>
          <w:bCs/>
        </w:rPr>
        <w:t xml:space="preserve"> dopuš</w:t>
      </w:r>
      <w:r w:rsidR="00D369E5" w:rsidRPr="00FF4B89">
        <w:rPr>
          <w:bCs/>
        </w:rPr>
        <w:t>t</w:t>
      </w:r>
      <w:r w:rsidRPr="00FF4B89">
        <w:rPr>
          <w:bCs/>
        </w:rPr>
        <w:t>e</w:t>
      </w:r>
      <w:r w:rsidR="00D369E5" w:rsidRPr="00FF4B89">
        <w:rPr>
          <w:bCs/>
        </w:rPr>
        <w:t>no izjaviti žalbu</w:t>
      </w:r>
      <w:r w:rsidR="002C57AA" w:rsidRPr="00FF4B89">
        <w:rPr>
          <w:bCs/>
        </w:rPr>
        <w:t>.</w:t>
      </w:r>
      <w:r w:rsidR="002C57AA" w:rsidRPr="00FF4B89">
        <w:rPr>
          <w:b/>
          <w:bCs/>
        </w:rPr>
        <w:t xml:space="preserve"> </w:t>
      </w:r>
    </w:p>
    <w:p w:rsidRDefault="00787AEA" w:rsidP="00951CD8" w:rsidR="00787AEA" w:rsidRPr="00FF4B89">
      <w:pPr>
        <w:jc w:val="both"/>
        <w:rPr>
          <w:b/>
          <w:bCs/>
        </w:rPr>
      </w:pPr>
    </w:p>
    <w:p w:rsidRDefault="00D27F5A" w:rsidP="00951CD8" w:rsidR="00D27F5A" w:rsidRPr="00FF4B89">
      <w:pPr>
        <w:jc w:val="both"/>
        <w:rPr>
          <w:b/>
          <w:bCs/>
        </w:rPr>
      </w:pPr>
      <w:r w:rsidRPr="00FF4B89">
        <w:rPr>
          <w:b/>
          <w:bCs/>
        </w:rPr>
        <w:t>DN-a:</w:t>
      </w:r>
    </w:p>
    <w:p w:rsidRDefault="00D369E5" w:rsidP="00D369E5" w:rsidR="00D369E5" w:rsidRPr="00FF4B89">
      <w:pPr>
        <w:jc w:val="both"/>
        <w:rPr>
          <w:bCs/>
        </w:rPr>
      </w:pPr>
      <w:r w:rsidRPr="00FF4B89">
        <w:rPr>
          <w:bCs/>
        </w:rPr>
        <w:t xml:space="preserve">- </w:t>
      </w:r>
      <w:r w:rsidR="007C53BA" w:rsidRPr="00FF4B89">
        <w:rPr>
          <w:bCs/>
        </w:rPr>
        <w:t xml:space="preserve"> stečajnom upravitelju</w:t>
      </w:r>
      <w:r w:rsidR="00E75E88" w:rsidRPr="00FF4B89">
        <w:rPr>
          <w:bCs/>
        </w:rPr>
        <w:t xml:space="preserve"> – e-oglasna</w:t>
      </w:r>
      <w:r w:rsidR="001E4180" w:rsidRPr="00FF4B89">
        <w:rPr>
          <w:bCs/>
        </w:rPr>
        <w:t xml:space="preserve"> ploča suda</w:t>
      </w:r>
    </w:p>
    <w:p w:rsidRDefault="00BE3CD9" w:rsidP="00BE3CD9" w:rsidR="00E75E88" w:rsidRPr="00FF4B89">
      <w:pPr>
        <w:jc w:val="both"/>
      </w:pPr>
      <w:r w:rsidRPr="00FF4B89">
        <w:t xml:space="preserve">-  </w:t>
      </w:r>
      <w:r w:rsidR="00C326F0" w:rsidRPr="00FF4B89">
        <w:t xml:space="preserve">ŽDO, </w:t>
      </w:r>
      <w:r w:rsidRPr="00FF4B89">
        <w:t xml:space="preserve">GUO </w:t>
      </w:r>
      <w:r w:rsidR="003A5D9A" w:rsidRPr="00FF4B89">
        <w:rPr>
          <w:bCs/>
        </w:rPr>
        <w:t xml:space="preserve">- </w:t>
      </w:r>
      <w:r w:rsidR="00E75E88" w:rsidRPr="00FF4B89">
        <w:rPr>
          <w:bCs/>
        </w:rPr>
        <w:t>e-oglasna</w:t>
      </w:r>
      <w:r w:rsidR="001E4180" w:rsidRPr="00FF4B89">
        <w:rPr>
          <w:bCs/>
        </w:rPr>
        <w:t xml:space="preserve"> ploča suda</w:t>
      </w:r>
      <w:r w:rsidR="00E75E88" w:rsidRPr="00FF4B89">
        <w:rPr>
          <w:bCs/>
        </w:rPr>
        <w:t xml:space="preserve"> </w:t>
      </w:r>
    </w:p>
    <w:p w:rsidRDefault="00D369E5" w:rsidP="00D369E5" w:rsidR="00D369E5" w:rsidRPr="00FF4B89">
      <w:pPr>
        <w:jc w:val="both"/>
        <w:rPr>
          <w:bCs/>
        </w:rPr>
      </w:pPr>
      <w:r w:rsidRPr="00FF4B89">
        <w:rPr>
          <w:bCs/>
        </w:rPr>
        <w:t xml:space="preserve">- </w:t>
      </w:r>
      <w:r w:rsidR="007F0788" w:rsidRPr="00FF4B89">
        <w:rPr>
          <w:bCs/>
        </w:rPr>
        <w:t xml:space="preserve"> </w:t>
      </w:r>
      <w:r w:rsidR="00FE2F27" w:rsidRPr="00FF4B89">
        <w:rPr>
          <w:bCs/>
        </w:rPr>
        <w:t xml:space="preserve">Općinski sud u </w:t>
      </w:r>
      <w:r w:rsidR="00BE3CD9" w:rsidRPr="00FF4B89">
        <w:rPr>
          <w:bCs/>
        </w:rPr>
        <w:t>Dubrovniku</w:t>
      </w:r>
      <w:r w:rsidR="00D00937" w:rsidRPr="00FF4B89">
        <w:rPr>
          <w:bCs/>
        </w:rPr>
        <w:t xml:space="preserve"> - ZK odjel</w:t>
      </w:r>
      <w:r w:rsidR="000F174D" w:rsidRPr="00FF4B89">
        <w:rPr>
          <w:bCs/>
        </w:rPr>
        <w:t xml:space="preserve"> </w:t>
      </w:r>
    </w:p>
    <w:p w:rsidRDefault="007C53BA" w:rsidP="00D369E5" w:rsidR="00D369E5" w:rsidRPr="00FF4B89">
      <w:pPr>
        <w:jc w:val="both"/>
        <w:rPr>
          <w:bCs/>
        </w:rPr>
      </w:pPr>
      <w:r w:rsidRPr="00FF4B89">
        <w:rPr>
          <w:bCs/>
        </w:rPr>
        <w:t xml:space="preserve">- </w:t>
      </w:r>
      <w:r w:rsidR="007F0788" w:rsidRPr="00FF4B89">
        <w:rPr>
          <w:bCs/>
        </w:rPr>
        <w:t xml:space="preserve"> </w:t>
      </w:r>
      <w:r w:rsidR="00E75E88" w:rsidRPr="00FF4B89">
        <w:rPr>
          <w:bCs/>
        </w:rPr>
        <w:t>e-</w:t>
      </w:r>
      <w:r w:rsidRPr="00FF4B89">
        <w:rPr>
          <w:bCs/>
        </w:rPr>
        <w:t>oglasna ploča suda</w:t>
      </w:r>
    </w:p>
    <w:p w:rsidRDefault="00924471" w:rsidP="00D369E5" w:rsidR="00D369E5" w:rsidRPr="00FF4B89">
      <w:pPr>
        <w:jc w:val="both"/>
        <w:rPr>
          <w:bCs/>
        </w:rPr>
      </w:pPr>
      <w:r w:rsidRPr="00FF4B89">
        <w:t xml:space="preserve">-  </w:t>
      </w:r>
      <w:r w:rsidR="008E601B" w:rsidRPr="00FF4B89">
        <w:t>Marko Duilo, Puklavčeva 18., 10000 Zagreb, OIB: 20325880669</w:t>
      </w:r>
    </w:p>
    <w:sectPr w:rsidSect="00F875E6" w:rsidR="00D369E5" w:rsidRPr="00FF4B89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3D4" w:rsidR="00ED23D4">
      <w:r>
        <w:separator/>
      </w:r>
    </w:p>
  </w:endnote>
  <w:endnote w:id="0" w:type="continuationSeparator">
    <w:p w:rsidRDefault="00ED23D4" w:rsidR="00ED2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3D4" w:rsidR="00ED23D4">
      <w:r>
        <w:separator/>
      </w:r>
    </w:p>
  </w:footnote>
  <w:footnote w:id="0" w:type="continuationSeparator">
    <w:p w:rsidRDefault="00ED23D4" w:rsidR="00ED23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EE6">
          <w:rPr>
            <w:noProof/>
          </w:rPr>
          <w:t>2</w:t>
        </w:r>
        <w:r>
          <w:fldChar w:fldCharType="end"/>
        </w:r>
        <w:r w:rsidR="008E601B">
          <w:t xml:space="preserve"> </w:t>
        </w:r>
        <w:r w:rsidR="008E601B">
          <w:tab/>
        </w:r>
        <w:r w:rsidR="008E601B">
          <w:tab/>
          <w:t>Posl,.br. 7.St.209</w:t>
        </w:r>
        <w:r w:rsidR="003221E5">
          <w:t>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423C4A2B"/>
    <w:multiLevelType w:val="hybridMultilevel"/>
    <w:tmpl w:val="485C86D2"/>
    <w:lvl w:tplc="90441A2C" w:ilvl="0"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  <w:num w:numId="8">
    <w:abstractNumId w:val="8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66B10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37ECB"/>
    <w:rsid w:val="00143979"/>
    <w:rsid w:val="00165EEF"/>
    <w:rsid w:val="00170437"/>
    <w:rsid w:val="001722CA"/>
    <w:rsid w:val="0018615A"/>
    <w:rsid w:val="00197DFB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005"/>
    <w:rsid w:val="00264FF3"/>
    <w:rsid w:val="00272D5C"/>
    <w:rsid w:val="00286916"/>
    <w:rsid w:val="00286D55"/>
    <w:rsid w:val="00294CFB"/>
    <w:rsid w:val="002A46CE"/>
    <w:rsid w:val="002C228E"/>
    <w:rsid w:val="002C57AA"/>
    <w:rsid w:val="002D4B8D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4C5C"/>
    <w:rsid w:val="004B652D"/>
    <w:rsid w:val="004E1E55"/>
    <w:rsid w:val="004E37D6"/>
    <w:rsid w:val="004E3989"/>
    <w:rsid w:val="005027C0"/>
    <w:rsid w:val="005150AC"/>
    <w:rsid w:val="00530BDD"/>
    <w:rsid w:val="005372BE"/>
    <w:rsid w:val="005445C3"/>
    <w:rsid w:val="005513FC"/>
    <w:rsid w:val="00586167"/>
    <w:rsid w:val="005A2BBC"/>
    <w:rsid w:val="005A6678"/>
    <w:rsid w:val="005B2635"/>
    <w:rsid w:val="005C1224"/>
    <w:rsid w:val="005D2E41"/>
    <w:rsid w:val="005D4B57"/>
    <w:rsid w:val="005D787A"/>
    <w:rsid w:val="005F1B00"/>
    <w:rsid w:val="006226F6"/>
    <w:rsid w:val="00640E15"/>
    <w:rsid w:val="006426D2"/>
    <w:rsid w:val="0068123B"/>
    <w:rsid w:val="006831E4"/>
    <w:rsid w:val="00686868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B0D0A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37BD"/>
    <w:rsid w:val="00897C2B"/>
    <w:rsid w:val="008A6D79"/>
    <w:rsid w:val="008D2439"/>
    <w:rsid w:val="008D6F5E"/>
    <w:rsid w:val="008E0EDD"/>
    <w:rsid w:val="008E601B"/>
    <w:rsid w:val="0090554D"/>
    <w:rsid w:val="00922F5E"/>
    <w:rsid w:val="00924471"/>
    <w:rsid w:val="00937B83"/>
    <w:rsid w:val="009401F8"/>
    <w:rsid w:val="009439A2"/>
    <w:rsid w:val="00951CD8"/>
    <w:rsid w:val="00963567"/>
    <w:rsid w:val="00964748"/>
    <w:rsid w:val="009666E8"/>
    <w:rsid w:val="00981E40"/>
    <w:rsid w:val="00986F99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51027"/>
    <w:rsid w:val="00AA7BDB"/>
    <w:rsid w:val="00AB0D95"/>
    <w:rsid w:val="00AB1486"/>
    <w:rsid w:val="00AB2F35"/>
    <w:rsid w:val="00AC01A5"/>
    <w:rsid w:val="00AC42DC"/>
    <w:rsid w:val="00AD17AA"/>
    <w:rsid w:val="00AE0005"/>
    <w:rsid w:val="00AF0179"/>
    <w:rsid w:val="00AF7DFB"/>
    <w:rsid w:val="00B15BC4"/>
    <w:rsid w:val="00B22B96"/>
    <w:rsid w:val="00B277FA"/>
    <w:rsid w:val="00B3421E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1F9C"/>
    <w:rsid w:val="00C07546"/>
    <w:rsid w:val="00C21C5C"/>
    <w:rsid w:val="00C326F0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0BB2"/>
    <w:rsid w:val="00D92745"/>
    <w:rsid w:val="00DB0C89"/>
    <w:rsid w:val="00DB1CE9"/>
    <w:rsid w:val="00DB1E31"/>
    <w:rsid w:val="00DD3564"/>
    <w:rsid w:val="00DD54C3"/>
    <w:rsid w:val="00E07A4A"/>
    <w:rsid w:val="00E147C6"/>
    <w:rsid w:val="00E24C15"/>
    <w:rsid w:val="00E3134B"/>
    <w:rsid w:val="00E61764"/>
    <w:rsid w:val="00E6395E"/>
    <w:rsid w:val="00E6399B"/>
    <w:rsid w:val="00E75E88"/>
    <w:rsid w:val="00E90816"/>
    <w:rsid w:val="00EA2C26"/>
    <w:rsid w:val="00EA3851"/>
    <w:rsid w:val="00ED1F93"/>
    <w:rsid w:val="00ED23D4"/>
    <w:rsid w:val="00EE5554"/>
    <w:rsid w:val="00F12BB4"/>
    <w:rsid w:val="00F22171"/>
    <w:rsid w:val="00F56ABE"/>
    <w:rsid w:val="00F73EE6"/>
    <w:rsid w:val="00F85CAE"/>
    <w:rsid w:val="00F875E6"/>
    <w:rsid w:val="00FD5FDF"/>
    <w:rsid w:val="00FE2F27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5D2E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E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E4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E4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E4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5D2E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E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E4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E4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E4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St-209/2013</izvorni_sadrzaj>
    <derivirana_varijabla naziv="DomainObject.Predmet.OznakaBroj_1">St-209/2013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DOBRANJE-ING,d.o.o. za graditeljstvo i trgovinu</izvorni_sadrzaj>
    <derivirana_varijabla naziv="DomainObject.Predmet.ProtustrankaFormated_1">  DOBRANJE-ING,d.o.o. za graditeljstvo i trgovinu</derivirana_varijabla>
  </DomainObject.Predmet.ProtustrankaFormated>
  <DomainObject.Predmet.ProtustrankaFormatedOIB>
    <izvorni_sadrzaj>  DOBRANJE-ING,d.o.o. za graditeljstvo i trgovinu, OIB 82590342466</izvorni_sadrzaj>
    <derivirana_varijabla naziv="DomainObject.Predmet.ProtustrankaFormatedOIB_1">  DOBRANJE-ING,d.o.o. za graditeljstvo i trgovinu, OIB 82590342466</derivirana_varijabla>
  </DomainObject.Predmet.ProtustrankaFormatedOIB>
  <DomainObject.Predmet.ProtustrankaFormatedWithAdress>
    <izvorni_sadrzaj> DOBRANJE-ING,d.o.o. za graditeljstvo i trgovinu, Splitska/bb, 20350 Metković</izvorni_sadrzaj>
    <derivirana_varijabla naziv="DomainObject.Predmet.ProtustrankaFormatedWithAdress_1"> DOBRANJE-ING,d.o.o. za graditeljstvo i trgovinu, Splitska/bb, 20350 Metković</derivirana_varijabla>
  </DomainObject.Predmet.ProtustrankaFormatedWithAdress>
  <DomainObject.Predmet.ProtustrankaFormatedWithAdressOIB>
    <izvorni_sadrzaj> DOBRANJE-ING,d.o.o. za graditeljstvo i trgovinu, OIB 82590342466, Splitska/bb, 20350 Metković</izvorni_sadrzaj>
    <derivirana_varijabla naziv="DomainObject.Predmet.ProtustrankaFormatedWithAdressOIB_1"> DOBRANJE-ING,d.o.o. za graditeljstvo i trgovinu, OIB 82590342466, Splitska/bb, 20350 Metković</derivirana_varijabla>
  </DomainObject.Predmet.ProtustrankaFormatedWithAdressOIB>
  <DomainObject.Predmet.ProtustrankaWithAdress>
    <izvorni_sadrzaj>DOBRANJE-ING,d.o.o. za graditeljstvo i trgovinu Splitska/bb, 20350 Metković</izvorni_sadrzaj>
    <derivirana_varijabla naziv="DomainObject.Predmet.ProtustrankaWithAdress_1">DOBRANJE-ING,d.o.o. za graditeljstvo i trgovinu Splitska/bb, 20350 Metković</derivirana_varijabla>
  </DomainObject.Predmet.ProtustrankaWithAdress>
  <DomainObject.Predmet.ProtustrankaWithAdressOIB>
    <izvorni_sadrzaj>DOBRANJE-ING,d.o.o. za graditeljstvo i trgovinu, OIB 82590342466, Splitska/bb, 20350 Metković</izvorni_sadrzaj>
    <derivirana_varijabla naziv="DomainObject.Predmet.ProtustrankaWithAdressOIB_1">DOBRANJE-ING,d.o.o. za graditeljstvo i trgovinu, OIB 82590342466, Splitska/bb, 20350 Metković</derivirana_varijabla>
  </DomainObject.Predmet.ProtustrankaWithAdressOIB>
  <DomainObject.Predmet.ProtustrankaNazivFormated>
    <izvorni_sadrzaj>DOBRANJE-ING,d.o.o. za graditeljstvo i trgovinu</izvorni_sadrzaj>
    <derivirana_varijabla naziv="DomainObject.Predmet.ProtustrankaNazivFormated_1">DOBRANJE-ING,d.o.o. za graditeljstvo i trgovinu</derivirana_varijabla>
  </DomainObject.Predmet.ProtustrankaNazivFormated>
  <DomainObject.Predmet.ProtustrankaNazivFormatedOIB>
    <izvorni_sadrzaj>DOBRANJE-ING,d.o.o. za graditeljstvo i trgovinu, OIB 82590342466</izvorni_sadrzaj>
    <derivirana_varijabla naziv="DomainObject.Predmet.ProtustrankaNazivFormatedOIB_1">DOBRANJE-ING,d.o.o. za graditeljstvo i trgovinu, OIB 82590342466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TERMOCOMMERCE društvo s ograničenom odgovornošću za proizvodnju, trgovinu, servis i održavanje strojeva i uređaja - u stečaju; EUROHERC osiguranje - dioničko društvo za osiguranje imovine i osoba i druge poslove osiguranja; H-ABDUCO d.o.o.</izvorni_sadrzaj>
    <derivirana_varijabla naziv="DomainObject.Predmet.StrankaFormated_1">  Financijska agencija; TERMOCOMMERCE društvo s ograničenom odgovornošću za proizvodnju, trgovinu, servis i održavanje strojeva i uređaja - u stečaju; EUROHERC osiguranje - dioničko društvo za osiguranje imovine i osoba i druge poslove osiguranja; H-ABDUCO d.o.o.</derivirana_varijabla>
  </DomainObject.Predmet.StrankaFormated>
  <DomainObject.Predmet.StrankaFormatedOIB>
    <izvorni_sadrzaj>  Financijska agencija, OIB 85821130368; TERMOCOMMERCE društvo s ograničenom odgovornošću za proizvodnju, trgovinu, servis i održavanje strojeva i uređaja - u stečaju, OIB 09627920501; EUROHERC osiguranje - dioničko društvo za osiguranje imovine i osoba i druge poslove osiguranja, OIB 22694857747; H-ABDUCO d.o.o.</izvorni_sadrzaj>
    <derivirana_varijabla naziv="DomainObject.Predmet.StrankaFormatedOIB_1">  Financijska agencija, OIB 85821130368; TERMOCOMMERCE društvo s ograničenom odgovornošću za proizvodnju, trgovinu, servis i održavanje strojeva i uređaja - u stečaju, OIB 09627920501; EUROHERC osiguranje - dioničko društvo za osiguranje imovine i osoba i druge poslove osiguranja, OIB 22694857747; H-ABDUCO d.o.o.</derivirana_varijabla>
  </DomainObject.Predmet.StrankaFormatedOIB>
  <DomainObject.Predmet.StrankaFormatedWithAdress>
    <izvorni_sadrzaj> Financijska agencija, Ulica grada Vukovara 70, 10000 Zagreb;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Zagreb; H-ABDUCO d.o.o.</izvorni_sadrzaj>
    <derivirana_varijabla naziv="DomainObject.Predmet.StrankaFormatedWithAdress_1"> Financijska agencija, Ulica grada Vukovara 70, 10000 Zagreb;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Zagreb; H-ABDUCO d.o.o.</derivirana_varijabla>
  </DomainObject.Predmet.StrankaFormatedWithAdress>
  <DomainObject.Predmet.StrankaFormatedWithAdressOIB>
    <izvorni_sadrzaj> Financijska agencija, OIB 85821130368, Ulica grada Vukovara 70, 10000 Zagreb;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Zagreb; H-ABDUCO d.o.o.</izvorni_sadrzaj>
    <derivirana_varijabla naziv="DomainObject.Predmet.StrankaFormatedWithAdressOIB_1"> Financijska agencija, OIB 85821130368, Ulica grada Vukovara 70, 10000 Zagreb;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Zagreb; H-ABDUCO d.o.o.</derivirana_varijabla>
  </DomainObject.Predmet.StrankaFormatedWithAdressOIB>
  <DomainObject.Predmet.StrankaWithAdress>
    <izvorni_sadrzaj>Financijska agencija Ulica grada Vukovara 70,10000 Zagreb,TERMOCOMMERCE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Zagreb,H-ABDUCO d.o.o. </izvorni_sadrzaj>
    <derivirana_varijabla naziv="DomainObject.Predmet.StrankaWithAdress_1">Financijska agencija Ulica grada Vukovara 70,10000 Zagreb,TERMOCOMMERCE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Zagreb,H-ABDUCO d.o.o. </derivirana_varijabla>
  </DomainObject.Predmet.StrankaWithAdress>
  <DomainObject.Predmet.StrankaWithAdressOIB>
    <izvorni_sadrzaj>Financijska agencija, OIB 85821130368, Ulica grada Vukovara 70,10000 Zagreb,TERMOCOMMERCE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Zagreb,H-ABDUCO d.o.o.</izvorni_sadrzaj>
    <derivirana_varijabla naziv="DomainObject.Predmet.StrankaWithAdressOIB_1">Financijska agencija, OIB 85821130368, Ulica grada Vukovara 70,10000 Zagreb,TERMOCOMMERCE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Zagreb,H-ABDUCO d.o.o.</derivirana_varijabla>
  </DomainObject.Predmet.StrankaWithAdressOIB>
  <DomainObject.Predmet.StrankaNazivFormated>
    <izvorni_sadrzaj>Financijska agencija,TERMOCOMMERCE društvo s ograničenom odgovornošću za proizvodnju, trgovinu, servis i održavanje strojeva i uređaja - u stečaju,EUROHERC osiguranje - dioničko društvo za osiguranje imovine i osoba i druge poslove osiguranja,H-ABDUCO d.o.o.</izvorni_sadrzaj>
    <derivirana_varijabla naziv="DomainObject.Predmet.StrankaNazivFormated_1">Financijska agencija,TERMOCOMMERCE društvo s ograničenom odgovornošću za proizvodnju, trgovinu, servis i održavanje strojeva i uređaja - u stečaju,EUROHERC osiguranje - dioničko društvo za osiguranje imovine i osoba i druge poslove osiguranja,H-ABDUCO d.o.o.</derivirana_varijabla>
  </DomainObject.Predmet.StrankaNazivFormated>
  <DomainObject.Predmet.StrankaNazivFormatedOIB>
    <izvorni_sadrzaj>Financijska agencija, OIB 85821130368,TERMOCOMMERCE društvo s ograničenom odgovornošću za proizvodnju, trgovinu, servis i održavanje strojeva i uređaja - u stečaju, OIB 09627920501,EUROHERC osiguranje - dioničko društvo za osiguranje imovine i osoba i druge poslove osiguranja, OIB 22694857747,H-ABDUCO d.o.o.</izvorni_sadrzaj>
    <derivirana_varijabla naziv="DomainObject.Predmet.StrankaNazivFormatedOIB_1">Financijska agencija, OIB 85821130368,TERMOCOMMERCE društvo s ograničenom odgovornošću za proizvodnju, trgovinu, servis i održavanje strojeva i uređaja - u stečaju, OIB 09627920501,EUROHERC osiguranje - dioničko društvo za osiguranje imovine i osoba i druge poslove osiguranja, OIB 22694857747,H-ABDUCO d.o.o.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izvorni_sadrzaj>
    <derivirana_varijabla naziv="DomainObject.Predmet.StrankaListFormated_1"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derivirana_varijabla>
  </DomainObject.Predmet.StrankaListFormated>
  <DomainObject.Predmet.StrankaListFormatedOIB>
    <izvorni_sadrzaj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</izvorni_sadrzaj>
    <derivirana_varijabla naziv="DomainObject.Predmet.StrankaListFormatedOIB_1"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</derivirana_varijabla>
  </DomainObject.Predmet.StrankaListFormatedOIB>
  <DomainObject.Predmet.StrankaListFormatedWithAdress>
    <izvorni_sadrzaj>
      <item>Financijska agencija, Ulica grada Vukovara 70, 10000 Zagreb</item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  <item>H-ABDUCO d.o.o.</item>
    </izvorni_sadrzaj>
    <derivirana_varijabla naziv="DomainObject.Predmet.StrankaListFormatedWithAdress_1">
      <item>Financijska agencija, Ulica grada Vukovara 70, 10000 Zagreb</item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  <item>H-ABDUCO d.o.o.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  <item>H-ABDUCO d.o.o.</item>
    </izvorni_sadrzaj>
    <derivirana_varijabla naziv="DomainObject.Predmet.StrankaListFormatedWithAdressOIB_1">
      <item>Financijska agencija, OIB 85821130368, Ulica grada Vukovara 70, 10000 Zagreb</item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  <item>H-ABDUCO d.o.o.</item>
    </derivirana_varijabla>
  </DomainObject.Predmet.StrankaListFormatedWithAdressOIB>
  <DomainObject.Predmet.StrankaListNazivFormated>
    <izvorni_sadrzaj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izvorni_sadrzaj>
    <derivirana_varijabla naziv="DomainObject.Predmet.StrankaListNazivFormated_1"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derivirana_varijabla>
  </DomainObject.Predmet.StrankaListNazivFormated>
  <DomainObject.Predmet.StrankaListNazivFormatedOIB>
    <izvorni_sadrzaj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</izvorni_sadrzaj>
    <derivirana_varijabla naziv="DomainObject.Predmet.StrankaListNazivFormatedOIB_1"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</derivirana_varijabla>
  </DomainObject.Predmet.StrankaListNazivFormatedOIB>
  <DomainObject.Predmet.ProtuStrankaListFormated>
    <izvorni_sadrzaj>
      <item>DOBRANJE-ING,d.o.o. za graditeljstvo i trgovinu</item>
    </izvorni_sadrzaj>
    <derivirana_varijabla naziv="DomainObject.Predmet.ProtuStrankaListFormated_1">
      <item>DOBRANJE-ING,d.o.o. za graditeljstvo i trgovinu</item>
    </derivirana_varijabla>
  </DomainObject.Predmet.ProtuStrankaListFormated>
  <DomainObject.Predmet.ProtuStrankaListFormatedOIB>
    <izvorni_sadrzaj>
      <item>DOBRANJE-ING,d.o.o. za graditeljstvo i trgovinu, OIB 82590342466</item>
    </izvorni_sadrzaj>
    <derivirana_varijabla naziv="DomainObject.Predmet.ProtuStrankaListFormatedOIB_1">
      <item>DOBRANJE-ING,d.o.o. za graditeljstvo i trgovinu, OIB 82590342466</item>
    </derivirana_varijabla>
  </DomainObject.Predmet.ProtuStrankaListFormatedOIB>
  <DomainObject.Predmet.ProtuStrankaListFormatedWithAdress>
    <izvorni_sadrzaj>
      <item>DOBRANJE-ING,d.o.o. za graditeljstvo i trgovinu, Splitska/bb, 20350 Metković</item>
    </izvorni_sadrzaj>
    <derivirana_varijabla naziv="DomainObject.Predmet.ProtuStrankaListFormatedWithAdress_1">
      <item>DOBRANJE-ING,d.o.o. za graditeljstvo i trgovinu, Splitska/bb, 20350 Metković</item>
    </derivirana_varijabla>
  </DomainObject.Predmet.ProtuStrankaListFormatedWithAdress>
  <DomainObject.Predmet.ProtuStrankaListFormatedWithAdressOIB>
    <izvorni_sadrzaj>
      <item>DOBRANJE-ING,d.o.o. za graditeljstvo i trgovinu, OIB 82590342466, Splitska/bb, 20350 Metković</item>
    </izvorni_sadrzaj>
    <derivirana_varijabla naziv="DomainObject.Predmet.ProtuStrankaListFormatedWithAdressOIB_1">
      <item>DOBRANJE-ING,d.o.o. za graditeljstvo i trgovinu, OIB 82590342466, Splitska/bb, 20350 Metković</item>
    </derivirana_varijabla>
  </DomainObject.Predmet.ProtuStrankaListFormatedWithAdressOIB>
  <DomainObject.Predmet.ProtuStrankaListNazivFormated>
    <izvorni_sadrzaj>
      <item>DOBRANJE-ING,d.o.o. za graditeljstvo i trgovinu</item>
    </izvorni_sadrzaj>
    <derivirana_varijabla naziv="DomainObject.Predmet.ProtuStrankaListNazivFormated_1">
      <item>DOBRANJE-ING,d.o.o. za graditeljstvo i trgovinu</item>
    </derivirana_varijabla>
  </DomainObject.Predmet.ProtuStrankaListNazivFormated>
  <DomainObject.Predmet.ProtuStrankaListNazivFormatedOIB>
    <izvorni_sadrzaj>
      <item>DOBRANJE-ING,d.o.o. za graditeljstvo i trgovinu, OIB 82590342466</item>
    </izvorni_sadrzaj>
    <derivirana_varijabla naziv="DomainObject.Predmet.ProtuStrankaListNazivFormatedOIB_1">
      <item>DOBRANJE-ING,d.o.o. za graditeljstvo i trgovinu, OIB 82590342466</item>
    </derivirana_varijabla>
  </DomainObject.Predmet.ProtuStrankaListNazivFormatedOIB>
  <DomainObject.Predmet.OstaliListFormated>
    <izvorni_sadrzaj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Formated_1"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Formated>
  <DomainObject.Predmet.OstaliListFormatedOIB>
    <izvorni_sadrzaj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FormatedOIB_1"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FormatedOIB>
  <DomainObject.Predmet.OstaliListFormatedWithAdress>
    <izvorni_sadrzaj>
      <item>Ivan Rodin, Ul. Petra Krešimira IV 15, 20350 Metković</item>
      <item>Rajko Rodin, Ul. P. Krešimira IV 15, 20350 Metković</item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izvorni_sadrzaj>
    <derivirana_varijabla naziv="DomainObject.Predmet.OstaliListFormatedWithAdress_1">
      <item>Ivan Rodin, Ul. Petra Krešimira IV 15, 20350 Metković</item>
      <item>Rajko Rodin, Ul. P. Krešimira IV 15, 20350 Metković</item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derivirana_varijabla>
  </DomainObject.Predmet.OstaliListFormatedWithAdress>
  <DomainObject.Predmet.OstaliListFormatedWithAdressOIB>
    <izvorni_sadrzaj>
      <item>Ivan Rodin, OIB 69836325378, Ul. Petra Krešimira IV 15, 20350 Metković</item>
      <item>Rajko Rodin, OIB 91961891615, Ul. P. Krešimira IV 15, 20350 Metković</item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izvorni_sadrzaj>
    <derivirana_varijabla naziv="DomainObject.Predmet.OstaliListFormatedWithAdressOIB_1">
      <item>Ivan Rodin, OIB 69836325378, Ul. Petra Krešimira IV 15, 20350 Metković</item>
      <item>Rajko Rodin, OIB 91961891615, Ul. P. Krešimira IV 15, 20350 Metković</item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derivirana_varijabla>
  </DomainObject.Predmet.OstaliListFormatedWithAdressOIB>
  <DomainObject.Predmet.OstaliListNazivFormated>
    <izvorni_sadrzaj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NazivFormated_1"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NazivFormated>
  <DomainObject.Predmet.OstaliListNazivFormatedOIB>
    <izvorni_sadrzaj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NazivFormatedOIB_1"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DOBRANJE-ING,d.o.o. za graditeljstvo i trgovinu</izvorni_sadrzaj>
    <derivirana_varijabla naziv="DomainObject.Predmet.ProtustrankaIDrugi_1">DOBRANJE-ING,d.o.o. za graditeljstvo i trgovinu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DOBRANJE-ING,d.o.o. za graditeljstvo i trgovinu, OIB 82590342466, Splitska/bb, 20350 Metković</izvorni_sadrzaj>
    <derivirana_varijabla naziv="DomainObject.Predmet.ProtustrankaIDrugiAdressOIB_1">DOBRANJE-ING,d.o.o. za graditeljstvo i trgovinu, OIB 82590342466,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DOBRANJE-ING,d.o.o. za graditeljstvo i trgovinu</item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Financijska agencija</item>
      <item>st.up. Mato Marić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izvorni_sadrzaj>
    <derivirana_varijabla naziv="DomainObject.Predmet.SudioniciListNaziv_1">
      <item>DOBRANJE-ING,d.o.o. za graditeljstvo i trgovinu</item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Financijska agencija</item>
      <item>st.up. Mato Marić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derivirana_varijabla>
  </DomainObject.Predmet.SudioniciListNaziv>
  <DomainObject.Predmet.SudioniciListAdressOIB>
    <izvorni_sadrzaj>
      <item>DOBRANJE-ING,d.o.o. za graditeljstvo i trgovinu, OIB 82590342466, Splitska/bb,20350 Metković</item>
      <item>Ivan Rodin, OIB 69836325378, Ul. Petra Krešimira IV 15,20350 Metković</item>
      <item>Rajko Rodin, OIB 91961891615, Ul. P. Krešimira IV 15,20350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Tihan Hilje</item>
      <item>OD Grgić&amp;partneri, Marijana Temali</item>
      <item>Zoran Tomić Hrvatske šume, Zelinska 2/1,10000 Zagreb</item>
      <item>Ljiljana Maravić Pirš Terra Jaska, Ul. Kneza Branimira 5,10000 Zagreb</item>
      <item>Financijska agencija, OIB 85821130368, Ulica grada Vukovara 70,10000 Zagreb</item>
      <item>st.up. Mato Marić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  <item>H-ABDUCO d.o.o.</item>
    </izvorni_sadrzaj>
    <derivirana_varijabla naziv="DomainObject.Predmet.SudioniciListAdressOIB_1">
      <item>DOBRANJE-ING,d.o.o. za graditeljstvo i trgovinu, OIB 82590342466, Splitska/bb,20350 Metković</item>
      <item>Ivan Rodin, OIB 69836325378, Ul. Petra Krešimira IV 15,20350 Metković</item>
      <item>Rajko Rodin, OIB 91961891615, Ul. P. Krešimira IV 15,20350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Tihan Hilje</item>
      <item>OD Grgić&amp;partneri, Marijana Temali</item>
      <item>Zoran Tomić Hrvatske šume, Zelinska 2/1,10000 Zagreb</item>
      <item>Ljiljana Maravić Pirš Terra Jaska, Ul. Kneza Branimira 5,10000 Zagreb</item>
      <item>Financijska agencija, OIB 85821130368, Ulica grada Vukovara 70,10000 Zagreb</item>
      <item>st.up. Mato Marić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82590342466</item>
      <item>, OIB 69836325378</item>
      <item>, OIB 91961891615</item>
      <item>, OIB 64546066176</item>
      <item>, OIB null</item>
      <item>, OIB null</item>
      <item>, OIB null</item>
      <item>, OIB null</item>
      <item>, OIB null</item>
      <item>, OIB 85821130368</item>
      <item>, OIB null</item>
      <item>, OIB 09627920501</item>
      <item>, OIB 22694857747</item>
      <item>, OIB null</item>
    </izvorni_sadrzaj>
    <derivirana_varijabla naziv="DomainObject.Predmet.SudioniciListNazivOIB_1">
      <item>, OIB 82590342466</item>
      <item>, OIB 69836325378</item>
      <item>, OIB 91961891615</item>
      <item>, OIB 64546066176</item>
      <item>, OIB null</item>
      <item>, OIB null</item>
      <item>, OIB null</item>
      <item>, OIB null</item>
      <item>, OIB null</item>
      <item>, OIB 85821130368</item>
      <item>, OIB null</item>
      <item>, OIB 09627920501</item>
      <item>, OIB 22694857747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St-209/2013-139</izvorni_sadrzaj>
    <derivirana_varijabla naziv="DomainObject.PredzadnjaOdlukaIzPredmeta.Oznaka_1">St-209/2013-139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304</properties:Words>
  <properties:Characters>1563</properties:Characters>
  <properties:Lines>71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2018-10-19T12:43:00Z</dcterms:created>
  <dc:creator>Trgovački sud u Splitu</dc:creator>
  <cp:lastModifiedBy>Sanja Vuković</cp:lastModifiedBy>
  <cp:lastPrinted>2018-10-19T12:44:00Z</cp:lastPrinted>
  <dcterms:modified xmlns:xsi="http://www.w3.org/2001/XMLSchema-instance" xsi:type="dcterms:W3CDTF">2018-10-19T12:57:00Z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(DOBRANJE_ING_ZAKLJUČAk_o_predaji_19.10.10)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