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da31" w14:paraId="7c8da31" w:rsidRDefault="00AE649C" w:rsidP="00FA5B5E" w:rsidR="00AE649C" w:rsidRPr="00B76F3C">
      <w:pPr>
        <w:pStyle w:val="Naslov3"/>
        <w15:collapsed w:val="false"/>
      </w:pPr>
    </w:p>
    <w:p w:rsidRDefault="00AD15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155F" w:rsidP="00AD155F" w:rsidR="00AD155F">
      <w:pPr>
        <w:pStyle w:val="Bezproreda"/>
        <w:ind w:firstLine="708" w:left="5664"/>
      </w:pPr>
      <w:r>
        <w:t>1 St-186/2016-6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  <w:jc w:val="center"/>
      </w:pPr>
    </w:p>
    <w:p w:rsidRDefault="00AD155F" w:rsidP="00AD155F" w:rsidR="00AD155F">
      <w:pPr>
        <w:pStyle w:val="Bezproreda"/>
        <w:jc w:val="center"/>
      </w:pPr>
    </w:p>
    <w:p w:rsidRDefault="00AD155F" w:rsidP="00AD155F" w:rsidR="00AD155F">
      <w:pPr>
        <w:pStyle w:val="Bezproreda"/>
        <w:jc w:val="center"/>
      </w:pPr>
      <w:r>
        <w:t>R E P U B L I K A       H R V A T S K A</w:t>
      </w:r>
    </w:p>
    <w:p w:rsidRDefault="00AD155F" w:rsidP="00AD155F" w:rsidR="00AD155F">
      <w:pPr>
        <w:pStyle w:val="Bezproreda"/>
        <w:jc w:val="center"/>
      </w:pPr>
    </w:p>
    <w:p w:rsidRDefault="00AD155F" w:rsidP="00AD155F" w:rsidR="00AD155F">
      <w:pPr>
        <w:pStyle w:val="Bezproreda"/>
        <w:jc w:val="center"/>
      </w:pPr>
      <w:r>
        <w:t>R J E Š E N J E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>TRGOVAČKI SUD U BJELOVARU, po  stečajnom sucu Branki Pleskalt,  u stečajnom predmetu nad trgovačkim društvom  QUALITAS d.o.o. za zastupanje u osiguranju  BJELOVAR, Petra Zrinskog 11, OIB: 24544528593, dana  11.  travnja  2016. godine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  <w:jc w:val="center"/>
      </w:pPr>
      <w:r>
        <w:t>r i j e š i o     j e</w:t>
      </w:r>
    </w:p>
    <w:p w:rsidRDefault="00AD155F" w:rsidP="00AD155F" w:rsidR="00AD155F">
      <w:pPr>
        <w:pStyle w:val="Bezproreda"/>
        <w:jc w:val="center"/>
      </w:pPr>
    </w:p>
    <w:p w:rsidRDefault="00AD155F" w:rsidP="00AD155F" w:rsidR="00AD155F">
      <w:pPr>
        <w:pStyle w:val="Bezproreda"/>
      </w:pPr>
      <w:r>
        <w:t>I  Otvara se  stečajni postupak nad trgovačkim društvom QUALITAS d.o.o. za zastupanje u osiguranju  BJELOVAR, Petra Zrinskog 11, OIB: 24544528593.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 xml:space="preserve">II Za stečajnog upravitelja imenuje se  Darko </w:t>
      </w:r>
      <w:proofErr w:type="spellStart"/>
      <w:r>
        <w:t>Šket</w:t>
      </w:r>
      <w:proofErr w:type="spellEnd"/>
      <w:r>
        <w:t xml:space="preserve"> iz Križevaca, M. </w:t>
      </w:r>
      <w:proofErr w:type="spellStart"/>
      <w:r>
        <w:t>Kiepacha</w:t>
      </w:r>
      <w:proofErr w:type="spellEnd"/>
      <w:r>
        <w:t xml:space="preserve"> 51, OIB: 06128975111.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>III Zaključuje se stečajni postupak nad trgovačkim društvom QUALITAS d.o.o. za zastupanje u osiguranju  BJELOVAR, Petra Zrinskog 11, OIB: 24544528593,.</w:t>
      </w:r>
    </w:p>
    <w:p w:rsidRDefault="00AD155F" w:rsidP="00AD155F" w:rsidR="00AD155F">
      <w:pPr>
        <w:pStyle w:val="Bezproreda"/>
      </w:pPr>
      <w:r>
        <w:t xml:space="preserve"> </w:t>
      </w:r>
    </w:p>
    <w:p w:rsidRDefault="00AD155F" w:rsidP="00AD155F" w:rsidR="00AD155F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  <w:jc w:val="center"/>
      </w:pPr>
      <w:r>
        <w:t>Obrazloženje</w:t>
      </w:r>
    </w:p>
    <w:p w:rsidRDefault="00AD155F" w:rsidP="00AD155F" w:rsidR="00AD155F">
      <w:pPr>
        <w:pStyle w:val="Bezproreda"/>
        <w:jc w:val="center"/>
      </w:pPr>
    </w:p>
    <w:p w:rsidRDefault="00AD155F" w:rsidP="00AD155F" w:rsidR="00AD155F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7. prosinca 2015. godine prijedlog za otvaranje stečajnog postupka nad dužnikom QUALITAS d.o.o. za zastupanje u osiguranju  BJELOVAR, Petra Zrinskog 11, OIB: 24544528593. U svom prijedlogu navodi da je Nagodbeno vijeće ZG05 donijelo dna 16. studenog 2015. godine rješenje o odbacivanju prijedloga za </w:t>
      </w:r>
      <w:proofErr w:type="spellStart"/>
      <w:r>
        <w:t>predstečajnu</w:t>
      </w:r>
      <w:proofErr w:type="spellEnd"/>
      <w:r>
        <w:t xml:space="preserve"> nagodbu. Budući da postoje razlozi za otvaranje </w:t>
      </w:r>
      <w:proofErr w:type="spellStart"/>
      <w:r>
        <w:t>sečajnog</w:t>
      </w:r>
      <w:proofErr w:type="spellEnd"/>
      <w:r>
        <w:t xml:space="preserve"> postupka odnosno dužnik u razdoblju dužem od 60 dana ima evidentirane neizvršene osnove za plaćanje.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 xml:space="preserve">Podneskom od  17.  studenog  2015. godine </w:t>
      </w:r>
      <w:proofErr w:type="spellStart"/>
      <w:r>
        <w:t>predlagateljica</w:t>
      </w:r>
      <w:proofErr w:type="spellEnd"/>
      <w:r>
        <w:t xml:space="preserve"> navodi da  dužnik na  dan 1. rujna 2015. godine ima evidentirane neizvršene osnove za plaćanje u neprekinutom razdoblju od 910 dana u ukupnom iznosu od 43.051,01 kunu. Dužnik nema zaposlenih a ne raspolaže podacima o imovini pravne osobe, pa predlaže da sud otvori nad dužnikom  stečajni postupak.  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>Sudac je izvršio  uvid u izvod iz sudskog registra (list 2-4 spisa), u prijedlog FINE od 7. prosinca  2015. godine (list 6-18) te u dopis FINE od 22. ožujka 2016. godine (list 24-25 spisa).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>Temeljem iznijetog valjalo je riješiti kao u izreci.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>Bjelovar,  11. travnja  2016.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  <w:ind w:firstLine="708" w:left="3540"/>
      </w:pPr>
      <w:r>
        <w:t xml:space="preserve">       S U D A C</w:t>
      </w:r>
    </w:p>
    <w:p w:rsidRDefault="00AD155F" w:rsidP="00AD155F" w:rsidR="00AD155F">
      <w:pPr>
        <w:pStyle w:val="Bezproreda"/>
        <w:ind w:firstLine="708" w:left="3540"/>
      </w:pPr>
    </w:p>
    <w:p w:rsidRDefault="00AD155F" w:rsidP="00AD155F" w:rsidR="00AD155F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</w:t>
      </w: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AD155F" w:rsidP="00AD155F" w:rsidR="00AD155F">
      <w:pPr>
        <w:pStyle w:val="Bezproreda"/>
      </w:pPr>
    </w:p>
    <w:p w:rsidRDefault="00AD155F" w:rsidP="00AD155F" w:rsidR="00AD155F"/>
    <w:p w:rsidRDefault="00AD155F" w:rsidP="00AD155F" w:rsidR="00AD155F">
      <w:pPr>
        <w:pStyle w:val="Bezproreda"/>
      </w:pPr>
    </w:p>
    <w:p w:rsidRDefault="00AD155F" w:rsidP="00AD155F" w:rsidR="00AD155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155F" w:rsidP="00AD155F" w:rsidR="00AD155F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–nakon pravomoćnosti</w:t>
      </w:r>
    </w:p>
    <w:p w:rsidRDefault="00AD155F" w:rsidP="00AD155F" w:rsidR="00AD155F">
      <w:pPr>
        <w:pStyle w:val="Bezproreda"/>
      </w:pPr>
      <w:r>
        <w:t xml:space="preserve">        Stečajnom dužniku-putem e-oglasne ploče </w:t>
      </w:r>
    </w:p>
    <w:p w:rsidRDefault="00AD155F" w:rsidP="00AD155F" w:rsidR="00AD155F">
      <w:pPr>
        <w:pStyle w:val="Bezproreda"/>
      </w:pPr>
      <w:r>
        <w:t xml:space="preserve">        Stečajnom upravitelju-putem pošte</w:t>
      </w:r>
    </w:p>
    <w:p w:rsidRDefault="00AD155F" w:rsidP="00AD155F" w:rsidR="00AD155F">
      <w:pPr>
        <w:pStyle w:val="Bezproreda"/>
      </w:pPr>
      <w:r>
        <w:t xml:space="preserve">        Sudskom registru – ovdje, nakon pravomoćnosti</w:t>
      </w:r>
    </w:p>
    <w:p w:rsidRDefault="00AD155F" w:rsidP="00AD155F" w:rsidR="00AD155F">
      <w:pPr>
        <w:pStyle w:val="Bezproreda"/>
      </w:pPr>
      <w:r>
        <w:t xml:space="preserve">        ŽDO-u, Porezno upravi, FINI –vezano za dužnika </w:t>
      </w:r>
    </w:p>
    <w:p w:rsidRDefault="00AD155F" w:rsidP="00AD155F" w:rsidR="00AD155F">
      <w:pPr>
        <w:pStyle w:val="Bezproreda"/>
      </w:pPr>
      <w:r>
        <w:t xml:space="preserve">        e-Oglasna ploča </w:t>
      </w:r>
    </w:p>
    <w:p w:rsidRDefault="00AD155F" w:rsidP="00AD155F" w:rsidR="00AD155F">
      <w:pPr>
        <w:pStyle w:val="Bezproreda"/>
      </w:pPr>
      <w:r>
        <w:t xml:space="preserve">        Sc. pravomoćnost</w:t>
      </w:r>
    </w:p>
    <w:p w:rsidRDefault="00AD155F" w:rsidP="00AD155F" w:rsidR="00CB0EA4">
      <w:r>
        <w:t>Bjelovar, 11. 04. 2016.</w:t>
      </w:r>
    </w:p>
    <w:p w:rsidRDefault="00DA0242" w:rsidP="00AD155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55F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St-186/2016-6</izvorni_sadrzaj>
    <derivirana_varijabla naziv="DomainObject.Oznaka_1">St-186/2016-6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zastupanje u osiguranju, Bjelovar</izvorni_sadrzaj>
    <derivirana_varijabla naziv="DomainObject.Predmet.ProtustrankaFormated_1">  QUALITAS društvo s ograničenom odgovornošću za zastupanje u osiguranju, Bjelovar</derivirana_varijabla>
  </DomainObject.Predmet.ProtustrankaFormated>
  <DomainObject.Predmet.ProtustrankaFormatedOIB>
    <izvorni_sadrzaj>  QUALITAS društvo s ograničenom odgovornošću za zastupanje u osiguranju, Bjelovar, OIB 24544528593</izvorni_sadrzaj>
    <derivirana_varijabla naziv="DomainObject.Predmet.ProtustrankaFormatedOIB_1">  QUALITAS društvo s ograničenom odgovornošću za zastupanje u osiguranju, Bjelovar, OIB 24544528593</derivirana_varijabla>
  </DomainObject.Predmet.ProtustrankaFormatedOIB>
  <DomainObject.Predmet.ProtustrankaFormatedWithAdress>
    <izvorni_sadrzaj> QUALITAS društvo s ograničenom odgovornošću za zastupanje u osiguranju, Bjelovar, Petra Zrinskog 11, 43000 Bjelovar</izvorni_sadrzaj>
    <derivirana_varijabla naziv="DomainObject.Predmet.ProtustrankaFormatedWithAdress_1"> QUALITAS društvo s ograničenom odgovornošću za zastupanje u osiguranju, Bjelovar, Petra Zrinskog 11, 43000 Bjelovar</derivirana_varijabla>
  </DomainObject.Predmet.ProtustrankaFormatedWithAdress>
  <DomainObject.Predmet.ProtustrankaFormatedWithAdressOIB>
    <izvorni_sadrzaj> QUALITAS društvo s ograničenom odgovornošću za zastupanje u osiguranju, Bjelovar, OIB 24544528593, Petra Zrinskog 11, 43000 Bjelovar</izvorni_sadrzaj>
    <derivirana_varijabla naziv="DomainObject.Predmet.ProtustrankaFormatedWithAdressOIB_1"> QUALITAS društvo s ograničenom odgovornošću za zastupanje u osiguranju, Bjelovar, OIB 24544528593, Petra Zrinskog 11, 43000 Bjelovar</derivirana_varijabla>
  </DomainObject.Predmet.ProtustrankaFormatedWithAdressOIB>
  <DomainObject.Predmet.ProtustrankaWithAdress>
    <izvorni_sadrzaj>QUALITAS društvo s ograničenom odgovornošću za zastupanje u osiguranju, Bjelovar Petra Zrinskog 11, 43000 Bjelovar</izvorni_sadrzaj>
    <derivirana_varijabla naziv="DomainObject.Predmet.ProtustrankaWithAdress_1">QUALITAS društvo s ograničenom odgovornošću za zastupanje u osiguranju, Bjelovar Petra Zrinskog 11, 43000 Bjelovar</derivirana_varijabla>
  </DomainObject.Predmet.ProtustrankaWithAdress>
  <DomainObject.Predmet.ProtustrankaWithAdressOIB>
    <izvorni_sadrzaj>QUALITAS društvo s ograničenom odgovornošću za zastupanje u osiguranju, Bjelovar, OIB 24544528593, Petra Zrinskog 11, 43000 Bjelovar</izvorni_sadrzaj>
    <derivirana_varijabla naziv="DomainObject.Predmet.ProtustrankaWithAdressOIB_1">QUALITAS društvo s ograničenom odgovornošću za zastupanje u osiguranju, Bjelovar, OIB 24544528593, Petra Zrinskog 11, 43000 Bjelovar</derivirana_varijabla>
  </DomainObject.Predmet.ProtustrankaWithAdressOIB>
  <DomainObject.Predmet.ProtustrankaNazivFormated>
    <izvorni_sadrzaj>QUALITAS društvo s ograničenom odgovornošću za zastupanje u osiguranju, Bjelovar</izvorni_sadrzaj>
    <derivirana_varijabla naziv="DomainObject.Predmet.ProtustrankaNazivFormated_1">QUALITAS društvo s ograničenom odgovornošću za zastupanje u osiguranju, Bjelovar</derivirana_varijabla>
  </DomainObject.Predmet.ProtustrankaNazivFormated>
  <DomainObject.Predmet.ProtustrankaNazivFormatedOIB>
    <izvorni_sadrzaj>QUALITAS društvo s ograničenom odgovornošću za zastupanje u osiguranju, Bjelovar, OIB 24544528593</izvorni_sadrzaj>
    <derivirana_varijabla naziv="DomainObject.Predmet.ProtustrankaNazivFormatedOIB_1">QUALITAS društvo s ograničenom odgovornošću za zastupanje u osiguranju, Bjelovar, OIB 24544528593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ZG05</izvorni_sadrzaj>
    <derivirana_varijabla naziv="DomainObject.Predmet.StrankaFormated_1">  FINA, Regionalni centar: Zagreb, Nagodbeno vijeće ZG05</derivirana_varijabla>
  </DomainObject.Predmet.StrankaFormated>
  <DomainObject.Predmet.StrankaFormatedOIB>
    <izvorni_sadrzaj>  FINA, Regionalni centar: Zagreb, Nagodbeno vijeće ZG05</izvorni_sadrzaj>
    <derivirana_varijabla naziv="DomainObject.Predmet.StrankaFormatedOIB_1">  FINA, Regionalni centar: Zagreb, Nagodbeno vijeće ZG05</derivirana_varijabla>
  </DomainObject.Predmet.StrankaFormatedOIB>
  <DomainObject.Predmet.StrankaFormatedWithAdress>
    <izvorni_sadrzaj> FINA, Regionalni centar: Zagreb, Nagodbeno vijeće ZG05, Ilica 307, 10000 Zagreb</izvorni_sadrzaj>
    <derivirana_varijabla naziv="DomainObject.Predmet.StrankaFormatedWithAdress_1"> FINA, Regionalni centar: Zagreb, Nagodbeno vijeće ZG05, Ilica 307, 10000 Zagreb</derivirana_varijabla>
  </DomainObject.Predmet.StrankaFormatedWithAdress>
  <DomainObject.Predmet.StrankaFormatedWithAdressOIB>
    <izvorni_sadrzaj> FINA, Regionalni centar: Zagreb, Nagodbeno vijeće ZG05, Ilica 307, 10000 Zagreb</izvorni_sadrzaj>
    <derivirana_varijabla naziv="DomainObject.Predmet.StrankaFormatedWithAdressOIB_1"> FINA, Regionalni centar: Zagreb, Nagodbeno vijeće ZG05, Ilica 307, 10000 Zagreb</derivirana_varijabla>
  </DomainObject.Predmet.StrankaFormatedWithAdressOIB>
  <DomainObject.Predmet.StrankaWithAdress>
    <izvorni_sadrzaj>FINA, Regionalni centar: Zagreb, Nagodbeno vijeće ZG05 Ilica 307,10000 Zagreb</izvorni_sadrzaj>
    <derivirana_varijabla naziv="DomainObject.Predmet.StrankaWithAdress_1">FINA, Regionalni centar: Zagreb, Nagodbeno vijeće ZG05 Ilica 307,10000 Zagreb</derivirana_varijabla>
  </DomainObject.Predmet.StrankaWithAdress>
  <DomainObject.Predmet.StrankaWithAdressOIB>
    <izvorni_sadrzaj>FINA, Regionalni centar: Zagreb, Nagodbeno vijeće ZG05, Ilica 307,10000 Zagreb</izvorni_sadrzaj>
    <derivirana_varijabla naziv="DomainObject.Predmet.StrankaWithAdressOIB_1">FINA, Regionalni centar: Zagreb, Nagodbeno vijeće ZG05, Ilica 307,10000 Zagreb</derivirana_varijabla>
  </DomainObject.Predmet.StrankaWithAdressOIB>
  <DomainObject.Predmet.StrankaNazivFormated>
    <izvorni_sadrzaj>FINA, Regionalni centar: Zagreb, Nagodbeno vijeće ZG05</izvorni_sadrzaj>
    <derivirana_varijabla naziv="DomainObject.Predmet.StrankaNazivFormated_1">FINA, Regionalni centar: Zagreb, Nagodbeno vijeće ZG05</derivirana_varijabla>
  </DomainObject.Predmet.StrankaNazivFormated>
  <DomainObject.Predmet.StrankaNazivFormatedOIB>
    <izvorni_sadrzaj>FINA, Regionalni centar: Zagreb, Nagodbeno vijeće ZG05</izvorni_sadrzaj>
    <derivirana_varijabla naziv="DomainObject.Predmet.StrankaNazivFormatedOIB_1">FINA, Regionalni centar: Zagreb, Nagodbeno vijeće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 ZG05</item>
    </izvorni_sadrzaj>
    <derivirana_varijabla naziv="DomainObject.Predmet.StrankaListFormated_1">
      <item>FINA, Regionalni centar: Zagreb, Nagodbeno vijeće ZG05</item>
    </derivirana_varijabla>
  </DomainObject.Predmet.StrankaListFormated>
  <DomainObject.Predmet.StrankaListFormatedOIB>
    <izvorni_sadrzaj>
      <item>FINA, Regionalni centar: Zagreb, Nagodbeno vijeće ZG05</item>
    </izvorni_sadrzaj>
    <derivirana_varijabla naziv="DomainObject.Predmet.StrankaListFormatedOIB_1">
      <item>FINA, Regionalni centar: Zagreb, Nagodbeno vijeće ZG05</item>
    </derivirana_varijabla>
  </DomainObject.Predmet.StrankaListFormatedOIB>
  <DomainObject.Predmet.StrankaListFormatedWithAdress>
    <izvorni_sadrzaj>
      <item>FINA, Regionalni centar: Zagreb, Nagodbeno vijeće ZG05, Ilica 307, 10000 Zagreb</item>
    </izvorni_sadrzaj>
    <derivirana_varijabla naziv="DomainObject.Predmet.StrankaListFormatedWithAdress_1">
      <item>FINA, Regionalni centar: Zagreb, Nagodbeno vijeće ZG05, Ilica 307, 10000 Zagreb</item>
    </derivirana_varijabla>
  </DomainObject.Predmet.StrankaListFormatedWithAdress>
  <DomainObject.Predmet.StrankaListFormatedWithAdressOIB>
    <izvorni_sadrzaj>
      <item>FINA, Regionalni centar: Zagreb, Nagodbeno vijeće ZG05, Ilica 307, 10000 Zagreb</item>
    </izvorni_sadrzaj>
    <derivirana_varijabla naziv="DomainObject.Predmet.StrankaListFormatedWithAdressOIB_1">
      <item>FINA, Regionalni centar: Zagreb, Nagodbeno vijeće ZG05, Ilica 307, 10000 Zagreb</item>
    </derivirana_varijabla>
  </DomainObject.Predmet.StrankaListFormatedWithAdressOIB>
  <DomainObject.Predmet.StrankaListNazivFormated>
    <izvorni_sadrzaj>
      <item>FINA, Regionalni centar: Zagreb, Nagodbeno vijeće ZG05</item>
    </izvorni_sadrzaj>
    <derivirana_varijabla naziv="DomainObject.Predmet.StrankaListNazivFormated_1">
      <item>FINA, Regionalni centar: Zagreb, Nagodbeno vijeće ZG05</item>
    </derivirana_varijabla>
  </DomainObject.Predmet.StrankaListNazivFormated>
  <DomainObject.Predmet.StrankaListNazivFormatedOIB>
    <izvorni_sadrzaj>
      <item>FINA, Regionalni centar: Zagreb, Nagodbeno vijeće ZG05</item>
    </izvorni_sadrzaj>
    <derivirana_varijabla naziv="DomainObject.Predmet.StrankaListNazivFormatedOIB_1">
      <item>FINA, Regionalni centar: Zagreb, Nagodbeno vijeće ZG05</item>
    </derivirana_varijabla>
  </DomainObject.Predmet.StrankaListNazivFormatedOIB>
  <DomainObject.Predmet.ProtuStrankaListFormated>
    <izvorni_sadrzaj>
      <item>QUALITAS društvo s ograničenom odgovornošću za zastupanje u osiguranju, Bjelovar</item>
    </izvorni_sadrzaj>
    <derivirana_varijabla naziv="DomainObject.Predmet.ProtuStrankaListFormated_1">
      <item>QUALITAS društvo s ograničenom odgovornošću za zastupanje u osiguranju, Bjelovar</item>
    </derivirana_varijabla>
  </DomainObject.Predmet.ProtuStrankaListFormated>
  <DomainObject.Predmet.ProtuStrankaListFormatedOIB>
    <izvorni_sadrzaj>
      <item>QUALITAS društvo s ograničenom odgovornošću za zastupanje u osiguranju, Bjelovar, OIB 24544528593</item>
    </izvorni_sadrzaj>
    <derivirana_varijabla naziv="DomainObject.Predmet.ProtuStrankaListFormatedOIB_1">
      <item>QUALITAS društvo s ograničenom odgovornošću za zastupanje u osiguranju, Bjelovar, OIB 24544528593</item>
    </derivirana_varijabla>
  </DomainObject.Predmet.ProtuStrankaListFormatedOIB>
  <DomainObject.Predmet.ProtuStrankaListFormatedWithAdress>
    <izvorni_sadrzaj>
      <item>QUALITAS društvo s ograničenom odgovornošću za zastupanje u osiguranju, Bjelovar, Petra Zrinskog 11, 43000 Bjelovar</item>
    </izvorni_sadrzaj>
    <derivirana_varijabla naziv="DomainObject.Predmet.ProtuStrankaListFormatedWithAdress_1">
      <item>QUALITAS društvo s ograničenom odgovornošću za zastupanje u osiguranju, Bjelovar, Petra Zrinskog 11, 43000 Bjelovar</item>
    </derivirana_varijabla>
  </DomainObject.Predmet.ProtuStrankaListFormatedWithAdress>
  <DomainObject.Predmet.ProtuStrankaListFormatedWithAdressOIB>
    <izvorni_sadrzaj>
      <item>QUALITAS društvo s ograničenom odgovornošću za zastupanje u osiguranju, Bjelovar, OIB 24544528593, Petra Zrinskog 11, 43000 Bjelovar</item>
    </izvorni_sadrzaj>
    <derivirana_varijabla naziv="DomainObject.Predmet.ProtuStrankaListFormatedWithAdressOIB_1">
      <item>QUALITAS društvo s ograničenom odgovornošću za zastupanje u osiguranju, Bjelovar, OIB 24544528593, Petra Zrinskog 11, 43000 Bjelovar</item>
    </derivirana_varijabla>
  </DomainObject.Predmet.ProtuStrankaListFormatedWithAdressOIB>
  <DomainObject.Predmet.ProtuStrankaListNazivFormated>
    <izvorni_sadrzaj>
      <item>QUALITAS društvo s ograničenom odgovornošću za zastupanje u osiguranju, Bjelovar</item>
    </izvorni_sadrzaj>
    <derivirana_varijabla naziv="DomainObject.Predmet.ProtuStrankaListNazivFormated_1">
      <item>QUALITAS društvo s ograničenom odgovornošću za zastupanje u osiguranju, Bjelovar</item>
    </derivirana_varijabla>
  </DomainObject.Predmet.ProtuStrankaListNazivFormated>
  <DomainObject.Predmet.ProtuStrankaListNazivFormatedOIB>
    <izvorni_sadrzaj>
      <item>QUALITAS društvo s ograničenom odgovornošću za zastupanje u osiguranju, Bjelovar, OIB 24544528593</item>
    </izvorni_sadrzaj>
    <derivirana_varijabla naziv="DomainObject.Predmet.ProtuStrankaListNazivFormatedOIB_1">
      <item>QUALITAS društvo s ograničenom odgovornošću za zastupanje u osiguranju, Bjelovar, OIB 24544528593</item>
    </derivirana_varijabla>
  </DomainObject.Predmet.ProtuStrankaListNazivFormatedOIB>
  <DomainObject.Predmet.OstaliListFormated>
    <izvorni_sadrzaj>
      <item>Tihomir Bedeković</item>
    </izvorni_sadrzaj>
    <derivirana_varijabla naziv="DomainObject.Predmet.OstaliListFormated_1">
      <item>Tihomir Bedeković</item>
    </derivirana_varijabla>
  </DomainObject.Predmet.OstaliListFormated>
  <DomainObject.Predmet.OstaliListFormatedOIB>
    <izvorni_sadrzaj>
      <item>Tihomir Bedeković, OIB 96696521537</item>
    </izvorni_sadrzaj>
    <derivirana_varijabla naziv="DomainObject.Predmet.OstaliListFormatedOIB_1">
      <item>Tihomir Bedeković, OIB 96696521537</item>
    </derivirana_varijabla>
  </DomainObject.Predmet.OstaliListFormatedOIB>
  <DomainObject.Predmet.OstaliListFormatedWithAdress>
    <izvorni_sadrzaj>
      <item>Tihomir Bedeković, Maglenča 85, 43226 Maglenča</item>
    </izvorni_sadrzaj>
    <derivirana_varijabla naziv="DomainObject.Predmet.OstaliListFormatedWithAdress_1">
      <item>Tihomir Bedeković, Maglenča 85, 43226 Maglenča</item>
    </derivirana_varijabla>
  </DomainObject.Predmet.OstaliListFormatedWithAdress>
  <DomainObject.Predmet.OstaliListFormatedWithAdressOIB>
    <izvorni_sadrzaj>
      <item>Tihomir Bedeković, OIB 96696521537, Maglenča 85, 43226 Maglenča</item>
    </izvorni_sadrzaj>
    <derivirana_varijabla naziv="DomainObject.Predmet.OstaliListFormatedWithAdressOIB_1">
      <item>Tihomir Bedeković, OIB 96696521537, Maglenča 85, 43226 Maglenča</item>
    </derivirana_varijabla>
  </DomainObject.Predmet.OstaliListFormatedWithAdressOIB>
  <DomainObject.Predmet.OstaliListNazivFormated>
    <izvorni_sadrzaj>
      <item>Tihomir Bedeković</item>
    </izvorni_sadrzaj>
    <derivirana_varijabla naziv="DomainObject.Predmet.OstaliListNazivFormated_1">
      <item>Tihomir Bedeković</item>
    </derivirana_varijabla>
  </DomainObject.Predmet.OstaliListNazivFormated>
  <DomainObject.Predmet.OstaliListNazivFormatedOIB>
    <izvorni_sadrzaj>
      <item>Tihomir Bedeković, OIB 96696521537</item>
    </izvorni_sadrzaj>
    <derivirana_varijabla naziv="DomainObject.Predmet.OstaliListNazivFormatedOIB_1"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St-186/2016-6</izvorni_sadrzaj>
    <derivirana_varijabla naziv="DomainObject.PoslovniBrojDokumenta_1">St-186/2016-6</derivirana_varijabla>
  </DomainObject.PoslovniBrojDokumenta>
  <DomainObject.Predmet.StrankaIDrugi>
    <izvorni_sadrzaj>FINA, Regionalni centar: Zagreb, Nagodbeno vijeće ZG05</izvorni_sadrzaj>
    <derivirana_varijabla naziv="DomainObject.Predmet.StrankaIDrugi_1">FINA, Regionalni centar: Zagreb, Nagodbeno vijeće ZG05</derivirana_varijabla>
  </DomainObject.Predmet.StrankaIDrugi>
  <DomainObject.Predmet.ProtustrankaIDrugi>
    <izvorni_sadrzaj>QUALITAS društvo s ograničenom odgovornošću za zastupanje u osiguranju, Bjelovar</izvorni_sadrzaj>
    <derivirana_varijabla naziv="DomainObject.Predmet.ProtustrankaIDrugi_1">QUALITAS društvo s ograničenom odgovornošću za zastupanje u osiguranju, Bjelovar</derivirana_varijabla>
  </DomainObject.Predmet.ProtustrankaIDrugi>
  <DomainObject.Predmet.StrankaIDrugiAdressOIB>
    <izvorni_sadrzaj>FINA, Regionalni centar: Zagreb, Nagodbeno vijeće ZG05, Ilica 307, 10000 Zagreb</izvorni_sadrzaj>
    <derivirana_varijabla naziv="DomainObject.Predmet.StrankaIDrugiAdressOIB_1">FINA, Regionalni centar: Zagreb, Nagodbeno vijeće ZG05, Ilica 307, 10000 Zagreb</derivirana_varijabla>
  </DomainObject.Predmet.StrankaIDrugiAdressOIB>
  <DomainObject.Predmet.ProtustrankaIDrugiAdressOIB>
    <izvorni_sadrzaj>QUALITAS društvo s ograničenom odgovornošću za zastupanje u osiguranju, Bjelovar, OIB 24544528593, Petra Zrinskog 11, 43000 Bjelovar</izvorni_sadrzaj>
    <derivirana_varijabla naziv="DomainObject.Predmet.ProtustrankaIDrugiAdressOIB_1">QUALITAS društvo s ograničenom odgovornošću za zastupanje u osiguranju, Bjelovar, OIB 24544528593,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Bedeković</item>
      <item>QUALITAS društvo s ograničenom odgovornošću za zastupanje u osiguranju, Bjelovar</item>
      <item>FINA, Regionalni centar: Zagreb, Nagodbeno vijeće ZG05</item>
    </izvorni_sadrzaj>
    <derivirana_varijabla naziv="DomainObject.Predmet.SudioniciListNaziv_1">
      <item>Tihomir Bedeković</item>
      <item>QUALITAS društvo s ograničenom odgovornošću za zastupanje u osiguranju, Bjelovar</item>
      <item>FINA, Regionalni centar: Zagreb, Nagodbeno vijeće ZG05</item>
    </derivirana_varijabla>
  </DomainObject.Predmet.SudioniciListNaziv>
  <DomainObject.Predmet.SudioniciListAdressOIB>
    <izvorni_sadrzaj>
      <item>Tihomir Bedeković, OIB 96696521537, Maglenča 85,43226 Maglenča</item>
      <item>QUALITAS društvo s ograničenom odgovornošću za zastupanje u osiguranju, Bjelovar, OIB 24544528593, Petra Zrinskog 11,43000 Bjelovar</item>
      <item>FINA, Regionalni centar: Zagreb, Nagodbeno vijeće ZG05, Ilica 307,10000 Zagreb</item>
    </izvorni_sadrzaj>
    <derivirana_varijabla naziv="DomainObject.Predmet.SudioniciListAdressOIB_1">
      <item>Tihomir Bedeković, OIB 96696521537, Maglenča 85,43226 Maglenča</item>
      <item>QUALITAS društvo s ograničenom odgovornošću za zastupanje u osiguranju, Bjelovar, OIB 24544528593, Petra Zrinskog 11,43000 Bjelovar</item>
      <item>FINA, Regionalni centar: Zagreb, Nagodbeno vijeće ZG05,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18FB8-1121-44CC-B0E1-9E275ED97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2846</properties:Characters>
  <properties:Lines>90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2016-04-11T10:35:00Z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St-186/2016-6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