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dd33" w14:paraId="a8add3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875A0">
        <w:rPr>
          <w:rStyle w:val="Naglaeno"/>
          <w:b w:val="false"/>
        </w:rPr>
        <w:t>603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proofErr w:type="spellStart"/>
      <w:r w:rsidR="00FA0E78">
        <w:t>Mikodanić</w:t>
      </w:r>
      <w:proofErr w:type="spellEnd"/>
      <w:r w:rsidR="00FA0E78">
        <w:t xml:space="preserve"> usluge j.d.o.o. za trgovinu i usluge, Osijek, </w:t>
      </w:r>
      <w:proofErr w:type="spellStart"/>
      <w:r w:rsidR="00FA0E78">
        <w:t>Gornjodravska</w:t>
      </w:r>
      <w:proofErr w:type="spellEnd"/>
      <w:r w:rsidR="00FA0E78">
        <w:t xml:space="preserve"> obala 91, MBS: 030151748, OIB: 00910717353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FA0E78">
        <w:t>9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FA0E78">
        <w:t>Mikodanić</w:t>
      </w:r>
      <w:proofErr w:type="spellEnd"/>
      <w:r w:rsidR="00FA0E78">
        <w:t xml:space="preserve"> usluge j.d.o.o. za trgovinu i usluge, Osijek, </w:t>
      </w:r>
      <w:proofErr w:type="spellStart"/>
      <w:r w:rsidR="00FA0E78">
        <w:t>Gornjodravska</w:t>
      </w:r>
      <w:proofErr w:type="spellEnd"/>
      <w:r w:rsidR="00FA0E78">
        <w:t xml:space="preserve"> obala 91, MBS: 030151748, OIB: 00910717353,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A0E78">
        <w:t>33.223,18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A0E78">
        <w:t xml:space="preserve">DOMAGOJ MIKODANIĆ – OIB: 77861101978, Velika, Trg bana Josipa Jelačića 36,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A0E78">
        <w:t>603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FA0E78">
        <w:t>9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A0E78">
        <w:t>10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074D5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74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74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4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4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74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74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4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4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Mikodanić usluge j.d.o.o. za trgovinu i usluge</item>
    </izvorni_sadrzaj>
    <derivirana_varijabla naziv="DomainObject.Predmet.SudioniciListNaziv_1">
      <item>FINA RC OSIJEK</item>
      <item>Mikodanić usluge j.d.o.o. za trgovinu i usluge</item>
    </derivirana_varijabla>
  </DomainObject.Predmet.SudioniciListNaziv>
  <DomainObject.Predmet.SudioniciListAdressOIB>
    <izvorni_sadrzaj>
      <item>FINA RC OSIJEK, OIB 85821130368</item>
      <item>Mikodanić usluge j.d.o.o. za trgovinu i usluge, OIB 00910717353, Gornjodravska obala 91,31000 Osijek</item>
    </izvorni_sadrzaj>
    <derivirana_varijabla naziv="DomainObject.Predmet.SudioniciListAdressOIB_1">
      <item>FINA RC OSIJEK, OIB 85821130368</item>
      <item>Mikodanić usluge j.d.o.o. za trgovinu i usluge, OIB 00910717353, Gornjodravska obala 91,31000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00910717353</item>
    </izvorni_sadrzaj>
    <derivirana_varijabla naziv="DomainObject.Predmet.SudioniciListNazivOIB_1">
      <item>, OIB 85821130368</item>
      <item>, OIB 00910717353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F0F58-9F18-4043-869A-56EEA2598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2138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2017-06-09T05:32:00Z</dcterms:created>
  <dc:creator>Korisnik</dc:creator>
  <cp:lastModifiedBy>Gordana Harc</cp:lastModifiedBy>
  <cp:lastPrinted>2017-06-09T05:36:00Z</cp:lastPrinted>
  <dcterms:modified xmlns:xsi="http://www.w3.org/2001/XMLSchema-instance" xsi:type="dcterms:W3CDTF">2017-06-09T11:07:00Z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