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9fd8" w14:paraId="7ac9fd8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533458">
        <w:rPr>
          <w:rFonts w:hAnsi="Times New Roman" w:ascii="Times New Roman"/>
          <w:sz w:val="24"/>
          <w:szCs w:val="24"/>
        </w:rPr>
        <w:t>83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533458">
        <w:rPr>
          <w:rFonts w:hAnsi="Times New Roman" w:ascii="Times New Roman"/>
          <w:sz w:val="24"/>
          <w:szCs w:val="24"/>
        </w:rPr>
        <w:t>8</w:t>
      </w:r>
      <w:r w:rsidR="00CA284C">
        <w:rPr>
          <w:rFonts w:hAnsi="Times New Roman" w:ascii="Times New Roman"/>
          <w:sz w:val="24"/>
          <w:szCs w:val="24"/>
        </w:rPr>
        <w:t>-</w:t>
      </w:r>
      <w:r w:rsidR="00533458">
        <w:rPr>
          <w:rFonts w:hAnsi="Times New Roman" w:ascii="Times New Roman"/>
          <w:sz w:val="24"/>
          <w:szCs w:val="24"/>
        </w:rPr>
        <w:t>11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761ABE" w:rsidRPr="00761ABE">
        <w:rPr>
          <w:rFonts w:hAnsi="Times New Roman" w:ascii="Times New Roman"/>
          <w:sz w:val="24"/>
          <w:szCs w:val="24"/>
          <w:lang w:eastAsia="en-US"/>
        </w:rPr>
        <w:t>KRŠEVAN KAMEN j.d.o.o. za graditeljstvo i usluge, Zadar, Antuna Barca 9 A, OIB: 69477358151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6B4521">
        <w:rPr>
          <w:rFonts w:hAnsi="Times New Roman" w:ascii="Times New Roman"/>
          <w:sz w:val="24"/>
          <w:szCs w:val="24"/>
        </w:rPr>
        <w:t>13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CA284C">
        <w:rPr>
          <w:rFonts w:hAnsi="Times New Roman" w:ascii="Times New Roman"/>
          <w:sz w:val="24"/>
          <w:szCs w:val="24"/>
        </w:rPr>
        <w:t>srpnja</w:t>
      </w:r>
      <w:r w:rsidR="00AD0C03">
        <w:rPr>
          <w:rFonts w:hAnsi="Times New Roman" w:ascii="Times New Roman"/>
          <w:sz w:val="24"/>
          <w:szCs w:val="24"/>
        </w:rPr>
        <w:t xml:space="preserve"> 2018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533458">
        <w:rPr>
          <w:rFonts w:hAnsi="Times New Roman" w:ascii="Times New Roman"/>
          <w:sz w:val="24"/>
          <w:szCs w:val="24"/>
        </w:rPr>
        <w:t>83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533458">
        <w:rPr>
          <w:rFonts w:hAnsi="Times New Roman" w:ascii="Times New Roman"/>
          <w:sz w:val="24"/>
          <w:szCs w:val="24"/>
        </w:rPr>
        <w:t>8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761ABE">
        <w:rPr>
          <w:rFonts w:hAnsi="Times New Roman" w:ascii="Times New Roman"/>
          <w:sz w:val="24"/>
          <w:szCs w:val="24"/>
        </w:rPr>
        <w:t>1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761ABE">
        <w:rPr>
          <w:rFonts w:hAnsi="Times New Roman" w:ascii="Times New Roman"/>
          <w:sz w:val="24"/>
          <w:szCs w:val="24"/>
        </w:rPr>
        <w:t>20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761ABE">
        <w:rPr>
          <w:rFonts w:hAnsi="Times New Roman" w:ascii="Times New Roman"/>
          <w:sz w:val="24"/>
          <w:szCs w:val="24"/>
        </w:rPr>
        <w:t>travnja 2018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244C86">
        <w:rPr>
          <w:rFonts w:hAnsi="Times New Roman" w:ascii="Times New Roman"/>
          <w:sz w:val="24"/>
          <w:szCs w:val="24"/>
        </w:rPr>
        <w:t xml:space="preserve"> se</w:t>
      </w:r>
      <w:r w:rsidR="00F3458C">
        <w:rPr>
          <w:rFonts w:hAnsi="Times New Roman" w:ascii="Times New Roman"/>
          <w:sz w:val="24"/>
          <w:szCs w:val="24"/>
        </w:rPr>
        <w:t xml:space="preserve"> </w:t>
      </w:r>
      <w:r w:rsidR="00761ABE">
        <w:rPr>
          <w:rFonts w:hAnsi="Times New Roman" w:ascii="Times New Roman"/>
          <w:sz w:val="24"/>
          <w:szCs w:val="24"/>
        </w:rPr>
        <w:t>prezime</w:t>
      </w:r>
      <w:r w:rsidR="00244C86">
        <w:rPr>
          <w:rFonts w:hAnsi="Times New Roman" w:ascii="Times New Roman"/>
          <w:sz w:val="24"/>
          <w:szCs w:val="24"/>
        </w:rPr>
        <w:t xml:space="preserve"> </w:t>
      </w:r>
      <w:r w:rsidR="00761ABE">
        <w:rPr>
          <w:rFonts w:hAnsi="Times New Roman" w:ascii="Times New Roman"/>
          <w:sz w:val="24"/>
          <w:szCs w:val="24"/>
        </w:rPr>
        <w:t>zastupnice</w:t>
      </w:r>
      <w:r w:rsidR="00244C86">
        <w:rPr>
          <w:rFonts w:hAnsi="Times New Roman" w:ascii="Times New Roman"/>
          <w:sz w:val="24"/>
          <w:szCs w:val="24"/>
        </w:rPr>
        <w:t xml:space="preserve"> po zakonu stečajnog dužnika "</w:t>
      </w:r>
      <w:proofErr w:type="spellStart"/>
      <w:r w:rsidR="00761ABE">
        <w:rPr>
          <w:rFonts w:hAnsi="Times New Roman" w:ascii="Times New Roman"/>
          <w:sz w:val="24"/>
          <w:szCs w:val="24"/>
        </w:rPr>
        <w:t>Balog</w:t>
      </w:r>
      <w:proofErr w:type="spellEnd"/>
      <w:r w:rsidR="00244C86">
        <w:rPr>
          <w:rFonts w:hAnsi="Times New Roman" w:ascii="Times New Roman"/>
          <w:sz w:val="24"/>
          <w:szCs w:val="24"/>
        </w:rPr>
        <w:t>" mijenja u "</w:t>
      </w:r>
      <w:r w:rsidR="00761ABE">
        <w:rPr>
          <w:rFonts w:hAnsi="Times New Roman" w:ascii="Times New Roman"/>
          <w:sz w:val="24"/>
          <w:szCs w:val="24"/>
        </w:rPr>
        <w:t>Župančić</w:t>
      </w:r>
      <w:r w:rsidR="00244C86">
        <w:rPr>
          <w:rFonts w:hAnsi="Times New Roman" w:ascii="Times New Roman"/>
          <w:sz w:val="24"/>
          <w:szCs w:val="24"/>
        </w:rPr>
        <w:t>"</w:t>
      </w:r>
      <w:r w:rsidR="00F3458C">
        <w:rPr>
          <w:rFonts w:hAnsi="Times New Roman" w:ascii="Times New Roman"/>
          <w:sz w:val="24"/>
          <w:szCs w:val="24"/>
        </w:rPr>
        <w:t>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761ABE">
        <w:rPr>
          <w:rFonts w:hAnsi="Times New Roman" w:ascii="Times New Roman"/>
          <w:sz w:val="24"/>
          <w:szCs w:val="24"/>
        </w:rPr>
        <w:t>20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761ABE">
        <w:rPr>
          <w:rFonts w:hAnsi="Times New Roman" w:ascii="Times New Roman"/>
          <w:sz w:val="24"/>
          <w:szCs w:val="24"/>
        </w:rPr>
        <w:t>travnja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761ABE">
        <w:rPr>
          <w:rFonts w:hAnsi="Times New Roman" w:ascii="Times New Roman"/>
          <w:sz w:val="24"/>
          <w:szCs w:val="24"/>
        </w:rPr>
        <w:t>8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761ABE">
        <w:rPr>
          <w:rFonts w:hAnsi="Times New Roman" w:ascii="Times New Roman"/>
          <w:sz w:val="24"/>
          <w:szCs w:val="24"/>
        </w:rPr>
        <w:t>83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761ABE">
        <w:rPr>
          <w:rFonts w:hAnsi="Times New Roman" w:ascii="Times New Roman"/>
          <w:sz w:val="24"/>
          <w:szCs w:val="24"/>
        </w:rPr>
        <w:t>2018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761ABE">
        <w:rPr>
          <w:rFonts w:hAnsi="Times New Roman" w:ascii="Times New Roman"/>
          <w:sz w:val="24"/>
          <w:szCs w:val="24"/>
        </w:rPr>
        <w:t>1</w:t>
      </w:r>
      <w:r w:rsidR="00EF06E3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>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761ABE">
        <w:rPr>
          <w:rFonts w:hAnsi="Times New Roman" w:ascii="Times New Roman"/>
          <w:sz w:val="24"/>
          <w:szCs w:val="24"/>
        </w:rPr>
        <w:t>, obzirom da je zastupnica po zakonu stečajnog dužnika promijenila prezime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6B4521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Zadru, 13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244C86">
        <w:rPr>
          <w:rFonts w:hAnsi="Times New Roman" w:ascii="Times New Roman"/>
          <w:sz w:val="24"/>
          <w:szCs w:val="24"/>
        </w:rPr>
        <w:t>srpnja</w:t>
      </w:r>
      <w:r w:rsidR="00AD0C03">
        <w:rPr>
          <w:rFonts w:hAnsi="Times New Roman" w:ascii="Times New Roman"/>
          <w:sz w:val="24"/>
          <w:szCs w:val="24"/>
        </w:rPr>
        <w:t xml:space="preserve"> 2018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9B5AB3" w:rsidP="009B5AB3" w:rsidR="00476965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9B5AB3" w:rsidP="009B5AB3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476965" w:rsidRPr="008041F5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244C86" w:rsidR="00D823B5" w:rsidRPr="00244C86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244C86" w:rsidP="009E7DA7" w:rsidR="00244C86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FINA-i po pravomoćnosti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00BCB"/>
    <w:rsid w:val="002208B3"/>
    <w:rsid w:val="00232437"/>
    <w:rsid w:val="00244C86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749D9"/>
    <w:rsid w:val="003C269A"/>
    <w:rsid w:val="00476965"/>
    <w:rsid w:val="004C58A8"/>
    <w:rsid w:val="00533458"/>
    <w:rsid w:val="00541D81"/>
    <w:rsid w:val="00554BC6"/>
    <w:rsid w:val="005A64CD"/>
    <w:rsid w:val="005A7702"/>
    <w:rsid w:val="005E3770"/>
    <w:rsid w:val="005F56E7"/>
    <w:rsid w:val="00602E51"/>
    <w:rsid w:val="006345B1"/>
    <w:rsid w:val="006425F1"/>
    <w:rsid w:val="006732C2"/>
    <w:rsid w:val="006B4521"/>
    <w:rsid w:val="007236DB"/>
    <w:rsid w:val="00725ADC"/>
    <w:rsid w:val="00741B44"/>
    <w:rsid w:val="00743FAE"/>
    <w:rsid w:val="00761ABE"/>
    <w:rsid w:val="007A1078"/>
    <w:rsid w:val="008041F5"/>
    <w:rsid w:val="00807565"/>
    <w:rsid w:val="0082594F"/>
    <w:rsid w:val="008B51F9"/>
    <w:rsid w:val="008E3968"/>
    <w:rsid w:val="008E454C"/>
    <w:rsid w:val="00974B89"/>
    <w:rsid w:val="009B5AB3"/>
    <w:rsid w:val="009E7DA7"/>
    <w:rsid w:val="009F26A6"/>
    <w:rsid w:val="00A00D27"/>
    <w:rsid w:val="00A241EB"/>
    <w:rsid w:val="00A27661"/>
    <w:rsid w:val="00A41E71"/>
    <w:rsid w:val="00A8376E"/>
    <w:rsid w:val="00AA193D"/>
    <w:rsid w:val="00AD0C03"/>
    <w:rsid w:val="00AD46D8"/>
    <w:rsid w:val="00AE1639"/>
    <w:rsid w:val="00B83EA2"/>
    <w:rsid w:val="00BB24F7"/>
    <w:rsid w:val="00C07F33"/>
    <w:rsid w:val="00C64692"/>
    <w:rsid w:val="00CA284C"/>
    <w:rsid w:val="00CB2275"/>
    <w:rsid w:val="00CD634A"/>
    <w:rsid w:val="00D46139"/>
    <w:rsid w:val="00D823B5"/>
    <w:rsid w:val="00DC4235"/>
    <w:rsid w:val="00E02358"/>
    <w:rsid w:val="00E0238A"/>
    <w:rsid w:val="00E3084E"/>
    <w:rsid w:val="00E7251A"/>
    <w:rsid w:val="00E80E6A"/>
    <w:rsid w:val="00E8758E"/>
    <w:rsid w:val="00EE2919"/>
    <w:rsid w:val="00EF06E3"/>
    <w:rsid w:val="00F0098B"/>
    <w:rsid w:val="00F046AF"/>
    <w:rsid w:val="00F06542"/>
    <w:rsid w:val="00F3458C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>
      <item>Tea Župančić</item>
    </izvorni_sadrzaj>
    <derivirana_varijabla naziv="DomainObject.Predmet.OstaliListFormated_1">
      <item>Tea Župančić</item>
    </derivirana_varijabla>
  </DomainObject.Predmet.OstaliListFormated>
  <DomainObject.Predmet.OstaliListFormatedOIB>
    <izvorni_sadrzaj>
      <item>Tea Župančić, OIB 44719092788</item>
    </izvorni_sadrzaj>
    <derivirana_varijabla naziv="DomainObject.Predmet.OstaliListFormatedOIB_1">
      <item>Tea Župančić, OIB 44719092788</item>
    </derivirana_varijabla>
  </DomainObject.Predmet.OstaliListFormatedOIB>
  <DomainObject.Predmet.OstaliListFormatedWithAdress>
    <izvorni_sadrzaj>
      <item>Tea Župančić, Psunjska 22, 31000 Osijek</item>
    </izvorni_sadrzaj>
    <derivirana_varijabla naziv="DomainObject.Predmet.OstaliListFormatedWithAdress_1">
      <item>Tea Župančić, Psunjska 22, 31000 Osijek</item>
    </derivirana_varijabla>
  </DomainObject.Predmet.OstaliListFormatedWithAdress>
  <DomainObject.Predmet.OstaliListFormatedWithAdressOIB>
    <izvorni_sadrzaj>
      <item>Tea Župančić, OIB 44719092788, Psunjska 22, 31000 Osijek</item>
    </izvorni_sadrzaj>
    <derivirana_varijabla naziv="DomainObject.Predmet.OstaliListFormatedWithAdressOIB_1">
      <item>Tea Župančić, OIB 44719092788, Psunjska 22, 31000 Osijek</item>
    </derivirana_varijabla>
  </DomainObject.Predmet.OstaliListFormatedWithAdressOIB>
  <DomainObject.Predmet.OstaliListNazivFormated>
    <izvorni_sadrzaj>
      <item>Tea Župančić</item>
    </izvorni_sadrzaj>
    <derivirana_varijabla naziv="DomainObject.Predmet.OstaliListNazivFormated_1">
      <item>Tea Župančić</item>
    </derivirana_varijabla>
  </DomainObject.Predmet.OstaliListNazivFormated>
  <DomainObject.Predmet.OstaliListNazivFormatedOIB>
    <izvorni_sadrzaj>
      <item>Tea Župančić, OIB 44719092788</item>
    </izvorni_sadrzaj>
    <derivirana_varijabla naziv="DomainObject.Predmet.OstaliListNazivFormatedOIB_1">
      <item>Tea Župančić, OIB 44719092788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  <item>Tea Župančić</item>
    </izvorni_sadrzaj>
    <derivirana_varijabla naziv="DomainObject.Predmet.SudioniciListNaziv_1">
      <item>KRŠEVAN KAMEN j.d.o.o. za graditeljstvo i usluge</item>
      <item>FINA</item>
      <item>Tea Župančić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  <item>Tea Župančić, OIB 44719092788, Psunjska 22,31000 Osijek</item>
    </izvorni_sadrzaj>
    <derivirana_varijabla naziv="DomainObject.Predmet.SudioniciListAdressOIB_1">
      <item>KRŠEVAN KAMEN j.d.o.o. za graditeljstvo i usluge, OIB 69477358151, Antuna Barca 9/A,23000 Zadar</item>
      <item>FINA, OIB 85821130368</item>
      <item>Tea Župančić, OIB 44719092788, Psunjska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  <item>, OIB 44719092788</item>
    </izvorni_sadrzaj>
    <derivirana_varijabla naziv="DomainObject.Predmet.SudioniciListNazivOIB_1">
      <item>, OIB 69477358151</item>
      <item>, OIB 85821130368</item>
      <item>, OIB 44719092788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113E8-6D2D-40B7-A0CB-666D85078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1175</properties:Characters>
  <properties:Lines>49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2018-07-10T11:59:00Z</dcterms:created>
  <dc:creator>Administrator</dc:creator>
  <cp:lastModifiedBy>Ante Rubelj</cp:lastModifiedBy>
  <cp:lastPrinted>2018-07-17T09:12:00Z</cp:lastPrinted>
  <dcterms:modified xmlns:xsi="http://www.w3.org/2001/XMLSchema-instance" xsi:type="dcterms:W3CDTF">2018-07-17T09:12:00Z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St-83-18 naziv zastupnika po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