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e032" w14:paraId="5ede032"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760509">
        <w:rPr>
          <w:lang w:val="pt-BR"/>
        </w:rPr>
        <w:t xml:space="preserve">       </w:t>
      </w:r>
      <w:r w:rsidRPr="008956F8">
        <w:rPr>
          <w:lang w:val="pt-BR"/>
        </w:rPr>
        <w:t xml:space="preserve"> </w:t>
      </w:r>
      <w:r w:rsidR="005A1033">
        <w:rPr>
          <w:lang w:val="pt-BR"/>
        </w:rPr>
        <w:t>86. St-1889</w:t>
      </w:r>
      <w:r w:rsidR="00760509">
        <w:t>/2015-</w:t>
      </w:r>
      <w:r w:rsidR="005A1033">
        <w:t>9</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5A1033">
        <w:rPr>
          <w:lang w:val="pt-BR"/>
        </w:rPr>
        <w:t>mr. 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850971" w:rsidRPr="0003038C">
        <w:t>TOMIČIĆ d.o.o., Bana Josipa Jelačića 30, Duga Resa, OIB: 06225133007</w:t>
      </w:r>
      <w:r w:rsidRPr="00FD3705">
        <w:rPr>
          <w:lang w:val="pt-BR"/>
        </w:rPr>
        <w:t>,</w:t>
      </w:r>
      <w:r w:rsidR="00760509" w:rsidRPr="00FD3705">
        <w:rPr>
          <w:lang w:val="pt-BR"/>
        </w:rPr>
        <w:t xml:space="preserve"> dana </w:t>
      </w:r>
      <w:r w:rsidR="00850971">
        <w:rPr>
          <w:lang w:val="pt-BR"/>
        </w:rPr>
        <w:t>29. kolovoza 2</w:t>
      </w:r>
      <w:r w:rsidR="006F715A">
        <w:rPr>
          <w:lang w:val="pt-BR"/>
        </w:rPr>
        <w:t>0</w:t>
      </w:r>
      <w:r w:rsidR="00850971">
        <w:rPr>
          <w:lang w:val="pt-BR"/>
        </w:rPr>
        <w:t>17</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prijedlog za otvaranje stečajnog postupka nad dužnikom </w:t>
      </w:r>
      <w:r w:rsidR="00850971" w:rsidRPr="0003038C">
        <w:t>TOMIČIĆ d.o.o., Bana Josipa Jelačića 30, Duga Resa, OIB: 06225133007</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6F715A" w:rsidP="006F715A" w:rsidR="006F715A">
      <w:pPr>
        <w:ind w:firstLine="708"/>
        <w:jc w:val="both"/>
        <w:rPr>
          <w:lang w:val="es-ES_tradnl"/>
        </w:rPr>
      </w:pPr>
      <w:r>
        <w:rPr>
          <w:lang w:val="es-ES_tradnl"/>
        </w:rPr>
        <w:t xml:space="preserve">Financijska agencija podnijela je, na temelju odredbe čl. 444. st. 1. Stečajnog zakona (“Narodne novine” broj 71/15, dalje: SZ),  zahtjev za provedbu skraćenog stečajnog postupka nad dužnikom </w:t>
      </w:r>
      <w:r>
        <w:t>TOMIČIĆ d.o.o., Bana Josipa Jelačića 30, Duga Resa, OIB: 06225133007</w:t>
      </w:r>
      <w:r>
        <w:rPr>
          <w:lang w:val="es-ES_tradnl"/>
        </w:rPr>
        <w:t xml:space="preserve">. </w:t>
      </w:r>
    </w:p>
    <w:p w:rsidRDefault="006F715A" w:rsidP="006F715A" w:rsidR="006F715A">
      <w:pPr>
        <w:ind w:firstLine="708"/>
        <w:jc w:val="both"/>
        <w:rPr>
          <w:lang w:val="es-ES_tradnl"/>
        </w:rPr>
      </w:pPr>
      <w:r>
        <w:rPr>
          <w:lang w:val="es-ES_tradnl"/>
        </w:rPr>
        <w:t xml:space="preserve"> </w:t>
      </w:r>
    </w:p>
    <w:p w:rsidRDefault="006F715A" w:rsidP="006F715A" w:rsidR="006F715A">
      <w:pPr>
        <w:jc w:val="both"/>
        <w:rPr>
          <w:lang w:val="es-ES_tradnl"/>
        </w:rPr>
      </w:pPr>
      <w:r>
        <w:rPr>
          <w:lang w:val="es-ES_tradnl"/>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6F715A" w:rsidP="006F715A" w:rsidR="006F715A">
      <w:pPr>
        <w:jc w:val="both"/>
        <w:rPr>
          <w:lang w:val="es-ES_tradnl"/>
        </w:rPr>
      </w:pPr>
    </w:p>
    <w:p w:rsidRDefault="006F715A" w:rsidP="006F715A" w:rsidR="006F715A">
      <w:pPr>
        <w:jc w:val="both"/>
        <w:rPr>
          <w:lang w:val="es-ES_tradnl"/>
        </w:rPr>
      </w:pPr>
      <w:r>
        <w:rPr>
          <w:lang w:val="es-ES_tradnl"/>
        </w:rPr>
        <w:tab/>
        <w:t xml:space="preserve">Uvidom u sudski registar sud je utvrdio kako je nad dužnikom proveden stečajni postupak po rješenju ovog suda poslovni broj St-952/2015 te je dužnik nastavno, dana 02.12.2016., brisan iz sudskog registra. </w:t>
      </w:r>
    </w:p>
    <w:p w:rsidRDefault="006F715A" w:rsidP="006F715A" w:rsidR="006F715A">
      <w:pPr>
        <w:jc w:val="both"/>
        <w:rPr>
          <w:lang w:val="es-ES_tradnl"/>
        </w:rPr>
      </w:pPr>
    </w:p>
    <w:p w:rsidRDefault="006F715A" w:rsidP="006F715A" w:rsidR="006F715A">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6F715A" w:rsidP="006F715A" w:rsidR="006F715A">
      <w:pPr>
        <w:jc w:val="both"/>
      </w:pPr>
    </w:p>
    <w:p w:rsidRDefault="006F715A" w:rsidP="006F715A" w:rsidR="006F715A">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6F715A" w:rsidP="006F715A" w:rsidR="006F715A">
      <w:pPr>
        <w:jc w:val="both"/>
      </w:pPr>
      <w:r>
        <w:lastRenderedPageBreak/>
        <w:tab/>
        <w:t>Budući da je dužnik izgubio svojstvo pravne osobe, to se nad istim skraćeni stečajni postupak više ne može provesti, slijedom čega je zahtjev za provedbu skraćenog stečajnog postupka valjalo odbaciti kao nedopušten.</w:t>
      </w:r>
    </w:p>
    <w:p w:rsidRDefault="00F6362F" w:rsidP="00152A1E" w:rsidR="00F6362F" w:rsidRPr="00152A1E">
      <w:pPr>
        <w:jc w:val="both"/>
      </w:pPr>
    </w:p>
    <w:p w:rsidRDefault="00867960" w:rsidP="004D4406" w:rsidR="00867960" w:rsidRPr="00152A1E">
      <w:pPr>
        <w:jc w:val="center"/>
      </w:pPr>
      <w:r w:rsidRPr="00152A1E">
        <w:t xml:space="preserve">U </w:t>
      </w:r>
      <w:r w:rsidR="00C907C8" w:rsidRPr="00152A1E">
        <w:t>Zagreb</w:t>
      </w:r>
      <w:r w:rsidR="00F6362F" w:rsidRPr="00152A1E">
        <w:t>u</w:t>
      </w:r>
      <w:r w:rsidR="00760509">
        <w:t xml:space="preserve">, </w:t>
      </w:r>
      <w:r w:rsidR="00850971">
        <w:t>29. kolovoza 2017</w:t>
      </w:r>
      <w:r w:rsidR="00C907C8" w:rsidRPr="00152A1E">
        <w:t>.</w:t>
      </w:r>
    </w:p>
    <w:p w:rsidRDefault="00867960" w:rsidP="00760509" w:rsidR="00760509">
      <w:pPr>
        <w:ind w:firstLine="720" w:left="5040"/>
        <w:jc w:val="right"/>
      </w:pP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850971" w:rsidP="00760509" w:rsidR="00CD1F20">
      <w:pPr>
        <w:jc w:val="right"/>
        <w:rPr>
          <w:lang w:val="pl-PL"/>
        </w:rPr>
      </w:pPr>
      <w:r>
        <w:rPr>
          <w:lang w:val="pl-PL"/>
        </w:rPr>
        <w:t>mr.sc. Ana Nagy</w:t>
      </w:r>
      <w:r w:rsidR="00C96409">
        <w:rPr>
          <w:lang w:val="pl-PL"/>
        </w:rPr>
        <w:t>, v.r.</w:t>
      </w:r>
    </w:p>
    <w:p w:rsidRDefault="00760509" w:rsidP="00760509" w:rsidR="00760509" w:rsidRPr="00152A1E">
      <w:pPr>
        <w:jc w:val="right"/>
        <w:rPr>
          <w:lang w:val="pl-PL"/>
        </w:rPr>
      </w:pPr>
    </w:p>
    <w:p w:rsidRDefault="00760509" w:rsidP="00867960" w:rsidR="00760509">
      <w:pPr>
        <w:jc w:val="both"/>
        <w:rPr>
          <w:lang w:val="da-DK"/>
        </w:rPr>
      </w:pPr>
    </w:p>
    <w:p w:rsidRDefault="00867960" w:rsidP="00867960" w:rsidR="00867960" w:rsidRPr="00152A1E">
      <w:pPr>
        <w:jc w:val="both"/>
        <w:rPr>
          <w:lang w:val="da-DK"/>
        </w:rPr>
      </w:pPr>
      <w:r w:rsidRPr="00152A1E">
        <w:rPr>
          <w:lang w:val="da-DK"/>
        </w:rPr>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C96409" w:rsidP="00867960" w:rsidR="00C96409"/>
    <w:p w:rsidRDefault="00C96409" w:rsidP="00C96409" w:rsidR="00C96409"/>
    <w:p w:rsidRDefault="00C96409" w:rsidP="00C96409" w:rsidR="00760509">
      <w:pPr>
        <w:jc w:val="right"/>
      </w:pPr>
      <w:r>
        <w:t>Za točnost otpravka-ovlašteni službenik:</w:t>
      </w:r>
    </w:p>
    <w:p w:rsidRDefault="00C96409" w:rsidP="00C96409" w:rsidR="00C96409" w:rsidRPr="00C96409">
      <w:pPr>
        <w:jc w:val="right"/>
      </w:pPr>
      <w:r>
        <w:t xml:space="preserve">Tanja Štraubert </w:t>
      </w:r>
    </w:p>
    <w:sectPr w:rsidSect="00760509" w:rsidR="00C96409" w:rsidRPr="00C9640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34103E">
          <w:rPr>
            <w:noProof/>
          </w:rPr>
          <w:t>2</w:t>
        </w:r>
        <w:r>
          <w:fldChar w:fldCharType="end"/>
        </w:r>
      </w:sdtContent>
    </w:sdt>
    <w:r>
      <w:tab/>
    </w:r>
    <w:r w:rsidR="00850971">
      <w:t>86</w:t>
    </w:r>
    <w:r>
      <w:t>. St-</w:t>
    </w:r>
    <w:r w:rsidR="006F715A">
      <w:t>1889/2015-9</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1507"/>
    <w:rsid w:val="00152A1E"/>
    <w:rsid w:val="00181D9A"/>
    <w:rsid w:val="00330E26"/>
    <w:rsid w:val="0034103E"/>
    <w:rsid w:val="00350AD0"/>
    <w:rsid w:val="003A2D43"/>
    <w:rsid w:val="00401592"/>
    <w:rsid w:val="0043400F"/>
    <w:rsid w:val="00454A8D"/>
    <w:rsid w:val="0048725F"/>
    <w:rsid w:val="004B23BC"/>
    <w:rsid w:val="004D4406"/>
    <w:rsid w:val="004E0312"/>
    <w:rsid w:val="0056197F"/>
    <w:rsid w:val="005A1033"/>
    <w:rsid w:val="005B2BDC"/>
    <w:rsid w:val="00631561"/>
    <w:rsid w:val="006A3D4D"/>
    <w:rsid w:val="006F715A"/>
    <w:rsid w:val="00760509"/>
    <w:rsid w:val="00780585"/>
    <w:rsid w:val="007F268F"/>
    <w:rsid w:val="00850971"/>
    <w:rsid w:val="00867960"/>
    <w:rsid w:val="008956F8"/>
    <w:rsid w:val="00A92BD7"/>
    <w:rsid w:val="00B07CA3"/>
    <w:rsid w:val="00B965FB"/>
    <w:rsid w:val="00BC5F55"/>
    <w:rsid w:val="00BD5EBC"/>
    <w:rsid w:val="00C907C8"/>
    <w:rsid w:val="00C96409"/>
    <w:rsid w:val="00CD1F20"/>
    <w:rsid w:val="00E437C6"/>
    <w:rsid w:val="00F6362F"/>
    <w:rsid w:val="00FD3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5A1033"/>
    <w:rPr>
      <w:color w:val="808080"/>
      <w:bdr w:space="0" w:sz="0" w:color="auto" w:val="none"/>
      <w:shd w:fill="auto" w:color="auto" w:val="clear"/>
    </w:rPr>
  </w:style>
  <w:style w:customStyle="true" w:styleId="eSPISCCParagraphDefaultFont" w:type="character">
    <w:name w:val="eSPIS_CC_Paragraph Default Font"/>
    <w:basedOn w:val="Zadanifontodlomka"/>
    <w:rsid w:val="005A10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033"/>
    <w:rPr>
      <w:bdr w:space="0" w:sz="0" w:color="auto" w:val="none"/>
      <w:shd w:fill="FFFFCC" w:color="auto" w:val="clear"/>
      <w:lang w:val="hr-HR"/>
    </w:rPr>
  </w:style>
  <w:style w:customStyle="true" w:styleId="PozadinaSvijetloCrvena" w:type="character">
    <w:name w:val="Pozadina_SvijetloCrvena"/>
    <w:basedOn w:val="eSPISCCParagraphDefaultFont"/>
    <w:rsid w:val="005A10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0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5A1033"/>
    <w:rPr>
      <w:color w:val="808080"/>
      <w:bdr w:color="auto" w:space="0" w:sz="0" w:val="none"/>
      <w:shd w:color="auto" w:fill="auto" w:val="clear"/>
    </w:rPr>
  </w:style>
  <w:style w:customStyle="1" w:styleId="eSPISCCParagraphDefaultFont" w:type="character">
    <w:name w:val="eSPIS_CC_Paragraph Default Font"/>
    <w:basedOn w:val="Zadanifontodlomka"/>
    <w:rsid w:val="005A10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033"/>
    <w:rPr>
      <w:bdr w:color="auto" w:space="0" w:sz="0" w:val="none"/>
      <w:shd w:color="auto" w:fill="FFFFCC" w:val="clear"/>
      <w:lang w:val="hr-HR"/>
    </w:rPr>
  </w:style>
  <w:style w:customStyle="1" w:styleId="PozadinaSvijetloCrvena" w:type="character">
    <w:name w:val="Pozadina_SvijetloCrvena"/>
    <w:basedOn w:val="eSPISCCParagraphDefaultFont"/>
    <w:rsid w:val="005A10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0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633969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1889</izvorni_sadrzaj>
    <derivirana_varijabla naziv="DomainObject.Predmet.Broj_1">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St-1889/2015</izvorni_sadrzaj>
    <derivirana_varijabla naziv="DomainObject.Predmet.OznakaBroj_1">St-1889/2015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Tomičić  d.o.o.</izvorni_sadrzaj>
    <derivirana_varijabla naziv="DomainObject.Predmet.ProtustrankaFormated_1">  Tomičić  d.o.o.</derivirana_varijabla>
  </DomainObject.Predmet.ProtustrankaFormated>
  <DomainObject.Predmet.ProtustrankaFormatedOIB>
    <izvorni_sadrzaj>  Tomičić  d.o.o., OIB 06225133007</izvorni_sadrzaj>
    <derivirana_varijabla naziv="DomainObject.Predmet.ProtustrankaFormatedOIB_1">  Tomičić  d.o.o., OIB 06225133007</derivirana_varijabla>
  </DomainObject.Predmet.ProtustrankaFormatedOIB>
  <DomainObject.Predmet.ProtustrankaFormatedWithAdress>
    <izvorni_sadrzaj> Tomičić  d.o.o., Bana Josipa Jelačića 30, 47250 Duga Resa</izvorni_sadrzaj>
    <derivirana_varijabla naziv="DomainObject.Predmet.ProtustrankaFormatedWithAdress_1"> Tomičić  d.o.o., Bana Josipa Jelačića 30, 47250 Duga Resa</derivirana_varijabla>
  </DomainObject.Predmet.ProtustrankaFormatedWithAdress>
  <DomainObject.Predmet.ProtustrankaFormatedWithAdressOIB>
    <izvorni_sadrzaj> Tomičić  d.o.o., OIB 06225133007, Bana Josipa Jelačića 30, 47250 Duga Resa</izvorni_sadrzaj>
    <derivirana_varijabla naziv="DomainObject.Predmet.ProtustrankaFormatedWithAdressOIB_1"> Tomičić  d.o.o., OIB 06225133007, Bana Josipa Jelačića 30, 47250 Duga Resa</derivirana_varijabla>
  </DomainObject.Predmet.ProtustrankaFormatedWithAdressOIB>
  <DomainObject.Predmet.ProtustrankaWithAdress>
    <izvorni_sadrzaj>Tomičić  d.o.o. Bana Josipa Jelačića 30, 47250 Duga Resa</izvorni_sadrzaj>
    <derivirana_varijabla naziv="DomainObject.Predmet.ProtustrankaWithAdress_1">Tomičić  d.o.o. Bana Josipa Jelačića 30, 47250 Duga Resa</derivirana_varijabla>
  </DomainObject.Predmet.ProtustrankaWithAdress>
  <DomainObject.Predmet.ProtustrankaWithAdressOIB>
    <izvorni_sadrzaj>Tomičić  d.o.o., OIB 06225133007, Bana Josipa Jelačića 30, 47250 Duga Resa</izvorni_sadrzaj>
    <derivirana_varijabla naziv="DomainObject.Predmet.ProtustrankaWithAdressOIB_1">Tomičić  d.o.o., OIB 06225133007, Bana Josipa Jelačića 30, 47250 Duga Resa</derivirana_varijabla>
  </DomainObject.Predmet.ProtustrankaWithAdressOIB>
  <DomainObject.Predmet.ProtustrankaNazivFormated>
    <izvorni_sadrzaj>Tomičić  d.o.o.</izvorni_sadrzaj>
    <derivirana_varijabla naziv="DomainObject.Predmet.ProtustrankaNazivFormated_1">Tomičić  d.o.o.</derivirana_varijabla>
  </DomainObject.Predmet.ProtustrankaNazivFormated>
  <DomainObject.Predmet.ProtustrankaNazivFormatedOIB>
    <izvorni_sadrzaj>Tomičić  d.o.o., OIB 06225133007</izvorni_sadrzaj>
    <derivirana_varijabla naziv="DomainObject.Predmet.ProtustrankaNazivFormatedOIB_1">Tomičić  d.o.o., OIB 06225133007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86.St - mr.sc. A. Nagy</izvorni_sadrzaj>
    <derivirana_varijabla naziv="DomainObject.Predmet.Referada.Naziv_1">86.St - mr.sc. A. Nagy</derivirana_varijabla>
  </DomainObject.Predmet.Referada.Naziv>
  <DomainObject.Predmet.Referada.Oznaka>
    <izvorni_sadrzaj>86.St</izvorni_sadrzaj>
    <derivirana_varijabla naziv="DomainObject.Predmet.Referada.Oznaka_1">86.St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86.St - mr.sc. A. Nagy</izvorni_sadrzaj>
    <derivirana_varijabla naziv="DomainObject.Predmet.TrenutnaLokacijaSpisa.Naziv_1">86.St - mr.sc. A. Nagy</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Tomičić  d.o.o.</item>
    </izvorni_sadrzaj>
    <derivirana_varijabla naziv="DomainObject.Predmet.ProtuStrankaListFormated_1">
      <item>Tomičić  d.o.o.</item>
    </derivirana_varijabla>
  </DomainObject.Predmet.ProtuStrankaListFormated>
  <DomainObject.Predmet.ProtuStrankaListFormatedOIB>
    <izvorni_sadrzaj>
      <item>Tomičić  d.o.o., OIB 06225133007</item>
    </izvorni_sadrzaj>
    <derivirana_varijabla naziv="DomainObject.Predmet.ProtuStrankaListFormatedOIB_1">
      <item>Tomičić  d.o.o., OIB 06225133007</item>
    </derivirana_varijabla>
  </DomainObject.Predmet.ProtuStrankaListFormatedOIB>
  <DomainObject.Predmet.ProtuStrankaListFormatedWithAdress>
    <izvorni_sadrzaj>
      <item>Tomičić  d.o.o., Bana Josipa Jelačića 30, 47250 Duga Resa</item>
    </izvorni_sadrzaj>
    <derivirana_varijabla naziv="DomainObject.Predmet.ProtuStrankaListFormatedWithAdress_1">
      <item>Tomičić  d.o.o., Bana Josipa Jelačića 30, 47250 Duga Resa</item>
    </derivirana_varijabla>
  </DomainObject.Predmet.ProtuStrankaListFormatedWithAdress>
  <DomainObject.Predmet.ProtuStrankaListFormatedWithAdressOIB>
    <izvorni_sadrzaj>
      <item>Tomičić  d.o.o., OIB 06225133007, Bana Josipa Jelačića 30, 47250 Duga Resa</item>
    </izvorni_sadrzaj>
    <derivirana_varijabla naziv="DomainObject.Predmet.ProtuStrankaListFormatedWithAdressOIB_1">
      <item>Tomičić  d.o.o., OIB 06225133007, Bana Josipa Jelačića 30, 47250 Duga Resa</item>
    </derivirana_varijabla>
  </DomainObject.Predmet.ProtuStrankaListFormatedWithAdressOIB>
  <DomainObject.Predmet.ProtuStrankaListNazivFormated>
    <izvorni_sadrzaj>
      <item>Tomičić  d.o.o.</item>
    </izvorni_sadrzaj>
    <derivirana_varijabla naziv="DomainObject.Predmet.ProtuStrankaListNazivFormated_1">
      <item>Tomičić  d.o.o.</item>
    </derivirana_varijabla>
  </DomainObject.Predmet.ProtuStrankaListNazivFormated>
  <DomainObject.Predmet.ProtuStrankaListNazivFormatedOIB>
    <izvorni_sadrzaj>
      <item>Tomičić  d.o.o., OIB 06225133007</item>
    </izvorni_sadrzaj>
    <derivirana_varijabla naziv="DomainObject.Predmet.ProtuStrankaListNazivFormatedOIB_1">
      <item>Tomičić  d.o.o., OIB 06225133007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Tomičić  d.o.o.</izvorni_sadrzaj>
    <derivirana_varijabla naziv="DomainObject.Predmet.ProtustrankaIDrugi_1">Tomičić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Tomičić  d.o.o., OIB 06225133007, Bana Josipa Jelačića 30, 47250 Duga Resa</izvorni_sadrzaj>
    <derivirana_varijabla naziv="DomainObject.Predmet.ProtustrankaIDrugiAdressOIB_1">Tomičić  d.o.o., OIB 06225133007, Bana Josipa Jelačića 30,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Tomičić  d.o.o.</item>
    </izvorni_sadrzaj>
    <derivirana_varijabla naziv="DomainObject.Predmet.SudioniciListNaziv_1">
      <item>Fina, RC Zagreb, podružnica Karlovac</item>
      <item>Tomičić  d.o.o.</item>
    </derivirana_varijabla>
  </DomainObject.Predmet.SudioniciListNaziv>
  <DomainObject.Predmet.SudioniciListAdressOIB>
    <izvorni_sadrzaj>
      <item>Fina, RC Zagreb, podružnica Karlovac, OIB 85821130368, Vitezovićeva 1,47000 Karlovac</item>
      <item>Tomičić  d.o.o., OIB 06225133007, Bana Josipa Jelačića 30,47250 Duga Resa</item>
    </izvorni_sadrzaj>
    <derivirana_varijabla naziv="DomainObject.Predmet.SudioniciListAdressOIB_1">
      <item>Fina, RC Zagreb, podružnica Karlovac, OIB 85821130368, Vitezovićeva 1,47000 Karlovac</item>
      <item>Tomičić  d.o.o., OIB 06225133007, Bana Josipa Jelačića 30,47250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06225133007</item>
    </izvorni_sadrzaj>
    <derivirana_varijabla naziv="DomainObject.Predmet.SudioniciListNazivOIB_1">
      <item>, OIB 85821130368</item>
      <item>, OIB 06225133007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426</properties:Words>
  <properties:Characters>2328</properties:Characters>
  <properties:Lines>63</properties:Lines>
  <properties:Paragraphs>22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2017-08-29T11:29:00Z</dcterms:created>
  <dc:creator>gzubak</dc:creator>
  <cp:lastModifiedBy>Tanja Štraubert</cp:lastModifiedBy>
  <cp:lastPrinted>2017-08-29T11:50:00Z</cp:lastPrinted>
  <dcterms:modified xmlns:xsi="http://www.w3.org/2001/XMLSchema-instance" xsi:type="dcterms:W3CDTF">2017-08-29T11:50:00Z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