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64aa" w14:paraId="06c64aa" w:rsidRDefault="009C30CE" w:rsidP="009C30CE" w:rsidR="009C30CE" w:rsidRPr="004B4E87">
      <w:pPr>
        <w:spacing w:lineRule="auto" w:line="240" w:after="0"/>
        <w:jc w:val="right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B4E87">
        <w:rPr>
          <w:rFonts w:cs="Times New Roman" w:hAnsi="Times New Roman" w:ascii="Times New Roman"/>
          <w:b/>
          <w:sz w:val="24"/>
          <w:szCs w:val="24"/>
        </w:rPr>
        <w:t>67 St -383/12-4</w:t>
      </w:r>
    </w:p>
    <w:p w:rsidRDefault="009C30CE" w:rsidP="009C30CE" w:rsidR="009C30CE" w:rsidRPr="003D1D5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B4E87">
        <w:rPr>
          <w:rFonts w:cs="Times New Roman" w:hAnsi="Times New Roman" w:ascii="Times New Roman"/>
          <w:b/>
          <w:sz w:val="24"/>
          <w:szCs w:val="24"/>
        </w:rPr>
        <w:t>EURO - IVI d.o.o. – u stečaju</w:t>
      </w:r>
    </w:p>
    <w:p w:rsidRDefault="009C30CE" w:rsidP="009C30CE" w:rsidR="009C30CE" w:rsidRPr="004B4E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3D1D50">
        <w:rPr>
          <w:rFonts w:cs="Times New Roman" w:hAnsi="Times New Roman" w:ascii="Times New Roman"/>
          <w:b/>
          <w:sz w:val="24"/>
          <w:szCs w:val="24"/>
        </w:rPr>
        <w:t>Kenedijev</w:t>
      </w:r>
      <w:proofErr w:type="spellEnd"/>
      <w:r w:rsidRPr="004B4E87">
        <w:rPr>
          <w:rFonts w:cs="Times New Roman" w:hAnsi="Times New Roman" w:ascii="Times New Roman"/>
          <w:b/>
          <w:sz w:val="24"/>
          <w:szCs w:val="24"/>
        </w:rPr>
        <w:t xml:space="preserve"> trg 6/b</w:t>
      </w:r>
    </w:p>
    <w:p w:rsidRDefault="009C30CE" w:rsidP="009C30CE" w:rsidR="009C30CE" w:rsidRPr="004B4E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B4E87">
        <w:rPr>
          <w:rFonts w:cs="Times New Roman" w:hAnsi="Times New Roman" w:ascii="Times New Roman"/>
          <w:b/>
          <w:sz w:val="24"/>
          <w:szCs w:val="24"/>
        </w:rPr>
        <w:t>10000 Zagreb</w:t>
      </w:r>
    </w:p>
    <w:p w:rsidRDefault="009C30CE" w:rsidP="009C30CE" w:rsidR="009C30CE" w:rsidRPr="004B4E87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4B4E87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9C30CE" w:rsidP="009C30CE" w:rsidR="009C30CE" w:rsidRPr="00D132D6">
      <w:pPr>
        <w:pStyle w:val="Odlomakpopisa"/>
        <w:jc w:val="right"/>
        <w:rPr>
          <w:b/>
        </w:rPr>
      </w:pPr>
      <w:r>
        <w:rPr>
          <w:b/>
        </w:rPr>
        <w:t xml:space="preserve">GORDAN ZUBAK - </w:t>
      </w:r>
      <w:r w:rsidRPr="00D132D6">
        <w:rPr>
          <w:b/>
        </w:rPr>
        <w:t>STEČAJNI SUDAC</w:t>
      </w:r>
    </w:p>
    <w:p w:rsidRDefault="009C30CE" w:rsidP="009C30CE" w:rsidR="009C30CE" w:rsidRPr="004B4E87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4B4E87">
        <w:rPr>
          <w:rFonts w:cs="Times New Roman" w:hAnsi="Times New Roman" w:ascii="Times New Roman"/>
          <w:b/>
          <w:sz w:val="24"/>
          <w:szCs w:val="24"/>
        </w:rPr>
        <w:t>PETRINJSKA 8</w:t>
      </w:r>
    </w:p>
    <w:p w:rsidRDefault="009C30CE" w:rsidP="009C30CE" w:rsidR="009C30CE" w:rsidRPr="004B4E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B4E87">
        <w:rPr>
          <w:rFonts w:cs="Times New Roman" w:hAnsi="Times New Roman" w:ascii="Times New Roman"/>
          <w:sz w:val="24"/>
          <w:szCs w:val="24"/>
        </w:rPr>
        <w:t>Jure Marušić - stečajni upravitelj</w:t>
      </w:r>
    </w:p>
    <w:p w:rsidRDefault="009C30CE" w:rsidP="009C30CE" w:rsidR="009C30CE" w:rsidRPr="004B4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4B4E87">
        <w:rPr>
          <w:rFonts w:cs="Times New Roman" w:hAnsi="Times New Roman" w:ascii="Times New Roman"/>
          <w:sz w:val="24"/>
          <w:szCs w:val="24"/>
        </w:rPr>
        <w:t>Bleiweissova</w:t>
      </w:r>
      <w:proofErr w:type="spellEnd"/>
      <w:r w:rsidRPr="004B4E87">
        <w:rPr>
          <w:rFonts w:cs="Times New Roman" w:hAnsi="Times New Roman" w:ascii="Times New Roman"/>
          <w:sz w:val="24"/>
          <w:szCs w:val="24"/>
        </w:rPr>
        <w:t xml:space="preserve"> 21</w:t>
      </w:r>
    </w:p>
    <w:p w:rsidRDefault="009C30CE" w:rsidP="009C30CE" w:rsidR="009C30CE" w:rsidRPr="004B4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B4E87">
        <w:rPr>
          <w:rFonts w:cs="Times New Roman" w:hAnsi="Times New Roman" w:ascii="Times New Roman"/>
          <w:sz w:val="24"/>
          <w:szCs w:val="24"/>
        </w:rPr>
        <w:t>10000 Zagreb</w:t>
      </w:r>
    </w:p>
    <w:p w:rsidRDefault="00CB6397" w:rsidP="009C30CE" w:rsidR="009C30CE" w:rsidRPr="004B4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01.10</w:t>
      </w:r>
      <w:r w:rsidR="009C30CE">
        <w:rPr>
          <w:rFonts w:cs="Times New Roman" w:hAnsi="Times New Roman" w:ascii="Times New Roman"/>
          <w:sz w:val="24"/>
          <w:szCs w:val="24"/>
        </w:rPr>
        <w:t>.2017.</w:t>
      </w:r>
      <w:r w:rsidR="009C30CE" w:rsidRPr="004B4E87">
        <w:rPr>
          <w:rFonts w:cs="Times New Roman" w:hAnsi="Times New Roman" w:ascii="Times New Roman"/>
          <w:sz w:val="24"/>
          <w:szCs w:val="24"/>
        </w:rPr>
        <w:t>g.</w:t>
      </w:r>
    </w:p>
    <w:p w:rsidRDefault="009C30CE" w:rsidP="009C30CE" w:rsidR="009C30CE"/>
    <w:p w:rsidRDefault="009C30CE" w:rsidP="009C30CE" w:rsidR="009C30C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C30CE" w:rsidP="009C30CE" w:rsidR="009C3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PREDMET: Izvješće o tijeku stečajnog postupka i stanju stečajne mase</w:t>
      </w:r>
    </w:p>
    <w:p w:rsidRDefault="009C30CE" w:rsidP="009C30CE" w:rsidR="009C30CE" w:rsidRPr="00186261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jc w:val="both"/>
        <w:rPr>
          <w:lang w:val="en-US"/>
        </w:rPr>
      </w:pPr>
      <w:r>
        <w:t>Dostavlja se</w:t>
      </w:r>
    </w:p>
    <w:p w:rsidRDefault="009C30CE" w:rsidP="009C30CE" w:rsidR="009C30CE" w:rsidRPr="00C9115D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9C30CE" w:rsidP="009C30CE" w:rsidR="009C30C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C30CE" w:rsidP="009C30CE" w:rsidR="009C30C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6397" w:rsidP="009C30CE" w:rsidR="009C30CE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Kao što smo izvijestili u prethodnom izvješću </w:t>
      </w:r>
      <w:r w:rsidR="009C30CE">
        <w:rPr>
          <w:rFonts w:cs="Times New Roman" w:hAnsi="Times New Roman" w:ascii="Times New Roman"/>
          <w:sz w:val="24"/>
          <w:szCs w:val="24"/>
        </w:rPr>
        <w:t xml:space="preserve"> predložili smo sudu prodaju </w:t>
      </w:r>
      <w:r w:rsidR="009C30CE" w:rsidRPr="00E31DDD">
        <w:rPr>
          <w:rFonts w:cs="Times New Roman" w:hAnsi="Times New Roman" w:ascii="Times New Roman"/>
          <w:sz w:val="24"/>
          <w:szCs w:val="24"/>
        </w:rPr>
        <w:t>nekretnin</w:t>
      </w:r>
      <w:r w:rsidR="009C30CE">
        <w:rPr>
          <w:rFonts w:cs="Times New Roman" w:hAnsi="Times New Roman" w:ascii="Times New Roman"/>
          <w:sz w:val="24"/>
          <w:szCs w:val="24"/>
        </w:rPr>
        <w:t>e</w:t>
      </w:r>
      <w:r w:rsidR="009C30CE" w:rsidRPr="00E31DDD">
        <w:rPr>
          <w:rFonts w:cs="Times New Roman" w:hAnsi="Times New Roman" w:ascii="Times New Roman"/>
          <w:sz w:val="24"/>
          <w:szCs w:val="24"/>
        </w:rPr>
        <w:t xml:space="preserve"> upisan</w:t>
      </w:r>
      <w:r w:rsidR="009C30CE">
        <w:rPr>
          <w:rFonts w:cs="Times New Roman" w:hAnsi="Times New Roman" w:ascii="Times New Roman"/>
          <w:sz w:val="24"/>
          <w:szCs w:val="24"/>
        </w:rPr>
        <w:t>e</w:t>
      </w:r>
      <w:r w:rsidR="009C30CE" w:rsidRPr="00E31DDD">
        <w:rPr>
          <w:rFonts w:cs="Times New Roman" w:hAnsi="Times New Roman" w:ascii="Times New Roman"/>
          <w:sz w:val="24"/>
          <w:szCs w:val="24"/>
        </w:rPr>
        <w:t xml:space="preserve"> kod </w:t>
      </w:r>
      <w:r w:rsidR="009C30CE">
        <w:rPr>
          <w:rFonts w:cs="Times New Roman" w:hAnsi="Times New Roman" w:ascii="Times New Roman"/>
          <w:sz w:val="24"/>
          <w:szCs w:val="24"/>
        </w:rPr>
        <w:t xml:space="preserve">Općinskog suda u Zadru, Zemljišno knjižni odjel Zadar, </w:t>
      </w:r>
      <w:proofErr w:type="spellStart"/>
      <w:r w:rsidR="009C30CE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9C30CE">
        <w:rPr>
          <w:rFonts w:cs="Times New Roman" w:hAnsi="Times New Roman" w:ascii="Times New Roman"/>
          <w:sz w:val="24"/>
          <w:szCs w:val="24"/>
        </w:rPr>
        <w:t>. Uložak 12195, k.o. 335193 Zadar, br. kat. Čestice 3281/4 (Neplodno, 335 m2) i 3281/16 (industrijsko dvorište, 3891 m2), ukupne površine 4226.</w:t>
      </w:r>
    </w:p>
    <w:p w:rsidRDefault="009C30CE" w:rsidP="009C30CE" w:rsidR="009C30CE">
      <w:pPr>
        <w:autoSpaceDE w:val="false"/>
        <w:autoSpaceDN w:val="false"/>
        <w:adjustRightInd w:val="false"/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nekretnini postoji založno pravo vjerovnika HYPO ALPE ADRIA BANK INTERNATIONAL AG, </w:t>
      </w:r>
      <w:proofErr w:type="spellStart"/>
      <w:r>
        <w:rPr>
          <w:rFonts w:hAnsi="Times New Roman" w:ascii="Times New Roman"/>
          <w:sz w:val="24"/>
          <w:szCs w:val="24"/>
        </w:rPr>
        <w:t>Klagenfurt</w:t>
      </w:r>
      <w:proofErr w:type="spellEnd"/>
      <w:r>
        <w:rPr>
          <w:rFonts w:hAnsi="Times New Roman" w:ascii="Times New Roman"/>
          <w:sz w:val="24"/>
          <w:szCs w:val="24"/>
        </w:rPr>
        <w:t xml:space="preserve">, Austrija na temelju sporazuma (OU-10473/05, 10474/05 i 10475/05, </w:t>
      </w:r>
      <w:proofErr w:type="spellStart"/>
      <w:r>
        <w:rPr>
          <w:rFonts w:hAnsi="Times New Roman" w:ascii="Times New Roman"/>
          <w:sz w:val="24"/>
          <w:szCs w:val="24"/>
        </w:rPr>
        <w:t>solemniziranog</w:t>
      </w:r>
      <w:proofErr w:type="spellEnd"/>
      <w:r>
        <w:rPr>
          <w:rFonts w:hAnsi="Times New Roman" w:ascii="Times New Roman"/>
          <w:sz w:val="24"/>
          <w:szCs w:val="24"/>
        </w:rPr>
        <w:t xml:space="preserve"> kod JB </w:t>
      </w:r>
      <w:proofErr w:type="spellStart"/>
      <w:r>
        <w:rPr>
          <w:rFonts w:hAnsi="Times New Roman" w:ascii="Times New Roman"/>
          <w:sz w:val="24"/>
          <w:szCs w:val="24"/>
        </w:rPr>
        <w:t>Ilinka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Lisanek</w:t>
      </w:r>
      <w:proofErr w:type="spellEnd"/>
      <w:r>
        <w:rPr>
          <w:rFonts w:hAnsi="Times New Roman" w:ascii="Times New Roman"/>
          <w:sz w:val="24"/>
          <w:szCs w:val="24"/>
        </w:rPr>
        <w:t>, za iznos od 2.500.000,00 EUR-a uvećano za ugovorenu kamatu).</w:t>
      </w:r>
    </w:p>
    <w:p w:rsidRDefault="009C30CE" w:rsidP="009C30CE" w:rsidR="009C30CE">
      <w:pPr>
        <w:autoSpaceDE w:val="false"/>
        <w:autoSpaceDN w:val="false"/>
        <w:adjustRightInd w:val="false"/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HRVATSKA ELEKTROPRIVREDA d.d., na temelju pravomoćnog rješenja Ureda za imovinsko-pravne poslove u Zadru od 10. Ožujka 1995.g. (Klasa: UP-I944-17/91-01/06, Ur.br. 2198-08-1-5-95-3) i rješenja Ureda za imovinsko-pravne poslove u Zadru od 07. Kolovoza 1995.g. (Klasa: UP-I-944-17/94-01/06, Ur.br. 2198-08-1-5-95-5) i prijedloga uknjižuje se pravo služnosti na </w:t>
      </w:r>
      <w:proofErr w:type="spellStart"/>
      <w:r>
        <w:rPr>
          <w:rFonts w:hAnsi="Times New Roman" w:ascii="Times New Roman"/>
          <w:sz w:val="24"/>
          <w:szCs w:val="24"/>
        </w:rPr>
        <w:t>čest.zem</w:t>
      </w:r>
      <w:proofErr w:type="spellEnd"/>
      <w:r>
        <w:rPr>
          <w:rFonts w:hAnsi="Times New Roman" w:ascii="Times New Roman"/>
          <w:sz w:val="24"/>
          <w:szCs w:val="24"/>
        </w:rPr>
        <w:t>. 3281/4 radi postavljanja i održavanja kabelskog raspleta.</w:t>
      </w:r>
    </w:p>
    <w:p w:rsidRDefault="00825201" w:rsidP="009C30CE" w:rsidR="00825201">
      <w:pPr>
        <w:autoSpaceDE w:val="false"/>
        <w:autoSpaceDN w:val="false"/>
        <w:adjustRightInd w:val="false"/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Napominjemo kako se oko ove nekretnine vodi parnični postupak P-2054/13 i to Bagat trgovina d.o.o. protiv stečajnog dužnika i hipotekarnih vjerovnika zbog „nezakonitog upisa ove čestice od strane stečajnog dužnika“.</w:t>
      </w:r>
    </w:p>
    <w:p w:rsidRDefault="00825201" w:rsidP="009C30CE" w:rsidR="00825201">
      <w:pPr>
        <w:autoSpaceDE w:val="false"/>
        <w:autoSpaceDN w:val="false"/>
        <w:adjustRightInd w:val="false"/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9C30CE" w:rsidP="009C30CE" w:rsidR="009C30CE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proofErr w:type="spellStart"/>
      <w:r>
        <w:rPr>
          <w:szCs w:val="24"/>
        </w:rPr>
        <w:t>Nekrenina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procjenjena</w:t>
      </w:r>
      <w:proofErr w:type="spellEnd"/>
      <w:r>
        <w:rPr>
          <w:szCs w:val="24"/>
        </w:rPr>
        <w:t xml:space="preserve"> </w:t>
      </w:r>
      <w:r w:rsidRPr="007A24B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od strane stalnog sudskog vještaka g. Tihomira Borića iz Zagreba,  procijenjena vrijednost predmetne nekretnine iznosi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2.597.130,56</w:t>
      </w:r>
      <w:r w:rsidRPr="007A24B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kn ili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350.039,58 </w:t>
      </w:r>
      <w:r w:rsidR="00C54655">
        <w:rPr>
          <w:rFonts w:cs="Times New Roman" w:hAnsi="Times New Roman" w:ascii="Times New Roman"/>
          <w:color w:themeColor="text1" w:val="000000"/>
          <w:sz w:val="24"/>
          <w:szCs w:val="24"/>
        </w:rPr>
        <w:t>EUR-a.</w:t>
      </w:r>
    </w:p>
    <w:p w:rsidRDefault="009C30CE" w:rsidP="009C30CE" w:rsidR="009C30CE" w:rsidRPr="00186261">
      <w:pPr>
        <w:autoSpaceDE w:val="false"/>
        <w:autoSpaceDN w:val="false"/>
        <w:adjustRightInd w:val="false"/>
        <w:spacing w:after="120"/>
        <w:jc w:val="both"/>
        <w:rPr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Na ročištu radi utvrđivanja vrijednosti predmetne nekretnine održanom 13. lipnja 2017.g. hipotekarni vjerovnik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Heta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Asset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Resolution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AG iznio je prigovor procijenjenoj vrijednosti nekretnina smatrajući kako su iste procijenjene prenisko. Prigovor hipotekarnog vjerovnika uputili smo stalnom sudskom vještaku radi eventualne korekcije vrijednosti iz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Elaborarta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412687" w:rsidP="009C30CE" w:rsidR="009C30CE" w:rsidRPr="00A95C4D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>Vezano za parnice o tijeku</w:t>
      </w:r>
      <w:r w:rsidR="00A95C4D">
        <w:rPr>
          <w:rFonts w:cs="Times New Roman" w:hAnsi="Times New Roman" w:ascii="Times New Roman"/>
          <w:color w:themeColor="text1" w:val="000000"/>
          <w:sz w:val="24"/>
          <w:szCs w:val="24"/>
        </w:rPr>
        <w:t>,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A95C4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od odvjetnika stečajnog dužnika dr. Tina Matića iz Zagreba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obavješteni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smo kako je predloženo </w:t>
      </w:r>
      <w:r w:rsidRPr="00A95C4D">
        <w:rPr>
          <w:rFonts w:cstheme="minorHAnsi" w:eastAsia="Times New Roman"/>
          <w:b/>
          <w:sz w:val="24"/>
          <w:szCs w:val="24"/>
        </w:rPr>
        <w:t xml:space="preserve">brisanje </w:t>
      </w:r>
      <w:r w:rsidRPr="00A95C4D">
        <w:rPr>
          <w:rFonts w:cstheme="minorHAnsi" w:eastAsia="Times New Roman"/>
          <w:sz w:val="24"/>
          <w:szCs w:val="24"/>
        </w:rPr>
        <w:t xml:space="preserve">zabilježbe spora upisane pod poslovnim brojem </w:t>
      </w:r>
      <w:r w:rsidRPr="00A95C4D">
        <w:rPr>
          <w:rFonts w:cs="Times New Roman" w:eastAsia="Times New Roman" w:hAnsi="Times New Roman" w:ascii="Times New Roman"/>
          <w:sz w:val="24"/>
          <w:szCs w:val="24"/>
        </w:rPr>
        <w:t>Z-12904/09 dana 23.12.2009. kod Općinskog suda u Zadru, Zemljišnoknjižnog odjela u Zadru</w:t>
      </w:r>
      <w:r w:rsidR="00A95C4D" w:rsidRPr="00A95C4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A95C4D" w:rsidP="00412687" w:rsidR="00A95C4D" w:rsidRPr="00A95C4D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95C4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Naime, </w:t>
      </w:r>
      <w:r w:rsidR="00412687" w:rsidRPr="00A95C4D">
        <w:rPr>
          <w:rFonts w:cs="Times New Roman" w:eastAsia="Times New Roman" w:hAnsi="Times New Roman" w:ascii="Times New Roman"/>
          <w:sz w:val="24"/>
          <w:szCs w:val="24"/>
        </w:rPr>
        <w:t xml:space="preserve"> ističe </w:t>
      </w:r>
      <w:r w:rsidRPr="00A95C4D">
        <w:rPr>
          <w:rFonts w:cs="Times New Roman" w:eastAsia="Times New Roman" w:hAnsi="Times New Roman" w:ascii="Times New Roman"/>
          <w:sz w:val="24"/>
          <w:szCs w:val="24"/>
        </w:rPr>
        <w:t xml:space="preserve">se </w:t>
      </w:r>
      <w:r w:rsidR="00412687" w:rsidRPr="00A95C4D">
        <w:rPr>
          <w:rFonts w:cs="Times New Roman" w:eastAsia="Times New Roman" w:hAnsi="Times New Roman" w:ascii="Times New Roman"/>
          <w:sz w:val="24"/>
          <w:szCs w:val="24"/>
        </w:rPr>
        <w:t xml:space="preserve">kako je u zemljišnim knjigama Općinskog suda u Zadru, Zemljišnoknjižnog odjela u Zadru, u odnosu na nekretnine upisane u </w:t>
      </w:r>
      <w:proofErr w:type="spellStart"/>
      <w:r w:rsidR="00412687" w:rsidRPr="00A95C4D">
        <w:rPr>
          <w:rFonts w:cs="Times New Roman" w:eastAsia="Times New Roman" w:hAnsi="Times New Roman" w:ascii="Times New Roman"/>
          <w:sz w:val="24"/>
          <w:szCs w:val="24"/>
        </w:rPr>
        <w:t>zk</w:t>
      </w:r>
      <w:proofErr w:type="spellEnd"/>
      <w:r w:rsidR="00412687" w:rsidRPr="00A95C4D">
        <w:rPr>
          <w:rFonts w:cs="Times New Roman" w:eastAsia="Times New Roman" w:hAnsi="Times New Roman" w:ascii="Times New Roman"/>
          <w:sz w:val="24"/>
          <w:szCs w:val="24"/>
        </w:rPr>
        <w:t xml:space="preserve">. ul. 12195, k.o. 335193 Zadar, </w:t>
      </w:r>
      <w:proofErr w:type="spellStart"/>
      <w:r w:rsidR="00412687" w:rsidRPr="00A95C4D">
        <w:rPr>
          <w:rFonts w:cs="Times New Roman" w:eastAsia="Times New Roman" w:hAnsi="Times New Roman" w:ascii="Times New Roman"/>
          <w:sz w:val="24"/>
          <w:szCs w:val="24"/>
        </w:rPr>
        <w:t>kč</w:t>
      </w:r>
      <w:proofErr w:type="spellEnd"/>
      <w:r w:rsidR="00412687" w:rsidRPr="00A95C4D">
        <w:rPr>
          <w:rFonts w:cs="Times New Roman" w:eastAsia="Times New Roman" w:hAnsi="Times New Roman" w:ascii="Times New Roman"/>
          <w:sz w:val="24"/>
          <w:szCs w:val="24"/>
        </w:rPr>
        <w:t xml:space="preserve">. br. 3281/4 i </w:t>
      </w:r>
      <w:proofErr w:type="spellStart"/>
      <w:r w:rsidR="00412687" w:rsidRPr="00A95C4D">
        <w:rPr>
          <w:rFonts w:cs="Times New Roman" w:eastAsia="Times New Roman" w:hAnsi="Times New Roman" w:ascii="Times New Roman"/>
          <w:sz w:val="24"/>
          <w:szCs w:val="24"/>
        </w:rPr>
        <w:t>kč</w:t>
      </w:r>
      <w:proofErr w:type="spellEnd"/>
      <w:r w:rsidR="00412687" w:rsidRPr="00A95C4D">
        <w:rPr>
          <w:rFonts w:cs="Times New Roman" w:eastAsia="Times New Roman" w:hAnsi="Times New Roman" w:ascii="Times New Roman"/>
          <w:sz w:val="24"/>
          <w:szCs w:val="24"/>
        </w:rPr>
        <w:t>. br. 3281/16, koje nekretnine su vlasništvo predlagatelja, vidljiva zabilježba spora koji se vodi kod Trgovačkog suda u Zadru pod poslovnim brojem P-466/09 na česticama broj 3281/1, 3281/6 i 3281/18, upisanih kao društveno vlasništvo s pravom korištenja u korist poduzeća Vlado Bagat, Zadar.</w:t>
      </w:r>
    </w:p>
    <w:p w:rsidRDefault="00412687" w:rsidP="00412687" w:rsidR="00412687" w:rsidRPr="00A95C4D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95C4D">
        <w:rPr>
          <w:rFonts w:cs="Times New Roman" w:eastAsia="Times New Roman" w:hAnsi="Times New Roman" w:ascii="Times New Roman"/>
          <w:sz w:val="24"/>
          <w:szCs w:val="24"/>
        </w:rPr>
        <w:t xml:space="preserve">Uvidom u status predmeta putem </w:t>
      </w:r>
      <w:r w:rsidRPr="00A95C4D">
        <w:rPr>
          <w:rFonts w:cs="Times New Roman" w:eastAsia="Times New Roman" w:hAnsi="Times New Roman" w:ascii="Times New Roman"/>
          <w:i/>
          <w:sz w:val="24"/>
          <w:szCs w:val="24"/>
        </w:rPr>
        <w:t xml:space="preserve">e-predmet </w:t>
      </w:r>
      <w:r w:rsidRPr="00A95C4D">
        <w:rPr>
          <w:rFonts w:cs="Times New Roman" w:eastAsia="Times New Roman" w:hAnsi="Times New Roman" w:ascii="Times New Roman"/>
          <w:sz w:val="24"/>
          <w:szCs w:val="24"/>
        </w:rPr>
        <w:t xml:space="preserve">internetske stranice Ministarstva pravosuđa Republike Hrvatske, </w:t>
      </w:r>
      <w:r w:rsidR="00A95C4D" w:rsidRPr="00A95C4D">
        <w:rPr>
          <w:rFonts w:cs="Times New Roman" w:eastAsia="Times New Roman" w:hAnsi="Times New Roman" w:ascii="Times New Roman"/>
          <w:sz w:val="24"/>
          <w:szCs w:val="24"/>
        </w:rPr>
        <w:t xml:space="preserve">utvrđeno je </w:t>
      </w:r>
      <w:r w:rsidRPr="00A95C4D">
        <w:rPr>
          <w:rFonts w:cs="Times New Roman" w:eastAsia="Times New Roman" w:hAnsi="Times New Roman" w:ascii="Times New Roman"/>
          <w:sz w:val="24"/>
          <w:szCs w:val="24"/>
        </w:rPr>
        <w:t xml:space="preserve"> kako je postupak koji se vodio pred Trgovačkim sudom u Zadru pod poslovnim brojem P-466/09 pravomoćno okončan donošenjem rješenja o povlačenju tužbe. Navedeno rješenje pravomoćno je s danom 20.07.2011.</w:t>
      </w:r>
      <w:r w:rsidR="00A95C4D" w:rsidRPr="00A95C4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412687" w:rsidP="00412687" w:rsidR="00412687" w:rsidRPr="00A95C4D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95C4D">
        <w:rPr>
          <w:rFonts w:cs="Times New Roman" w:eastAsia="Times New Roman" w:hAnsi="Times New Roman" w:ascii="Times New Roman"/>
          <w:sz w:val="24"/>
          <w:szCs w:val="24"/>
        </w:rPr>
        <w:t>Slijedom navedenog, pravna osnova koja je postojala i temeljem koje je izvršen upis zabilježbe navedenog spora više ne postoji, budući da je u navedenom parničnom postupku tužba povučena, slijedom čega se predmetna zabilježba spora Z-12904/09 ukazuje bespredmetnom.</w:t>
      </w:r>
    </w:p>
    <w:p w:rsidRDefault="00A95C4D" w:rsidP="00412687" w:rsidR="00412687" w:rsidRPr="00A95C4D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95C4D">
        <w:rPr>
          <w:rFonts w:cs="Times New Roman" w:eastAsia="Times New Roman" w:hAnsi="Times New Roman" w:ascii="Times New Roman"/>
          <w:sz w:val="24"/>
          <w:szCs w:val="24"/>
        </w:rPr>
        <w:t>Slijedom navedenog, predlo</w:t>
      </w:r>
      <w:r w:rsidR="00412687" w:rsidRPr="00A95C4D">
        <w:rPr>
          <w:rFonts w:cs="Times New Roman" w:eastAsia="Times New Roman" w:hAnsi="Times New Roman" w:ascii="Times New Roman"/>
          <w:sz w:val="24"/>
          <w:szCs w:val="24"/>
        </w:rPr>
        <w:t>že</w:t>
      </w:r>
      <w:r w:rsidRPr="00A95C4D">
        <w:rPr>
          <w:rFonts w:cs="Times New Roman" w:eastAsia="Times New Roman" w:hAnsi="Times New Roman" w:ascii="Times New Roman"/>
          <w:sz w:val="24"/>
          <w:szCs w:val="24"/>
        </w:rPr>
        <w:t>no je</w:t>
      </w:r>
      <w:r w:rsidR="00412687" w:rsidRPr="00A95C4D">
        <w:rPr>
          <w:rFonts w:cs="Times New Roman" w:eastAsia="Times New Roman" w:hAnsi="Times New Roman" w:ascii="Times New Roman"/>
          <w:sz w:val="24"/>
          <w:szCs w:val="24"/>
        </w:rPr>
        <w:t xml:space="preserve"> naslovnom sudu da </w:t>
      </w:r>
      <w:r w:rsidR="00412687" w:rsidRPr="00A95C4D">
        <w:rPr>
          <w:rFonts w:cs="Times New Roman" w:eastAsia="Times New Roman" w:hAnsi="Times New Roman" w:ascii="Times New Roman"/>
          <w:b/>
          <w:sz w:val="24"/>
          <w:szCs w:val="24"/>
        </w:rPr>
        <w:t>briše zabilježbu spora</w:t>
      </w:r>
      <w:r w:rsidR="00412687" w:rsidRPr="00A95C4D">
        <w:rPr>
          <w:rFonts w:cs="Times New Roman" w:eastAsia="Times New Roman" w:hAnsi="Times New Roman" w:ascii="Times New Roman"/>
          <w:sz w:val="24"/>
          <w:szCs w:val="24"/>
        </w:rPr>
        <w:t>, upisanu pod poslovnim brojem Z-12904/09u Zemljišnim knjigama Općinskog suda u Zadru, Zemljišnoknjižni odjel Zadar, a koji spor se vodio pred Trgovačkim sudom u Zadru pod poslovnim brojem P-466/09, budući da više ne postoji pravna osnova temeljem koje je zabilježba upisana.</w:t>
      </w:r>
    </w:p>
    <w:p w:rsidRDefault="00412687" w:rsidP="00412687" w:rsidR="00412687">
      <w:pPr>
        <w:jc w:val="both"/>
        <w:rPr>
          <w:rFonts w:cs="Times New Roman" w:eastAsia="Times New Roman" w:hAnsi="Cambria" w:ascii="Cambria"/>
        </w:rPr>
      </w:pPr>
    </w:p>
    <w:p w:rsidRDefault="00412687" w:rsidP="009C30CE" w:rsidR="00412687" w:rsidRPr="007A24BA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9C30CE" w:rsidP="009C30CE" w:rsidR="009C30C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C30CE" w:rsidP="009C30CE" w:rsidR="009C30C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C30CE" w:rsidP="009C30CE" w:rsidR="009C30CE" w:rsidRPr="00B1301A">
      <w:pPr>
        <w:jc w:val="right"/>
        <w:rPr>
          <w:rFonts w:cs="Times New Roman" w:hAnsi="Times New Roman" w:ascii="Times New Roman"/>
          <w:sz w:val="24"/>
          <w:szCs w:val="24"/>
        </w:rPr>
      </w:pPr>
      <w:r w:rsidRPr="00B1301A">
        <w:rPr>
          <w:rFonts w:cs="Times New Roman" w:hAnsi="Times New Roman" w:ascii="Times New Roman"/>
          <w:sz w:val="24"/>
          <w:szCs w:val="24"/>
        </w:rPr>
        <w:t xml:space="preserve">Stečajni upravitelj </w:t>
      </w:r>
    </w:p>
    <w:p w:rsidRDefault="009C30CE" w:rsidP="009C30CE" w:rsidR="009C30CE" w:rsidRPr="00B1301A">
      <w:pPr>
        <w:jc w:val="right"/>
        <w:rPr>
          <w:rFonts w:cs="Times New Roman" w:hAnsi="Times New Roman" w:ascii="Times New Roman"/>
          <w:sz w:val="24"/>
          <w:szCs w:val="24"/>
        </w:rPr>
      </w:pPr>
      <w:r w:rsidRPr="00B1301A">
        <w:rPr>
          <w:rFonts w:cs="Times New Roman" w:hAnsi="Times New Roman" w:ascii="Times New Roman"/>
          <w:sz w:val="24"/>
          <w:szCs w:val="24"/>
        </w:rPr>
        <w:t>Jure Marušić</w:t>
      </w:r>
    </w:p>
    <w:p w:rsidRDefault="009C30CE" w:rsidP="00825201" w:rsidR="009C30CE" w:rsidRPr="00B1301A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B1301A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9C30CE" w:rsidP="00825201" w:rsidR="009C30CE">
      <w:pPr>
        <w:pStyle w:val="Odlomakpopisa"/>
        <w:numPr>
          <w:ilvl w:val="0"/>
          <w:numId w:val="1"/>
        </w:numPr>
      </w:pPr>
      <w:r w:rsidRPr="00B1301A">
        <w:t>Arhiva, ovdje</w:t>
      </w:r>
    </w:p>
    <w:p w:rsidRDefault="009C30CE" w:rsidP="00825201" w:rsidR="009C30CE">
      <w:pPr>
        <w:spacing w:after="0"/>
      </w:pP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23334"/>
    <w:multiLevelType w:val="hybridMultilevel"/>
    <w:tmpl w:val="5562FC74"/>
    <w:lvl w:tplc="447A7E00" w:ilvl="0"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11C379E"/>
    <w:multiLevelType w:val="hybridMultilevel"/>
    <w:tmpl w:val="C8FCEBCA"/>
    <w:lvl w:tplc="E79286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746165A"/>
    <w:multiLevelType w:val="hybridMultilevel"/>
    <w:tmpl w:val="BD4A48C2"/>
    <w:lvl w:tplc="6952D616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CE"/>
    <w:rsid w:val="00154A21"/>
    <w:rsid w:val="00222955"/>
    <w:rsid w:val="002D1869"/>
    <w:rsid w:val="00412687"/>
    <w:rsid w:val="00825201"/>
    <w:rsid w:val="008D328C"/>
    <w:rsid w:val="00955216"/>
    <w:rsid w:val="009C30CE"/>
    <w:rsid w:val="00A95C4D"/>
    <w:rsid w:val="00AF199D"/>
    <w:rsid w:val="00B56963"/>
    <w:rsid w:val="00BC7018"/>
    <w:rsid w:val="00C54655"/>
    <w:rsid w:val="00CA1E34"/>
    <w:rsid w:val="00CB6397"/>
    <w:rsid w:val="00D94BF5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C30CE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4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BF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BF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BF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BF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C30CE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4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BF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BF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B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B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St-383/2012-135</izvorni_sadrzaj>
    <derivirana_varijabla naziv="DomainObject.Oznaka_1">St-383/2012-135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2012.</izvorni_sadrzaj>
    <derivirana_varijabla naziv="DomainObject.Predmet.DatumOsnivanja_1">27.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St-383/2012</izvorni_sadrzaj>
    <derivirana_varijabla naziv="DomainObject.Predmet.OznakaBroj_1">St-383/2012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IVI d.o.o. zastupanog po punomoćniku ZZ Vinko Bebek; Odvj. Ante Šušnjar</izvorni_sadrzaj>
    <derivirana_varijabla naziv="DomainObject.Predmet.ProtustrankaFormated_1">  EURO IVI d.o.o. zastupanog po punomoćniku ZZ Vinko Bebek; Odvj. Ante Šušnjar</derivirana_varijabla>
  </DomainObject.Predmet.ProtustrankaFormated>
  <DomainObject.Predmet.ProtustrankaFormatedOIB>
    <izvorni_sadrzaj>  EURO IVI d.o.o., OIB 53820558713 zastupanog po punomoćniku ZZ Vinko Bebek; Odvj. Ante Šušnjar</izvorni_sadrzaj>
    <derivirana_varijabla naziv="DomainObject.Predmet.ProtustrankaFormatedOIB_1">  EURO IVI d.o.o., OIB 53820558713 zastupanog po punomoćniku ZZ Vinko Bebek; Odvj. Ante Šušnjar</derivirana_varijabla>
  </DomainObject.Predmet.ProtustrankaFormatedOIB>
  <DomainObject.Predmet.ProtustrankaFormatedWithAdress>
    <izvorni_sadrzaj> EURO IVI d.o.o., KENNEDYEV TRG 6/B, 10000 Zagreb zastupanog po punomoćniku ZZ Vinko Bebek; Odvj. Ante Šušnjar</izvorni_sadrzaj>
    <derivirana_varijabla naziv="DomainObject.Predmet.ProtustrankaFormatedWithAdress_1"> EURO IVI d.o.o., KENNEDYEV TRG 6/B, 10000 Zagreb zastupanog po punomoćniku ZZ Vinko Bebek; Odvj. Ante Šušnjar</derivirana_varijabla>
  </DomainObject.Predmet.ProtustrankaFormatedWithAdress>
  <DomainObject.Predmet.ProtustrankaFormatedWithAdressOIB>
    <izvorni_sadrzaj> EURO IVI d.o.o., OIB 53820558713, KENNEDYEV TRG 6/B, 10000 Zagreb zastupanog po punomoćniku ZZ Vinko Bebek; Odvj. Ante Šušnjar</izvorni_sadrzaj>
    <derivirana_varijabla naziv="DomainObject.Predmet.ProtustrankaFormatedWithAdressOIB_1"> EURO IVI d.o.o., OIB 53820558713, KENNEDYEV TRG 6/B, 10000 Zagreb zastupanog po punomoćniku ZZ Vinko Bebek; Odvj. Ante Šušnjar</derivirana_varijabla>
  </DomainObject.Predmet.ProtustrankaFormatedWithAdressOIB>
  <DomainObject.Predmet.ProtustrankaWithAdress>
    <izvorni_sadrzaj>EURO IVI d.o.o. KENNEDYEV TRG 6/B, 10000 Zagreb</izvorni_sadrzaj>
    <derivirana_varijabla naziv="DomainObject.Predmet.ProtustrankaWithAdress_1">EURO IVI d.o.o. KENNEDYEV TRG 6/B, 10000 Zagreb</derivirana_varijabla>
  </DomainObject.Predmet.ProtustrankaWithAdress>
  <DomainObject.Predmet.ProtustrankaWithAdressOIB>
    <izvorni_sadrzaj>EURO IVI d.o.o., OIB 53820558713, KENNEDYEV TRG 6/B, 10000 Zagreb</izvorni_sadrzaj>
    <derivirana_varijabla naziv="DomainObject.Predmet.ProtustrankaWithAdressOIB_1">EURO IVI d.o.o., OIB 53820558713, KENNEDYEV TRG 6/B, 10000 Zagreb</derivirana_varijabla>
  </DomainObject.Predmet.ProtustrankaWithAdressOIB>
  <DomainObject.Predmet.ProtustrankaNazivFormated>
    <izvorni_sadrzaj>EURO IVI d.o.o.</izvorni_sadrzaj>
    <derivirana_varijabla naziv="DomainObject.Predmet.ProtustrankaNazivFormated_1">EURO IVI d.o.o.</derivirana_varijabla>
  </DomainObject.Predmet.ProtustrankaNazivFormated>
  <DomainObject.Predmet.ProtustrankaNazivFormatedOIB>
    <izvorni_sadrzaj>EURO IVI d.o.o., OIB 53820558713</izvorni_sadrzaj>
    <derivirana_varijabla naziv="DomainObject.Predmet.ProtustrankaNazivFormatedOIB_1">EURO IVI d.o.o., OIB 53820558713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d.d. zastupanog po punomoćniku OD Franko Kotlar, Ana Vidov i partneri; VODOINSTALACIJA d.o.o.; vjerovnici; VJEROVNICI</izvorni_sadrzaj>
    <derivirana_varijabla naziv="DomainObject.Predmet.StrankaFormated_1">  HYPO ALPE-ADRIA-BANK d.d. zastupanog po punomoćniku OD Franko Kotlar, Ana Vidov i partneri; VODOINSTALACIJA d.o.o.; vjerovnici; VJEROVNICI</derivirana_varijabla>
  </DomainObject.Predmet.StrankaFormated>
  <DomainObject.Predmet.StrankaFormatedOIB>
    <izvorni_sadrzaj>  HYPO ALPE-ADRIA-BANK d.d., OIB 14036333877 zastupanog po punomoćniku OD Franko Kotlar, Ana Vidov i partneri; VODOINSTALACIJA d.o.o., OIB 57403791680; vjerovnici; VJEROVNICI</izvorni_sadrzaj>
    <derivirana_varijabla naziv="DomainObject.Predmet.StrankaFormatedOIB_1">  HYPO ALPE-ADRIA-BANK d.d., OIB 14036333877 zastupanog po punomoćniku OD Franko Kotlar, Ana Vidov i partneri; VODOINSTALACIJA d.o.o., OIB 57403791680; vjerovnici; VJEROVNICI</derivirana_varijabla>
  </DomainObject.Predmet.StrankaFormatedOIB>
  <DomainObject.Predmet.StrankaFormatedWithAdress>
    <izvorni_sadrzaj> HYPO ALPE-ADRIA-BANK d.d., SLAVONSKA AVENIJA 6, 10000 Zagreb zastupanog po punomoćniku OD Franko Kotlar, Ana Vidov i partneri; VODOINSTALACIJA d.o.o.; vjerovnici; VJEROVNICI</izvorni_sadrzaj>
    <derivirana_varijabla naziv="DomainObject.Predmet.StrankaFormatedWithAdress_1"> HYPO ALPE-ADRIA-BANK d.d., SLAVONSKA AVENIJA 6, 10000 Zagreb zastupanog po punomoćniku OD Franko Kotlar, Ana Vidov i partneri; VODOINSTALACIJA d.o.o.; vjerovnici; VJEROVNICI</derivirana_varijabla>
  </DomainObject.Predmet.StrankaFormatedWithAdress>
  <DomainObject.Predmet.StrankaFormatedWithAdressOIB>
    <izvorni_sadrzaj> HYPO ALPE-ADRIA-BANK d.d., OIB 14036333877, SLAVONSKA AVENIJA 6, 10000 Zagreb zastupanog po punomoćniku OD Franko Kotlar, Ana Vidov i partneri; VODOINSTALACIJA d.o.o., OIB 57403791680; vjerovnici; VJEROVNICI</izvorni_sadrzaj>
    <derivirana_varijabla naziv="DomainObject.Predmet.StrankaFormatedWithAdressOIB_1"> HYPO ALPE-ADRIA-BANK d.d., OIB 14036333877, SLAVONSKA AVENIJA 6, 10000 Zagreb zastupanog po punomoćniku OD Franko Kotlar, Ana Vidov i partneri; VODOINSTALACIJA d.o.o., OIB 57403791680; vjerovnici; VJEROVNICI</derivirana_varijabla>
  </DomainObject.Predmet.StrankaFormatedWithAdressOIB>
  <DomainObject.Predmet.StrankaWithAdress>
    <izvorni_sadrzaj>HYPO ALPE-ADRIA-BANK d.d. SLAVONSKA AVENIJA 6,10000 Zagreb,VODOINSTALACIJA d.o.o. ,vjerovnici ,VJEROVNICI </izvorni_sadrzaj>
    <derivirana_varijabla naziv="DomainObject.Predmet.StrankaWithAdress_1">HYPO ALPE-ADRIA-BANK d.d. SLAVONSKA AVENIJA 6,10000 Zagreb,VODOINSTALACIJA d.o.o. ,vjerovnici ,VJEROVNICI </derivirana_varijabla>
  </DomainObject.Predmet.StrankaWithAdress>
  <DomainObject.Predmet.StrankaWithAdressOIB>
    <izvorni_sadrzaj>HYPO ALPE-ADRIA-BANK d.d., OIB 14036333877, SLAVONSKA AVENIJA 6,10000 Zagreb,VODOINSTALACIJA d.o.o., OIB 57403791680,vjerovnici,VJEROVNICI</izvorni_sadrzaj>
    <derivirana_varijabla naziv="DomainObject.Predmet.StrankaWithAdressOIB_1">HYPO ALPE-ADRIA-BANK d.d., OIB 14036333877, SLAVONSKA AVENIJA 6,10000 Zagreb,VODOINSTALACIJA d.o.o., OIB 57403791680,vjerovnici,VJEROVNICI</derivirana_varijabla>
  </DomainObject.Predmet.StrankaWithAdressOIB>
  <DomainObject.Predmet.StrankaNazivFormated>
    <izvorni_sadrzaj>HYPO ALPE-ADRIA-BANK d.d.,VODOINSTALACIJA d.o.o.,vjerovnici,VJEROVNICI</izvorni_sadrzaj>
    <derivirana_varijabla naziv="DomainObject.Predmet.StrankaNazivFormated_1">HYPO ALPE-ADRIA-BANK d.d.,VODOINSTALACIJA d.o.o.,vjerovnici,VJEROVNICI</derivirana_varijabla>
  </DomainObject.Predmet.StrankaNazivFormated>
  <DomainObject.Predmet.StrankaNazivFormatedOIB>
    <izvorni_sadrzaj>HYPO ALPE-ADRIA-BANK d.d., OIB 14036333877,VODOINSTALACIJA d.o.o., OIB 57403791680,vjerovnici,VJEROVNICI</izvorni_sadrzaj>
    <derivirana_varijabla naziv="DomainObject.Predmet.StrankaNazivFormatedOIB_1">HYPO ALPE-ADRIA-BANK d.d., OIB 14036333877,VODOINSTALACIJA d.o.o., OIB 57403791680,vjerovnici,VJEROVNICI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HYPO ALPE-ADRIA-BANK d.d. zastupanog po punomoćniku OD Franko Kotlar, Ana Vidov i partneri</item>
      <item>VODOINSTALACIJA d.o.o.</item>
      <item>vjerovnici</item>
      <item>VJEROVNICI</item>
    </izvorni_sadrzaj>
    <derivirana_varijabla naziv="DomainObject.Predmet.StrankaListFormated_1">
      <item>HYPO ALPE-ADRIA-BANK d.d. zastupanog po punomoćniku OD Franko Kotlar, Ana Vidov i partneri</item>
      <item>VODOINSTALACIJA d.o.o.</item>
      <item>vjerovnici</item>
      <item>VJEROVNICI</item>
    </derivirana_varijabla>
  </DomainObject.Predmet.StrankaListFormated>
  <DomainObject.Predmet.StrankaListFormatedOIB>
    <izvorni_sadrzaj>
      <item>HYPO ALPE-ADRIA-BANK d.d., OIB 14036333877 zastupanog po punomoćniku OD Franko Kotlar, Ana Vidov i partneri</item>
      <item>VODOINSTALACIJA d.o.o., OIB 57403791680</item>
      <item>vjerovnici</item>
      <item>VJEROVNICI</item>
    </izvorni_sadrzaj>
    <derivirana_varijabla naziv="DomainObject.Predmet.StrankaListFormatedOIB_1">
      <item>HYPO ALPE-ADRIA-BANK d.d., OIB 14036333877 zastupanog po punomoćniku OD Franko Kotlar, Ana Vidov i partneri</item>
      <item>VODOINSTALACIJA d.o.o., OIB 57403791680</item>
      <item>vjerovnici</item>
      <item>VJEROVNICI</item>
    </derivirana_varijabla>
  </DomainObject.Predmet.StrankaListFormatedOIB>
  <DomainObject.Predmet.StrankaListFormatedWithAdress>
    <izvorni_sadrzaj>
      <item>HYPO ALPE-ADRIA-BANK d.d., SLAVONSKA AVENIJA 6, 10000 Zagreb zastupanog po punomoćniku OD Franko Kotlar, Ana Vidov i partneri</item>
      <item>VODOINSTALACIJA d.o.o.</item>
      <item>vjerovnici</item>
      <item>VJEROVNICI</item>
    </izvorni_sadrzaj>
    <derivirana_varijabla naziv="DomainObject.Predmet.StrankaListFormatedWithAdress_1">
      <item>HYPO ALPE-ADRIA-BANK d.d., SLAVONSKA AVENIJA 6, 10000 Zagreb zastupanog po punomoćniku OD Franko Kotlar, Ana Vidov i partneri</item>
      <item>VODOINSTALACIJA d.o.o.</item>
      <item>vjerovnici</item>
      <item>VJEROVNICI</item>
    </derivirana_varijabla>
  </DomainObject.Predmet.StrankaListFormatedWithAdress>
  <DomainObject.Predmet.StrankaListFormatedWithAdressOIB>
    <izvorni_sadrzaj>
      <item>HYPO ALPE-ADRIA-BANK d.d., OIB 14036333877, SLAVONSKA AVENIJA 6, 10000 Zagreb zastupanog po punomoćniku OD Franko Kotlar, Ana Vidov i partneri</item>
      <item>VODOINSTALACIJA d.o.o., OIB 57403791680</item>
      <item>vjerovnici</item>
      <item>VJEROVNICI</item>
    </izvorni_sadrzaj>
    <derivirana_varijabla naziv="DomainObject.Predmet.StrankaListFormatedWithAdressOIB_1">
      <item>HYPO ALPE-ADRIA-BANK d.d., OIB 14036333877, SLAVONSKA AVENIJA 6, 10000 Zagreb zastupanog po punomoćniku OD Franko Kotlar, Ana Vidov i partneri</item>
      <item>VODOINSTALACIJA d.o.o., OIB 57403791680</item>
      <item>vjerovnici</item>
      <item>VJEROVNICI</item>
    </derivirana_varijabla>
  </DomainObject.Predmet.StrankaListFormatedWithAdressOIB>
  <DomainObject.Predmet.StrankaListNazivFormated>
    <izvorni_sadrzaj>
      <item>HYPO ALPE-ADRIA-BANK d.d.</item>
      <item>VODOINSTALACIJA d.o.o.</item>
      <item>vjerovnici</item>
      <item>VJEROVNICI</item>
    </izvorni_sadrzaj>
    <derivirana_varijabla naziv="DomainObject.Predmet.StrankaListNazivFormated_1">
      <item>HYPO ALPE-ADRIA-BANK d.d.</item>
      <item>VODOINSTALACIJA d.o.o.</item>
      <item>vjerovnici</item>
      <item>VJEROVNICI</item>
    </derivirana_varijabla>
  </DomainObject.Predmet.StrankaListNazivFormated>
  <DomainObject.Predmet.StrankaListNazivFormatedOIB>
    <izvorni_sadrzaj>
      <item>HYPO ALPE-ADRIA-BANK d.d., OIB 14036333877</item>
      <item>VODOINSTALACIJA d.o.o., OIB 57403791680</item>
      <item>vjerovnici</item>
      <item>VJEROVNICI</item>
    </izvorni_sadrzaj>
    <derivirana_varijabla naziv="DomainObject.Predmet.StrankaListNazivFormatedOIB_1">
      <item>HYPO ALPE-ADRIA-BANK d.d., OIB 14036333877</item>
      <item>VODOINSTALACIJA d.o.o., OIB 57403791680</item>
      <item>vjerovnici</item>
      <item>VJEROVNICI</item>
    </derivirana_varijabla>
  </DomainObject.Predmet.StrankaListNazivFormatedOIB>
  <DomainObject.Predmet.ProtuStrankaListFormated>
    <izvorni_sadrzaj>
      <item>EURO IVI d.o.o. zastupanog po punomoćniku ZZ Vinko Bebek; Odvj. Ante Šušnjar</item>
    </izvorni_sadrzaj>
    <derivirana_varijabla naziv="DomainObject.Predmet.ProtuStrankaListFormated_1">
      <item>EURO IVI d.o.o. zastupanog po punomoćniku ZZ Vinko Bebek; Odvj. Ante Šušnjar</item>
    </derivirana_varijabla>
  </DomainObject.Predmet.ProtuStrankaListFormated>
  <DomainObject.Predmet.ProtuStrankaListFormatedOIB>
    <izvorni_sadrzaj>
      <item>EURO IVI d.o.o., OIB 53820558713 zastupanog po punomoćniku ZZ Vinko Bebek; Odvj. Ante Šušnjar</item>
    </izvorni_sadrzaj>
    <derivirana_varijabla naziv="DomainObject.Predmet.ProtuStrankaListFormatedOIB_1">
      <item>EURO IVI d.o.o., OIB 53820558713 zastupanog po punomoćniku ZZ Vinko Bebek; Odvj. Ante Šušnjar</item>
    </derivirana_varijabla>
  </DomainObject.Predmet.ProtuStrankaListFormatedOIB>
  <DomainObject.Predmet.ProtuStrankaListFormatedWithAdress>
    <izvorni_sadrzaj>
      <item>EURO IVI d.o.o., KENNEDYEV TRG 6/B, 10000 Zagreb zastupanog po punomoćniku ZZ Vinko Bebek; Odvj. Ante Šušnjar</item>
    </izvorni_sadrzaj>
    <derivirana_varijabla naziv="DomainObject.Predmet.ProtuStrankaListFormatedWithAdress_1">
      <item>EURO IVI d.o.o., KENNEDYEV TRG 6/B, 10000 Zagreb zastupanog po punomoćniku ZZ Vinko Bebek; Odvj. Ante Šušnjar</item>
    </derivirana_varijabla>
  </DomainObject.Predmet.ProtuStrankaListFormatedWithAdress>
  <DomainObject.Predmet.ProtuStrankaListFormatedWithAdressOIB>
    <izvorni_sadrzaj>
      <item>EURO IVI d.o.o., OIB 53820558713, KENNEDYEV TRG 6/B, 10000 Zagreb zastupanog po punomoćniku ZZ Vinko Bebek; Odvj. Ante Šušnjar</item>
    </izvorni_sadrzaj>
    <derivirana_varijabla naziv="DomainObject.Predmet.ProtuStrankaListFormatedWithAdressOIB_1">
      <item>EURO IVI d.o.o., OIB 53820558713, KENNEDYEV TRG 6/B, 10000 Zagreb zastupanog po punomoćniku ZZ Vinko Bebek; Odvj. Ante Šušnjar</item>
    </derivirana_varijabla>
  </DomainObject.Predmet.ProtuStrankaListFormatedWithAdressOIB>
  <DomainObject.Predmet.ProtuStrankaListNazivFormated>
    <izvorni_sadrzaj>
      <item>EURO IVI d.o.o.</item>
    </izvorni_sadrzaj>
    <derivirana_varijabla naziv="DomainObject.Predmet.ProtuStrankaListNazivFormated_1">
      <item>EURO IVI d.o.o.</item>
    </derivirana_varijabla>
  </DomainObject.Predmet.ProtuStrankaListNazivFormated>
  <DomainObject.Predmet.ProtuStrankaListNazivFormatedOIB>
    <izvorni_sadrzaj>
      <item>EURO IVI d.o.o., OIB 53820558713</item>
    </izvorni_sadrzaj>
    <derivirana_varijabla naziv="DomainObject.Predmet.ProtuStrankaListNazivFormatedOIB_1">
      <item>EURO IVI d.o.o., OIB 53820558713</item>
    </derivirana_varijabla>
  </DomainObject.Predmet.ProtuStrankaListNazivFormatedOIB>
  <DomainObject.Predmet.OstaliListFormated>
    <izvorni_sadrzaj>
      <item>OD Franko Kotlar, Ana Vidov i partneri punomoćnik sudionika u postupku HYPO ALPE-ADRIA-BANK d.d.</item>
      <item>ZZ Vinko Bebek punomoćnik sudionika u postupku EURO IVI d.o.o.</item>
      <item>Odvj. Ante Šušnjar punomoćnik sudionika u postupku EURO IVI d.o.o.</item>
      <item>Steč. uprav. Jure Marušić</item>
      <item>Heta Asset Resolution AG</item>
      <item>Hrvatska elektroprivreda  d.d.</item>
      <item>Divjak, Topić &amp; Bahtijarević odvjetničko društvo d.o.o.</item>
      <item>Jadranko Črnko</item>
    </izvorni_sadrzaj>
    <derivirana_varijabla naziv="DomainObject.Predmet.OstaliListFormated_1">
      <item>OD Franko Kotlar, Ana Vidov i partneri punomoćnik sudionika u postupku HYPO ALPE-ADRIA-BANK d.d.</item>
      <item>ZZ Vinko Bebek punomoćnik sudionika u postupku EURO IVI d.o.o.</item>
      <item>Odvj. Ante Šušnjar punomoćnik sudionika u postupku EURO IVI d.o.o.</item>
      <item>Steč. uprav. Jure Marušić</item>
      <item>Heta Asset Resolution AG</item>
      <item>Hrvatska elektroprivreda  d.d.</item>
      <item>Divjak, Topić &amp; Bahtijarević odvjetničko društvo d.o.o.</item>
      <item>Jadranko Črnko</item>
    </derivirana_varijabla>
  </DomainObject.Predmet.OstaliListFormated>
  <DomainObject.Predmet.OstaliListFormatedOIB>
    <izvorni_sadrzaj>
      <item>OD Franko Kotlar, Ana Vidov i partneri, OIB 79236535774 punomoćnik sudionika u postupku HYPO ALPE-ADRIA-BANK d.d.</item>
      <item>ZZ Vinko Bebek punomoćnik sudionika u postupku EURO IVI d.o.o.</item>
      <item>Odvj. Ante Šušnjar punomoćnik sudionika u postupku EURO IVI d.o.o.</item>
      <item>Steč. uprav. Jure Marušić, OIB 52703189678</item>
      <item>Heta Asset Resolution AG</item>
      <item>Hrvatska elektroprivreda  d.d.</item>
      <item>Divjak, Topić &amp; Bahtijarević odvjetničko društvo d.o.o., OIB 58186870694</item>
      <item>Jadranko Črnko</item>
    </izvorni_sadrzaj>
    <derivirana_varijabla naziv="DomainObject.Predmet.OstaliListFormatedOIB_1">
      <item>OD Franko Kotlar, Ana Vidov i partneri, OIB 79236535774 punomoćnik sudionika u postupku HYPO ALPE-ADRIA-BANK d.d.</item>
      <item>ZZ Vinko Bebek punomoćnik sudionika u postupku EURO IVI d.o.o.</item>
      <item>Odvj. Ante Šušnjar punomoćnik sudionika u postupku EURO IVI d.o.o.</item>
      <item>Steč. uprav. Jure Marušić, OIB 52703189678</item>
      <item>Heta Asset Resolution AG</item>
      <item>Hrvatska elektroprivreda  d.d.</item>
      <item>Divjak, Topić &amp; Bahtijarević odvjetničko društvo d.o.o., OIB 58186870694</item>
      <item>Jadranko Črnko</item>
    </derivirana_varijabla>
  </DomainObject.Predmet.OstaliListFormatedOIB>
  <DomainObject.Predmet.OstaliListFormatedWithAdress>
    <izvorni_sadrzaj>
      <item>OD Franko Kotlar, Ana Vidov i partneri,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Bleiweissova 21, 10000 Zagreb</item>
      <item>Heta Asset Resolution AG</item>
      <item>Hrvatska elektroprivreda  d.d., Ulica grada Vukovara 37, 10000 Zagreb</item>
      <item>Divjak, Topić &amp; Bahtijarević odvjetničko društvo d.o.o., Ivana Lučića 2A, 10000 Zagreb</item>
      <item>Jadranko Črnko, Petrova 27, 10000 Zagreb</item>
    </izvorni_sadrzaj>
    <derivirana_varijabla naziv="DomainObject.Predmet.OstaliListFormatedWithAdress_1">
      <item>OD Franko Kotlar, Ana Vidov i partneri,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Bleiweissova 21, 10000 Zagreb</item>
      <item>Heta Asset Resolution AG</item>
      <item>Hrvatska elektroprivreda  d.d., Ulica grada Vukovara 37, 10000 Zagreb</item>
      <item>Divjak, Topić &amp; Bahtijarević odvjetničko društvo d.o.o., Ivana Lučića 2A, 10000 Zagreb</item>
      <item>Jadranko Črnko, Petrova 27, 10000 Zagreb</item>
    </derivirana_varijabla>
  </DomainObject.Predmet.OstaliListFormatedWithAdress>
  <DomainObject.Predmet.OstaliListFormatedWithAdressOIB>
    <izvorni_sadrzaj>
      <item>OD Franko Kotlar, Ana Vidov i partneri, OIB 79236535774,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OIB 52703189678, Bleiweissova 21, 10000 Zagreb</item>
      <item>Heta Asset Resolution AG</item>
      <item>Hrvatska elektroprivreda  d.d., Ulica grada Vukovara 37, 10000 Zagreb</item>
      <item>Divjak, Topić &amp; Bahtijarević odvjetničko društvo d.o.o., OIB 58186870694, Ivana Lučića 2A, 10000 Zagreb</item>
      <item>Jadranko Črnko, Petrova 27, 10000 Zagreb</item>
    </izvorni_sadrzaj>
    <derivirana_varijabla naziv="DomainObject.Predmet.OstaliListFormatedWithAdressOIB_1">
      <item>OD Franko Kotlar, Ana Vidov i partneri, OIB 79236535774,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OIB 52703189678, Bleiweissova 21, 10000 Zagreb</item>
      <item>Heta Asset Resolution AG</item>
      <item>Hrvatska elektroprivreda  d.d., Ulica grada Vukovara 37, 10000 Zagreb</item>
      <item>Divjak, Topić &amp; Bahtijarević odvjetničko društvo d.o.o., OIB 58186870694, Ivana Lučića 2A, 10000 Zagreb</item>
      <item>Jadranko Črnko, Petrova 27, 10000 Zagreb</item>
    </derivirana_varijabla>
  </DomainObject.Predmet.OstaliListFormatedWithAdressOIB>
  <DomainObject.Predmet.OstaliListNazivFormated>
    <izvorni_sadrzaj>
      <item>OD Franko Kotlar, Ana Vidov i partneri</item>
      <item>ZZ Vinko Bebek</item>
      <item>Odvj. Ante Šušnjar</item>
      <item>Steč. uprav. Jure Marušić</item>
      <item>Heta Asset Resolution AG</item>
      <item>Hrvatska elektroprivreda  d.d.</item>
      <item>Divjak, Topić &amp; Bahtijarević odvjetničko društvo d.o.o.</item>
      <item>Jadranko Črnko</item>
    </izvorni_sadrzaj>
    <derivirana_varijabla naziv="DomainObject.Predmet.OstaliListNazivFormated_1">
      <item>OD Franko Kotlar, Ana Vidov i partneri</item>
      <item>ZZ Vinko Bebek</item>
      <item>Odvj. Ante Šušnjar</item>
      <item>Steč. uprav. Jure Marušić</item>
      <item>Heta Asset Resolution AG</item>
      <item>Hrvatska elektroprivreda  d.d.</item>
      <item>Divjak, Topić &amp; Bahtijarević odvjetničko društvo d.o.o.</item>
      <item>Jadranko Črnko</item>
    </derivirana_varijabla>
  </DomainObject.Predmet.OstaliListNazivFormated>
  <DomainObject.Predmet.OstaliListNazivFormatedOIB>
    <izvorni_sadrzaj>
      <item>OD Franko Kotlar, Ana Vidov i partneri, OIB 79236535774</item>
      <item>ZZ Vinko Bebek</item>
      <item>Odvj. Ante Šušnjar</item>
      <item>Steč. uprav. Jure Marušić, OIB 52703189678</item>
      <item>Heta Asset Resolution AG</item>
      <item>Hrvatska elektroprivreda  d.d.</item>
      <item>Divjak, Topić &amp; Bahtijarević odvjetničko društvo d.o.o., OIB 58186870694</item>
      <item>Jadranko Črnko</item>
    </izvorni_sadrzaj>
    <derivirana_varijabla naziv="DomainObject.Predmet.OstaliListNazivFormatedOIB_1">
      <item>OD Franko Kotlar, Ana Vidov i partneri, OIB 79236535774</item>
      <item>ZZ Vinko Bebek</item>
      <item>Odvj. Ante Šušnjar</item>
      <item>Steč. uprav. Jure Marušić, OIB 52703189678</item>
      <item>Heta Asset Resolution AG</item>
      <item>Hrvatska elektroprivreda  d.d.</item>
      <item>Divjak, Topić &amp; Bahtijarević odvjetničko društvo d.o.o., OIB 58186870694</item>
      <item>Jadranko Črnko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d.d. i dr.</izvorni_sadrzaj>
    <derivirana_varijabla naziv="DomainObject.Predmet.StrankaIDrugi_1">HYPO ALPE-ADRIA-BANK d.d. i dr.</derivirana_varijabla>
  </DomainObject.Predmet.StrankaIDrugi>
  <DomainObject.Predmet.ProtustrankaIDrugi>
    <izvorni_sadrzaj>EURO IVI d.o.o.</izvorni_sadrzaj>
    <derivirana_varijabla naziv="DomainObject.Predmet.ProtustrankaIDrugi_1">EURO IVI d.o.o.</derivirana_varijabla>
  </DomainObject.Predmet.ProtustrankaIDrugi>
  <DomainObject.Predmet.StrankaIDrugiAdressOIB>
    <izvorni_sadrzaj>HYPO ALPE-ADRIA-BANK d.d., OIB 14036333877, SLAVONSKA AVENIJA 6, 10000 Zagreb i dr.</izvorni_sadrzaj>
    <derivirana_varijabla naziv="DomainObject.Predmet.StrankaIDrugiAdressOIB_1">HYPO ALPE-ADRIA-BANK d.d., OIB 14036333877, SLAVONSKA AVENIJA 6, 10000 Zagreb i dr.</derivirana_varijabla>
  </DomainObject.Predmet.StrankaIDrugiAdressOIB>
  <DomainObject.Predmet.ProtustrankaIDrugiAdressOIB>
    <izvorni_sadrzaj>EURO IVI d.o.o., OIB 53820558713, KENNEDYEV TRG 6/B, 10000 Zagreb</izvorni_sadrzaj>
    <derivirana_varijabla naziv="DomainObject.Predmet.ProtustrankaIDrugiAdressOIB_1">EURO IVI d.o.o., OIB 53820558713, KENNEDYEV TRG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Franko Kotlar, Ana Vidov i partneri</item>
      <item>HYPO ALPE-ADRIA-BANK d.d.</item>
      <item>EURO IVI d.o.o.</item>
      <item>ZZ Vinko Bebek</item>
      <item>Odvj. Ante Šušnjar</item>
      <item>Steč. uprav. Jure Marušić</item>
      <item>VODOINSTALACIJA d.o.o.</item>
      <item>vjerovnici</item>
      <item>VJEROVNICI</item>
      <item>Heta Asset Resolution AG</item>
      <item>Hrvatska elektroprivreda  d.d.</item>
      <item>Divjak, Topić &amp; Bahtijarević odvjetničko društvo d.o.o.</item>
      <item>Jadranko Črnko</item>
    </izvorni_sadrzaj>
    <derivirana_varijabla naziv="DomainObject.Predmet.SudioniciListNaziv_1">
      <item>OD Franko Kotlar, Ana Vidov i partneri</item>
      <item>HYPO ALPE-ADRIA-BANK d.d.</item>
      <item>EURO IVI d.o.o.</item>
      <item>ZZ Vinko Bebek</item>
      <item>Odvj. Ante Šušnjar</item>
      <item>Steč. uprav. Jure Marušić</item>
      <item>VODOINSTALACIJA d.o.o.</item>
      <item>vjerovnici</item>
      <item>VJEROVNICI</item>
      <item>Heta Asset Resolution AG</item>
      <item>Hrvatska elektroprivreda  d.d.</item>
      <item>Divjak, Topić &amp; Bahtijarević odvjetničko društvo d.o.o.</item>
      <item>Jadranko Črnko</item>
    </derivirana_varijabla>
  </DomainObject.Predmet.SudioniciListNaziv>
  <DomainObject.Predmet.SudioniciListAdressOIB>
    <izvorni_sadrzaj>
      <item>OD Franko Kotlar, Ana Vidov i partneri, OIB 79236535774, ULICA ZRINSKO-FRANKOPANSKA 38,23000 Zadar</item>
      <item>HYPO ALPE-ADRIA-BANK d.d., OIB 14036333877, SLAVONSKA AVENIJA 6,10000 Zagreb</item>
      <item>EURO IVI d.o.o., OIB 53820558713, KENNEDYEV TRG 6/B,10000 Zagreb</item>
      <item>ZZ Vinko Bebek, Kennedyev trg 6/b,10 000 Zagreb</item>
      <item>Odvj. Ante Šušnjar, Boškovićeva 20,10 000 Zagreb</item>
      <item>Steč. uprav. Jure Marušić, OIB 52703189678, Bleiweissova 21,10000 Zagreb</item>
      <item>VODOINSTALACIJA d.o.o., OIB 57403791680</item>
      <item>vjerovnici</item>
      <item>VJEROVNICI</item>
      <item>Heta Asset Resolution AG</item>
      <item>Hrvatska elektroprivreda  d.d., Ulica grada Vukovara 37,10000 Zagreb</item>
      <item>Divjak, Topić &amp; Bahtijarević odvjetničko društvo d.o.o., OIB 58186870694, Ivana Lučića 2A,10000 Zagreb</item>
      <item>Jadranko Črnko, Petrova 27,10000 Zagreb</item>
    </izvorni_sadrzaj>
    <derivirana_varijabla naziv="DomainObject.Predmet.SudioniciListAdressOIB_1">
      <item>OD Franko Kotlar, Ana Vidov i partneri, OIB 79236535774, ULICA ZRINSKO-FRANKOPANSKA 38,23000 Zadar</item>
      <item>HYPO ALPE-ADRIA-BANK d.d., OIB 14036333877, SLAVONSKA AVENIJA 6,10000 Zagreb</item>
      <item>EURO IVI d.o.o., OIB 53820558713, KENNEDYEV TRG 6/B,10000 Zagreb</item>
      <item>ZZ Vinko Bebek, Kennedyev trg 6/b,10 000 Zagreb</item>
      <item>Odvj. Ante Šušnjar, Boškovićeva 20,10 000 Zagreb</item>
      <item>Steč. uprav. Jure Marušić, OIB 52703189678, Bleiweissova 21,10000 Zagreb</item>
      <item>VODOINSTALACIJA d.o.o., OIB 57403791680</item>
      <item>vjerovnici</item>
      <item>VJEROVNICI</item>
      <item>Heta Asset Resolution AG</item>
      <item>Hrvatska elektroprivreda  d.d., Ulica grada Vukovara 37,10000 Zagreb</item>
      <item>Divjak, Topić &amp; Bahtijarević odvjetničko društvo d.o.o., OIB 58186870694, Ivana Lučića 2A,10000 Zagreb</item>
      <item>Jadranko Črnko, Petrova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79236535774</item>
      <item>, OIB 14036333877</item>
      <item>, OIB 53820558713</item>
      <item>, OIB null</item>
      <item>, OIB null</item>
      <item>, OIB 52703189678</item>
      <item>, OIB 57403791680</item>
      <item>, OIB null</item>
      <item>, OIB null</item>
      <item>, OIB null</item>
      <item>, OIB null</item>
      <item>, OIB 58186870694</item>
      <item>, OIB null</item>
    </izvorni_sadrzaj>
    <derivirana_varijabla naziv="DomainObject.Predmet.SudioniciListNazivOIB_1">
      <item>, OIB 79236535774</item>
      <item>, OIB 14036333877</item>
      <item>, OIB 53820558713</item>
      <item>, OIB null</item>
      <item>, OIB null</item>
      <item>, OIB 52703189678</item>
      <item>, OIB 57403791680</item>
      <item>, OIB null</item>
      <item>, OIB null</item>
      <item>, OIB null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26666-1DE7-4DBF-BF30-CFBF93C7A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3276</properties:Characters>
  <properties:Lines>74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2017-10-10T09:53:00Z</dcterms:created>
  <dc:creator>Jure</dc:creator>
  <cp:lastModifiedBy>Katica Franjić</cp:lastModifiedBy>
  <cp:lastPrinted>2017-10-06T11:41:00Z</cp:lastPrinted>
  <dcterms:modified xmlns:xsi="http://www.w3.org/2001/XMLSchema-instance" xsi:type="dcterms:W3CDTF">2017-10-10T09:54:00Z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St-383/2012-135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