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844D48" w:rsidP="00844D48" w:rsidRDefault="00844D48" w14:paraId="04a2e2a" w14:textId="04a2e2a">
      <w:pPr>
        <w:jc w:val="center"/>
        <w15:collapsed w:val="false"/>
        <w:rPr>
          <w:rFonts w:ascii="Times New Roman" w:hAnsi="Times New Roman"/>
          <w:b/>
          <w:sz w:val="28"/>
        </w:rPr>
      </w:pPr>
      <w:bookmarkStart w:name="_GoBack" w:id="0"/>
      <w:bookmarkEnd w:id="0"/>
      <w:r>
        <w:rPr>
          <w:rFonts w:ascii="Times New Roman" w:hAnsi="Times New Roman"/>
          <w:b/>
          <w:sz w:val="28"/>
        </w:rPr>
        <w:t>Obrazac 20.</w:t>
      </w:r>
    </w:p>
    <w:p w:rsidR="00844D48" w:rsidP="00844D48" w:rsidRDefault="00844D48">
      <w:pPr>
        <w:jc w:val="center"/>
        <w:rPr>
          <w:rFonts w:ascii="Times New Roman" w:hAnsi="Times New Roman"/>
          <w:b/>
          <w:sz w:val="24"/>
        </w:rPr>
      </w:pPr>
      <w:r>
        <w:rPr>
          <w:rFonts w:ascii="Times New Roman" w:hAnsi="Times New Roman"/>
          <w:b/>
          <w:sz w:val="24"/>
        </w:rPr>
        <w:t xml:space="preserve">IZVJEŠĆE </w:t>
      </w:r>
      <w:r>
        <w:rPr>
          <w:rFonts w:ascii="Times New Roman" w:hAnsi="Times New Roman"/>
          <w:b/>
          <w:sz w:val="24"/>
          <w:szCs w:val="24"/>
        </w:rPr>
        <w:t>STEČAJNOGA</w:t>
      </w:r>
      <w:r>
        <w:rPr>
          <w:rFonts w:ascii="Times New Roman" w:hAnsi="Times New Roman"/>
          <w:b/>
          <w:sz w:val="24"/>
        </w:rPr>
        <w:t xml:space="preserve"> UPRAVITELJA O TIJEKU </w:t>
      </w:r>
      <w:r>
        <w:rPr>
          <w:rFonts w:ascii="Times New Roman" w:hAnsi="Times New Roman"/>
          <w:b/>
          <w:sz w:val="24"/>
          <w:szCs w:val="24"/>
        </w:rPr>
        <w:t>STEČAJNOGA</w:t>
      </w:r>
      <w:r>
        <w:rPr>
          <w:rFonts w:ascii="Times New Roman" w:hAnsi="Times New Roman"/>
          <w:b/>
          <w:sz w:val="24"/>
        </w:rPr>
        <w:t xml:space="preserve"> POSTUPKA I STANJU STEČAJNE MASE</w:t>
      </w:r>
    </w:p>
    <w:p w:rsidR="00844D48" w:rsidP="00844D48" w:rsidRDefault="00844D48">
      <w:pPr>
        <w:jc w:val="center"/>
        <w:rPr>
          <w:rFonts w:ascii="Times New Roman" w:hAnsi="Times New Roman"/>
          <w:sz w:val="24"/>
        </w:rPr>
      </w:pPr>
    </w:p>
    <w:p w:rsidR="00844D48" w:rsidP="00844D48" w:rsidRDefault="00844D48">
      <w:pPr>
        <w:jc w:val="center"/>
        <w:rPr>
          <w:rFonts w:ascii="Times New Roman" w:hAnsi="Times New Roman"/>
          <w:sz w:val="24"/>
        </w:rPr>
      </w:pPr>
    </w:p>
    <w:p w:rsidR="00844D48" w:rsidP="00844D48" w:rsidRDefault="00844D48">
      <w:pPr>
        <w:jc w:val="center"/>
        <w:rPr>
          <w:rFonts w:ascii="Times New Roman" w:hAnsi="Times New Roman"/>
          <w:sz w:val="24"/>
        </w:rPr>
      </w:pPr>
    </w:p>
    <w:p w:rsidR="00844D48" w:rsidP="00844D48" w:rsidRDefault="00844D48">
      <w:pPr>
        <w:jc w:val="both"/>
        <w:rPr>
          <w:rFonts w:ascii="Times New Roman" w:hAnsi="Times New Roman"/>
          <w:b/>
          <w:sz w:val="24"/>
        </w:rPr>
      </w:pPr>
      <w:r>
        <w:rPr>
          <w:rFonts w:ascii="Times New Roman" w:hAnsi="Times New Roman"/>
          <w:sz w:val="24"/>
          <w:szCs w:val="24"/>
          <w:lang w:val="pl-PL"/>
        </w:rPr>
        <w:t>Nadle</w:t>
      </w:r>
      <w:r>
        <w:rPr>
          <w:rFonts w:ascii="Times New Roman" w:hAnsi="Times New Roman"/>
          <w:sz w:val="24"/>
        </w:rPr>
        <w:t>ž</w:t>
      </w:r>
      <w:r>
        <w:rPr>
          <w:rFonts w:ascii="Times New Roman" w:hAnsi="Times New Roman"/>
          <w:sz w:val="24"/>
          <w:szCs w:val="24"/>
          <w:lang w:val="pl-PL"/>
        </w:rPr>
        <w:t>nitrgova</w:t>
      </w:r>
      <w:r>
        <w:rPr>
          <w:rFonts w:ascii="Times New Roman" w:hAnsi="Times New Roman"/>
          <w:sz w:val="24"/>
        </w:rPr>
        <w:t>č</w:t>
      </w:r>
      <w:r>
        <w:rPr>
          <w:rFonts w:ascii="Times New Roman" w:hAnsi="Times New Roman"/>
          <w:sz w:val="24"/>
          <w:szCs w:val="24"/>
          <w:lang w:val="pl-PL"/>
        </w:rPr>
        <w:t>kisud</w:t>
      </w:r>
      <w:r>
        <w:rPr>
          <w:rFonts w:ascii="Times New Roman" w:hAnsi="Times New Roman"/>
          <w:sz w:val="24"/>
        </w:rPr>
        <w:t xml:space="preserve"> : </w:t>
      </w:r>
      <w:r>
        <w:rPr>
          <w:rFonts w:ascii="Times New Roman" w:hAnsi="Times New Roman"/>
          <w:b/>
          <w:sz w:val="24"/>
        </w:rPr>
        <w:t>Trgovački sud u Zagrebu</w:t>
      </w:r>
    </w:p>
    <w:p w:rsidR="00844D48" w:rsidP="00844D48" w:rsidRDefault="00844D48">
      <w:pPr>
        <w:jc w:val="both"/>
        <w:rPr>
          <w:rFonts w:ascii="Times New Roman" w:hAnsi="Times New Roman"/>
          <w:b/>
          <w:sz w:val="24"/>
          <w:szCs w:val="24"/>
          <w:lang w:val="pl-PL"/>
        </w:rPr>
      </w:pPr>
      <w:r>
        <w:rPr>
          <w:rFonts w:ascii="Times New Roman" w:hAnsi="Times New Roman"/>
          <w:sz w:val="24"/>
          <w:szCs w:val="24"/>
          <w:lang w:val="pl-PL"/>
        </w:rPr>
        <w:t xml:space="preserve">Poslovni broj spisa: </w:t>
      </w:r>
      <w:r>
        <w:rPr>
          <w:rFonts w:ascii="Times New Roman" w:hAnsi="Times New Roman"/>
          <w:b/>
          <w:sz w:val="24"/>
          <w:szCs w:val="24"/>
          <w:lang w:val="pl-PL"/>
        </w:rPr>
        <w:t>67 St-1652/11</w:t>
      </w:r>
    </w:p>
    <w:p w:rsidR="00844D48" w:rsidP="00844D48" w:rsidRDefault="00844D48">
      <w:pPr>
        <w:rPr>
          <w:rFonts w:ascii="Times New Roman" w:hAnsi="Times New Roman"/>
          <w:b/>
          <w:sz w:val="24"/>
          <w:szCs w:val="24"/>
          <w:lang w:val="pl-PL"/>
        </w:rPr>
      </w:pPr>
      <w:r>
        <w:rPr>
          <w:rFonts w:ascii="Times New Roman" w:hAnsi="Times New Roman"/>
          <w:sz w:val="24"/>
          <w:szCs w:val="24"/>
          <w:lang w:val="pl-PL"/>
        </w:rPr>
        <w:t xml:space="preserve">Dužnik: </w:t>
      </w:r>
      <w:r>
        <w:rPr>
          <w:rFonts w:ascii="Times New Roman" w:hAnsi="Times New Roman"/>
          <w:b/>
          <w:sz w:val="24"/>
          <w:szCs w:val="24"/>
          <w:lang w:val="pl-PL"/>
        </w:rPr>
        <w:t>CARPONA GRADEX d.o.o. u stečaju, Krapina, Bobovje 52/a,</w:t>
      </w:r>
    </w:p>
    <w:p w:rsidR="00844D48" w:rsidP="00844D48" w:rsidRDefault="00844D48">
      <w:pPr>
        <w:rPr>
          <w:rFonts w:ascii="Times New Roman" w:hAnsi="Times New Roman"/>
          <w:b/>
          <w:sz w:val="24"/>
          <w:szCs w:val="24"/>
          <w:lang w:val="pl-PL"/>
        </w:rPr>
      </w:pPr>
      <w:r>
        <w:rPr>
          <w:rFonts w:ascii="Times New Roman" w:hAnsi="Times New Roman"/>
          <w:b/>
          <w:sz w:val="24"/>
          <w:szCs w:val="24"/>
          <w:lang w:val="pl-PL"/>
        </w:rPr>
        <w:t xml:space="preserve"> OIB: 04768484459 </w:t>
      </w:r>
    </w:p>
    <w:p w:rsidR="00844D48" w:rsidP="00844D48" w:rsidRDefault="00844D48">
      <w:pPr>
        <w:jc w:val="center"/>
        <w:rPr>
          <w:rFonts w:ascii="Times New Roman" w:hAnsi="Times New Roman"/>
          <w:sz w:val="24"/>
          <w:szCs w:val="24"/>
          <w:lang w:val="pl-PL"/>
        </w:rPr>
      </w:pPr>
    </w:p>
    <w:p w:rsidR="00844D48" w:rsidP="00844D48" w:rsidRDefault="00844D48">
      <w:pPr>
        <w:jc w:val="center"/>
        <w:rPr>
          <w:rFonts w:ascii="Times New Roman" w:hAnsi="Times New Roman"/>
          <w:sz w:val="24"/>
          <w:szCs w:val="24"/>
          <w:lang w:val="pl-PL"/>
        </w:rPr>
      </w:pPr>
    </w:p>
    <w:p w:rsidR="00844D48" w:rsidP="00844D48" w:rsidRDefault="00844D48">
      <w:pPr>
        <w:rPr>
          <w:rFonts w:ascii="Times New Roman" w:hAnsi="Times New Roman"/>
          <w:b/>
          <w:sz w:val="24"/>
          <w:szCs w:val="24"/>
          <w:lang w:val="pl-PL"/>
        </w:rPr>
      </w:pPr>
      <w:r>
        <w:rPr>
          <w:rFonts w:ascii="Times New Roman" w:hAnsi="Times New Roman"/>
          <w:b/>
          <w:sz w:val="24"/>
          <w:szCs w:val="24"/>
          <w:lang w:val="pl-PL"/>
        </w:rPr>
        <w:t xml:space="preserve">I.  TIJEK STEČAJNOGA POSTUPKA ZA PRETHODNO   RAZDOBLJE  </w:t>
      </w:r>
    </w:p>
    <w:p w:rsidR="00844D48" w:rsidP="00844D48" w:rsidRDefault="00844D48">
      <w:pPr>
        <w:rPr>
          <w:rFonts w:ascii="Times New Roman" w:hAnsi="Times New Roman"/>
          <w:b/>
          <w:sz w:val="24"/>
          <w:szCs w:val="24"/>
          <w:lang w:val="pl-PL"/>
        </w:rPr>
      </w:pPr>
    </w:p>
    <w:p w:rsidR="00844D48" w:rsidP="00844D48" w:rsidRDefault="00844D48">
      <w:pPr>
        <w:tabs>
          <w:tab w:val="left" w:pos="0"/>
        </w:tabs>
        <w:ind w:left="1" w:hanging="1"/>
        <w:jc w:val="both"/>
        <w:rPr>
          <w:rFonts w:ascii="Times New Roman" w:hAnsi="Times New Roman"/>
          <w:sz w:val="24"/>
          <w:szCs w:val="22"/>
        </w:rPr>
      </w:pPr>
      <w:r>
        <w:rPr>
          <w:rFonts w:ascii="Times New Roman" w:hAnsi="Times New Roman"/>
          <w:sz w:val="24"/>
        </w:rPr>
        <w:t xml:space="preserve">Podnosim izvješće o stanju parničnih predmeta CARPONA GRADEX d.o.o. - u stečaju. Predmet ovog izvješća je razlika stanja podataka u odnosu na prethodno izvješće o stanju  parničnih predmeta. </w:t>
      </w:r>
    </w:p>
    <w:p w:rsidR="00F63BA1" w:rsidP="00844D48" w:rsidRDefault="00F63BA1">
      <w:pPr>
        <w:tabs>
          <w:tab w:val="left" w:pos="1418"/>
        </w:tabs>
        <w:jc w:val="both"/>
        <w:rPr>
          <w:rFonts w:ascii="Times New Roman" w:hAnsi="Times New Roman"/>
          <w:b/>
          <w:sz w:val="24"/>
          <w:szCs w:val="24"/>
        </w:rPr>
      </w:pPr>
    </w:p>
    <w:p w:rsidR="00F67541" w:rsidP="00844D48" w:rsidRDefault="00F67541">
      <w:pPr>
        <w:tabs>
          <w:tab w:val="left" w:pos="0"/>
        </w:tabs>
        <w:jc w:val="both"/>
        <w:rPr>
          <w:rFonts w:ascii="Times New Roman" w:hAnsi="Times New Roman"/>
          <w:b/>
          <w:sz w:val="24"/>
          <w:szCs w:val="24"/>
        </w:rPr>
      </w:pPr>
    </w:p>
    <w:p w:rsidR="00FA4EAB" w:rsidP="00FD27AC" w:rsidRDefault="00FA4EAB">
      <w:pPr>
        <w:pStyle w:val="Odlomakpopisa"/>
        <w:numPr>
          <w:ilvl w:val="0"/>
          <w:numId w:val="9"/>
        </w:numPr>
        <w:tabs>
          <w:tab w:val="left" w:pos="0"/>
        </w:tabs>
        <w:ind w:left="0" w:firstLine="0"/>
        <w:jc w:val="both"/>
        <w:rPr>
          <w:rFonts w:ascii="Times New Roman" w:hAnsi="Times New Roman"/>
          <w:sz w:val="24"/>
        </w:rPr>
      </w:pPr>
      <w:r>
        <w:rPr>
          <w:rFonts w:ascii="Times New Roman" w:hAnsi="Times New Roman"/>
          <w:b/>
          <w:sz w:val="24"/>
        </w:rPr>
        <w:t>P</w:t>
      </w:r>
      <w:r w:rsidRPr="00FD27AC">
        <w:rPr>
          <w:rFonts w:ascii="Times New Roman" w:hAnsi="Times New Roman"/>
          <w:b/>
          <w:sz w:val="24"/>
        </w:rPr>
        <w:t xml:space="preserve">osl. broj: </w:t>
      </w:r>
      <w:r w:rsidRPr="00FD27AC">
        <w:rPr>
          <w:rFonts w:ascii="Times New Roman" w:hAnsi="Times New Roman"/>
          <w:b/>
          <w:sz w:val="24"/>
          <w:szCs w:val="24"/>
        </w:rPr>
        <w:t>P-2488/2015</w:t>
      </w:r>
      <w:r>
        <w:rPr>
          <w:rFonts w:ascii="Times New Roman" w:hAnsi="Times New Roman"/>
          <w:b/>
          <w:sz w:val="24"/>
          <w:szCs w:val="24"/>
        </w:rPr>
        <w:t xml:space="preserve"> pred Trgovačkim sudom u Zagrebu</w:t>
      </w:r>
    </w:p>
    <w:p w:rsidR="00FA4EAB" w:rsidP="00FA4EAB" w:rsidRDefault="00FA4EAB">
      <w:pPr>
        <w:pStyle w:val="Odlomakpopisa"/>
        <w:tabs>
          <w:tab w:val="left" w:pos="0"/>
        </w:tabs>
        <w:ind w:left="0"/>
        <w:jc w:val="both"/>
        <w:rPr>
          <w:rFonts w:ascii="Times New Roman" w:hAnsi="Times New Roman"/>
          <w:sz w:val="24"/>
        </w:rPr>
      </w:pPr>
    </w:p>
    <w:p w:rsidRPr="002D1516" w:rsidR="00FD27AC" w:rsidP="00FA4EAB" w:rsidRDefault="00FD27AC">
      <w:pPr>
        <w:pStyle w:val="Odlomakpopisa"/>
        <w:tabs>
          <w:tab w:val="left" w:pos="0"/>
        </w:tabs>
        <w:ind w:left="0"/>
        <w:jc w:val="both"/>
        <w:rPr>
          <w:rFonts w:ascii="Times New Roman" w:hAnsi="Times New Roman"/>
          <w:sz w:val="24"/>
        </w:rPr>
      </w:pPr>
      <w:r>
        <w:rPr>
          <w:rFonts w:ascii="Times New Roman" w:hAnsi="Times New Roman"/>
          <w:sz w:val="24"/>
        </w:rPr>
        <w:t xml:space="preserve">Tužitelj </w:t>
      </w:r>
      <w:r w:rsidRPr="00CC609C">
        <w:rPr>
          <w:rFonts w:ascii="Times New Roman" w:hAnsi="Times New Roman"/>
          <w:sz w:val="24"/>
        </w:rPr>
        <w:t>CARPONA GRADEX d.o.o. - u stečaju</w:t>
      </w:r>
      <w:r>
        <w:rPr>
          <w:rFonts w:ascii="Times New Roman" w:hAnsi="Times New Roman"/>
          <w:sz w:val="24"/>
        </w:rPr>
        <w:t xml:space="preserve">, </w:t>
      </w:r>
      <w:r w:rsidRPr="002D1516">
        <w:rPr>
          <w:rFonts w:ascii="Times New Roman" w:hAnsi="Times New Roman"/>
          <w:sz w:val="24"/>
        </w:rPr>
        <w:t>Krapina (Grad Krapina)</w:t>
      </w:r>
      <w:r>
        <w:rPr>
          <w:rFonts w:ascii="Times New Roman" w:hAnsi="Times New Roman"/>
          <w:sz w:val="24"/>
        </w:rPr>
        <w:t xml:space="preserve">, </w:t>
      </w:r>
      <w:r w:rsidRPr="002D1516">
        <w:rPr>
          <w:rFonts w:ascii="Times New Roman" w:hAnsi="Times New Roman"/>
          <w:sz w:val="24"/>
        </w:rPr>
        <w:t xml:space="preserve">Bobovje 52/a, OIB: 04768484459, protiv I. </w:t>
      </w:r>
      <w:r>
        <w:rPr>
          <w:rFonts w:ascii="Times New Roman" w:hAnsi="Times New Roman"/>
          <w:sz w:val="24"/>
        </w:rPr>
        <w:t xml:space="preserve">tuženika </w:t>
      </w:r>
      <w:r w:rsidRPr="002D1516">
        <w:rPr>
          <w:rFonts w:ascii="Times New Roman" w:hAnsi="Times New Roman"/>
          <w:sz w:val="24"/>
        </w:rPr>
        <w:t>IVANA OREHOVCA iz Krapine, Dr. Stjepana Ortnera 5, OIB: 39272882177, II.</w:t>
      </w:r>
      <w:r>
        <w:rPr>
          <w:rFonts w:ascii="Times New Roman" w:hAnsi="Times New Roman"/>
          <w:sz w:val="24"/>
        </w:rPr>
        <w:t xml:space="preserve"> tuženika</w:t>
      </w:r>
      <w:r w:rsidRPr="002D1516">
        <w:rPr>
          <w:rFonts w:ascii="Times New Roman" w:hAnsi="Times New Roman"/>
          <w:sz w:val="24"/>
        </w:rPr>
        <w:t xml:space="preserve"> VJEKOSLAVA ČAVUŽIĆA iz Krapine, Dr. Živka Vukasovića 9, OIB: 38095415972, III.</w:t>
      </w:r>
      <w:r>
        <w:rPr>
          <w:rFonts w:ascii="Times New Roman" w:hAnsi="Times New Roman"/>
          <w:sz w:val="24"/>
        </w:rPr>
        <w:t xml:space="preserve"> tuženika</w:t>
      </w:r>
      <w:r w:rsidRPr="002D1516">
        <w:rPr>
          <w:rFonts w:ascii="Times New Roman" w:hAnsi="Times New Roman"/>
          <w:sz w:val="24"/>
        </w:rPr>
        <w:t xml:space="preserve"> IGORA OREHOVCA iz Zagreba, Dane Duića 7, OIB: 60994272449, IV. </w:t>
      </w:r>
      <w:r>
        <w:rPr>
          <w:rFonts w:ascii="Times New Roman" w:hAnsi="Times New Roman"/>
          <w:sz w:val="24"/>
        </w:rPr>
        <w:t xml:space="preserve">tuženice </w:t>
      </w:r>
      <w:r w:rsidRPr="002D1516">
        <w:rPr>
          <w:rFonts w:ascii="Times New Roman" w:hAnsi="Times New Roman"/>
          <w:sz w:val="24"/>
        </w:rPr>
        <w:t>MARIJE ČAVUŽIĆ iz Krapine, Dr. Živka Vukasovića 9, OIB: 26634293287</w:t>
      </w:r>
      <w:r w:rsidR="00B20D5E">
        <w:rPr>
          <w:rFonts w:ascii="Times New Roman" w:hAnsi="Times New Roman"/>
          <w:sz w:val="24"/>
        </w:rPr>
        <w:t>.</w:t>
      </w:r>
    </w:p>
    <w:p w:rsidR="00077CB7" w:rsidP="00077CB7" w:rsidRDefault="00077CB7">
      <w:pPr>
        <w:jc w:val="both"/>
        <w:rPr>
          <w:rFonts w:ascii="Times New Roman" w:hAnsi="Times New Roman"/>
          <w:sz w:val="24"/>
        </w:rPr>
      </w:pPr>
    </w:p>
    <w:p w:rsidR="003D1688" w:rsidP="003D1688" w:rsidRDefault="007334CB">
      <w:pPr>
        <w:pStyle w:val="Tijeloteksta2"/>
        <w:tabs>
          <w:tab w:val="left" w:pos="284"/>
        </w:tabs>
        <w:spacing w:after="0" w:line="240" w:lineRule="auto"/>
        <w:jc w:val="both"/>
        <w:rPr>
          <w:sz w:val="24"/>
          <w:lang w:val="de-DE"/>
        </w:rPr>
      </w:pPr>
      <w:r>
        <w:rPr>
          <w:sz w:val="24"/>
        </w:rPr>
        <w:t>PresudomTrgovačkog</w:t>
      </w:r>
      <w:r w:rsidR="0003733A">
        <w:rPr>
          <w:sz w:val="24"/>
        </w:rPr>
        <w:t xml:space="preserve"> </w:t>
      </w:r>
      <w:r>
        <w:rPr>
          <w:sz w:val="24"/>
        </w:rPr>
        <w:t>suda u Zagrebu pod gornjim</w:t>
      </w:r>
      <w:r w:rsidR="00DF67AB">
        <w:rPr>
          <w:sz w:val="24"/>
        </w:rPr>
        <w:t xml:space="preserve"> </w:t>
      </w:r>
      <w:r>
        <w:rPr>
          <w:sz w:val="24"/>
        </w:rPr>
        <w:t>brojem</w:t>
      </w:r>
      <w:r w:rsidR="00DF67AB">
        <w:rPr>
          <w:sz w:val="24"/>
        </w:rPr>
        <w:t xml:space="preserve"> </w:t>
      </w:r>
      <w:r>
        <w:rPr>
          <w:sz w:val="24"/>
        </w:rPr>
        <w:t>od</w:t>
      </w:r>
      <w:r w:rsidR="00DF67AB">
        <w:rPr>
          <w:sz w:val="24"/>
        </w:rPr>
        <w:t xml:space="preserve"> </w:t>
      </w:r>
      <w:r w:rsidR="003D1688">
        <w:rPr>
          <w:sz w:val="24"/>
        </w:rPr>
        <w:t>5. veljače 2016. g. usvojen je tužbeni</w:t>
      </w:r>
      <w:r w:rsidR="00DF67AB">
        <w:rPr>
          <w:sz w:val="24"/>
        </w:rPr>
        <w:t xml:space="preserve"> </w:t>
      </w:r>
      <w:r w:rsidR="003D1688">
        <w:rPr>
          <w:sz w:val="24"/>
        </w:rPr>
        <w:t xml:space="preserve">zahtjev tužitelja. </w:t>
      </w:r>
      <w:r w:rsidR="003D1688">
        <w:rPr>
          <w:sz w:val="24"/>
          <w:lang w:val="de-DE"/>
        </w:rPr>
        <w:t xml:space="preserve">Tuženici su izjavili žalbu 23. veljače 2016. g. </w:t>
      </w:r>
      <w:r>
        <w:rPr>
          <w:sz w:val="24"/>
          <w:lang w:val="de-DE"/>
        </w:rPr>
        <w:t>koju je Visoki</w:t>
      </w:r>
      <w:r w:rsidR="00DF67AB">
        <w:rPr>
          <w:sz w:val="24"/>
          <w:lang w:val="de-DE"/>
        </w:rPr>
        <w:t xml:space="preserve"> </w:t>
      </w:r>
      <w:r>
        <w:rPr>
          <w:sz w:val="24"/>
          <w:lang w:val="de-DE"/>
        </w:rPr>
        <w:t>trgovački sud</w:t>
      </w:r>
      <w:r w:rsidR="003D1688">
        <w:rPr>
          <w:sz w:val="24"/>
          <w:lang w:val="de-DE"/>
        </w:rPr>
        <w:t xml:space="preserve"> Republike Hrvatske </w:t>
      </w:r>
      <w:r>
        <w:rPr>
          <w:sz w:val="24"/>
          <w:lang w:val="de-DE"/>
        </w:rPr>
        <w:t>odbio 14. studenoga 2018. g</w:t>
      </w:r>
      <w:r w:rsidR="003D1688">
        <w:rPr>
          <w:sz w:val="24"/>
          <w:lang w:val="de-DE"/>
        </w:rPr>
        <w:t>.</w:t>
      </w:r>
    </w:p>
    <w:p w:rsidR="007334CB" w:rsidP="003D1688" w:rsidRDefault="007334CB">
      <w:pPr>
        <w:pStyle w:val="Tijeloteksta2"/>
        <w:tabs>
          <w:tab w:val="left" w:pos="284"/>
        </w:tabs>
        <w:spacing w:after="0" w:line="240" w:lineRule="auto"/>
        <w:jc w:val="both"/>
        <w:rPr>
          <w:sz w:val="24"/>
          <w:lang w:val="de-DE"/>
        </w:rPr>
      </w:pPr>
    </w:p>
    <w:p w:rsidR="008D1A07" w:rsidP="003D1688" w:rsidRDefault="007334CB">
      <w:pPr>
        <w:pStyle w:val="Tijeloteksta2"/>
        <w:tabs>
          <w:tab w:val="left" w:pos="284"/>
        </w:tabs>
        <w:spacing w:after="0" w:line="240" w:lineRule="auto"/>
        <w:jc w:val="both"/>
        <w:rPr>
          <w:sz w:val="24"/>
          <w:lang w:val="de-DE"/>
        </w:rPr>
      </w:pPr>
      <w:r>
        <w:rPr>
          <w:sz w:val="24"/>
          <w:lang w:val="de-DE"/>
        </w:rPr>
        <w:t>Potom je tužitelj 29. ožujka 2019. g. pokrenuo postupak izravne naplate putem Financijske</w:t>
      </w:r>
      <w:r w:rsidR="008D1A07">
        <w:rPr>
          <w:sz w:val="24"/>
          <w:lang w:val="de-DE"/>
        </w:rPr>
        <w:t xml:space="preserve"> agencije radi naplate parničnih troškova</w:t>
      </w:r>
      <w:r>
        <w:rPr>
          <w:sz w:val="24"/>
          <w:lang w:val="de-DE"/>
        </w:rPr>
        <w:t xml:space="preserve"> iz presude, koji je 12. travnja 2019. g. opozvao budući da su tuženici 10. odnosno 11. travnja 2019. g. dobrovoljno podmirili u cijelosti </w:t>
      </w:r>
      <w:r w:rsidR="008D1A07">
        <w:rPr>
          <w:sz w:val="24"/>
          <w:lang w:val="de-DE"/>
        </w:rPr>
        <w:t xml:space="preserve">predmetne </w:t>
      </w:r>
      <w:r>
        <w:rPr>
          <w:sz w:val="24"/>
          <w:lang w:val="de-DE"/>
        </w:rPr>
        <w:t>parnične troškove</w:t>
      </w:r>
      <w:r w:rsidR="008D1A07">
        <w:rPr>
          <w:sz w:val="24"/>
          <w:lang w:val="de-DE"/>
        </w:rPr>
        <w:t>.</w:t>
      </w:r>
    </w:p>
    <w:p w:rsidR="008D1A07" w:rsidP="003D1688" w:rsidRDefault="008D1A07">
      <w:pPr>
        <w:pStyle w:val="Tijeloteksta2"/>
        <w:tabs>
          <w:tab w:val="left" w:pos="284"/>
        </w:tabs>
        <w:spacing w:after="0" w:line="240" w:lineRule="auto"/>
        <w:jc w:val="both"/>
        <w:rPr>
          <w:sz w:val="24"/>
          <w:lang w:val="de-DE"/>
        </w:rPr>
      </w:pPr>
    </w:p>
    <w:p w:rsidRPr="005812FC" w:rsidR="005812FC" w:rsidP="005812FC" w:rsidRDefault="007334CB">
      <w:pPr>
        <w:tabs>
          <w:tab w:val="left" w:pos="5316"/>
        </w:tabs>
        <w:jc w:val="both"/>
        <w:rPr>
          <w:rFonts w:ascii="Times New Roman" w:hAnsi="Times New Roman" w:eastAsia="Times New Roman"/>
          <w:sz w:val="24"/>
          <w:lang w:val="de-DE" w:eastAsia="hr-HR"/>
        </w:rPr>
      </w:pPr>
      <w:r w:rsidRPr="005812FC">
        <w:rPr>
          <w:rFonts w:ascii="Times New Roman" w:hAnsi="Times New Roman"/>
          <w:sz w:val="24"/>
          <w:lang w:val="de-DE"/>
        </w:rPr>
        <w:t xml:space="preserve">Budući da su kao vlasnici na nekretninama obuhvaćenim predmetnim sporom protupravno bili upisani tuženici, to je tužitelj </w:t>
      </w:r>
      <w:r w:rsidRPr="005812FC" w:rsidR="00031B9C">
        <w:rPr>
          <w:rFonts w:ascii="Times New Roman" w:hAnsi="Times New Roman"/>
          <w:sz w:val="24"/>
          <w:lang w:val="de-DE"/>
        </w:rPr>
        <w:t>na temelju predmetne presude kojom su Ugovori o kupoprodaji i  darovanju proglašeni ništetnim, 16. travnja 2019. g. predao prijedlog za uknjižbu Općinskom sudu u Krapini, Zemljišnoknjižnom odjelu Krapini</w:t>
      </w:r>
      <w:r w:rsidRPr="005812FC" w:rsidR="005812FC">
        <w:rPr>
          <w:rFonts w:ascii="Times New Roman" w:hAnsi="Times New Roman"/>
          <w:sz w:val="24"/>
          <w:lang w:val="de-DE"/>
        </w:rPr>
        <w:t xml:space="preserve"> kojim je tražio da se donese rješenje kojim se </w:t>
      </w:r>
      <w:r w:rsidR="005812FC">
        <w:rPr>
          <w:rFonts w:ascii="Times New Roman" w:hAnsi="Times New Roman" w:eastAsia="Times New Roman"/>
          <w:sz w:val="24"/>
          <w:szCs w:val="24"/>
          <w:lang w:eastAsia="hr-HR"/>
        </w:rPr>
        <w:t>o</w:t>
      </w:r>
      <w:r w:rsidRPr="005812FC" w:rsidR="005812FC">
        <w:rPr>
          <w:rFonts w:ascii="Times New Roman" w:hAnsi="Times New Roman" w:eastAsia="Times New Roman"/>
          <w:sz w:val="24"/>
          <w:szCs w:val="24"/>
          <w:lang w:eastAsia="hr-HR"/>
        </w:rPr>
        <w:t>dređuje brisanje</w:t>
      </w:r>
      <w:r w:rsidRPr="005812FC" w:rsidR="005812FC">
        <w:rPr>
          <w:rFonts w:ascii="Times New Roman" w:hAnsi="Times New Roman" w:eastAsia="Times New Roman"/>
          <w:sz w:val="24"/>
          <w:lang w:val="de-DE" w:eastAsia="hr-HR"/>
        </w:rPr>
        <w:t xml:space="preserve"> prava vlasništva na nekretninama upisanih u:</w:t>
      </w:r>
    </w:p>
    <w:p w:rsidRPr="005812FC" w:rsidR="005812FC" w:rsidP="005812FC" w:rsidRDefault="005812FC">
      <w:pPr>
        <w:tabs>
          <w:tab w:val="left" w:pos="284"/>
        </w:tabs>
        <w:ind w:left="709"/>
        <w:jc w:val="both"/>
        <w:rPr>
          <w:rFonts w:ascii="Times New Roman" w:hAnsi="Times New Roman" w:eastAsia="Times New Roman"/>
          <w:sz w:val="24"/>
          <w:lang w:val="de-DE" w:eastAsia="hr-HR"/>
        </w:rPr>
      </w:pPr>
      <w:r w:rsidRPr="005812FC">
        <w:rPr>
          <w:rFonts w:ascii="Times New Roman" w:hAnsi="Times New Roman" w:eastAsia="Times New Roman"/>
          <w:sz w:val="24"/>
          <w:lang w:val="de-DE" w:eastAsia="hr-HR"/>
        </w:rPr>
        <w:t>- u zk.ul. 564 Općinskog suda u Krapini, k.č.br. 4783/7, k.o. Krapina grad, u naravi oranica na polju površine 1043 m</w:t>
      </w:r>
      <w:r w:rsidRPr="005812FC">
        <w:rPr>
          <w:rFonts w:ascii="Times New Roman" w:hAnsi="Times New Roman" w:eastAsia="Times New Roman"/>
          <w:sz w:val="24"/>
          <w:vertAlign w:val="superscript"/>
          <w:lang w:val="de-DE" w:eastAsia="hr-HR"/>
        </w:rPr>
        <w:t>2</w:t>
      </w:r>
      <w:r w:rsidRPr="005812FC">
        <w:rPr>
          <w:rFonts w:ascii="Times New Roman" w:hAnsi="Times New Roman" w:eastAsia="Times New Roman"/>
          <w:sz w:val="24"/>
          <w:lang w:val="de-DE" w:eastAsia="hr-HR"/>
        </w:rPr>
        <w:t xml:space="preserve"> u ½ dijela</w:t>
      </w:r>
    </w:p>
    <w:p w:rsidRPr="005812FC" w:rsidR="005812FC" w:rsidP="005812FC" w:rsidRDefault="005812FC">
      <w:pPr>
        <w:tabs>
          <w:tab w:val="left" w:pos="284"/>
        </w:tabs>
        <w:ind w:left="709"/>
        <w:jc w:val="both"/>
        <w:rPr>
          <w:rFonts w:ascii="Times New Roman" w:hAnsi="Times New Roman" w:eastAsia="Times New Roman"/>
          <w:sz w:val="24"/>
          <w:lang w:val="de-DE" w:eastAsia="hr-HR"/>
        </w:rPr>
      </w:pPr>
      <w:r w:rsidRPr="005812FC">
        <w:rPr>
          <w:rFonts w:ascii="Times New Roman" w:hAnsi="Times New Roman" w:eastAsia="Times New Roman"/>
          <w:sz w:val="24"/>
          <w:lang w:val="de-DE" w:eastAsia="hr-HR"/>
        </w:rPr>
        <w:t>- u zk.ul. 3785 Općinskog suda u Krapini, k.č.br. 4783/2, k.o. Krapina grad, u naravi oranica površine 915 m</w:t>
      </w:r>
      <w:r w:rsidRPr="005812FC">
        <w:rPr>
          <w:rFonts w:ascii="Times New Roman" w:hAnsi="Times New Roman" w:eastAsia="Times New Roman"/>
          <w:sz w:val="24"/>
          <w:vertAlign w:val="superscript"/>
          <w:lang w:val="de-DE" w:eastAsia="hr-HR"/>
        </w:rPr>
        <w:t>2</w:t>
      </w:r>
      <w:r w:rsidRPr="005812FC">
        <w:rPr>
          <w:rFonts w:ascii="Times New Roman" w:hAnsi="Times New Roman" w:eastAsia="Times New Roman"/>
          <w:sz w:val="24"/>
          <w:lang w:val="de-DE" w:eastAsia="hr-HR"/>
        </w:rPr>
        <w:t xml:space="preserve"> u cijelosti</w:t>
      </w:r>
    </w:p>
    <w:p w:rsidRPr="005812FC" w:rsidR="005812FC" w:rsidP="005812FC" w:rsidRDefault="005812FC">
      <w:pPr>
        <w:tabs>
          <w:tab w:val="left" w:pos="5316"/>
        </w:tabs>
        <w:jc w:val="both"/>
        <w:rPr>
          <w:rFonts w:ascii="Times New Roman" w:hAnsi="Times New Roman" w:eastAsia="Times New Roman"/>
          <w:sz w:val="24"/>
          <w:szCs w:val="24"/>
          <w:lang w:eastAsia="hr-HR"/>
        </w:rPr>
      </w:pPr>
      <w:r w:rsidRPr="005812FC">
        <w:rPr>
          <w:rFonts w:ascii="Times New Roman" w:hAnsi="Times New Roman" w:eastAsia="Times New Roman"/>
          <w:sz w:val="24"/>
          <w:lang w:val="de-DE" w:eastAsia="hr-HR"/>
        </w:rPr>
        <w:t xml:space="preserve">s imena i vlasništva protustranaka </w:t>
      </w:r>
      <w:r w:rsidRPr="005812FC">
        <w:rPr>
          <w:rFonts w:ascii="Times New Roman" w:hAnsi="Times New Roman" w:eastAsia="Times New Roman"/>
          <w:sz w:val="24"/>
          <w:lang w:eastAsia="hr-HR"/>
        </w:rPr>
        <w:t xml:space="preserve">Igora Orehovca iz Zagreba, Dane Duića 7, </w:t>
      </w:r>
      <w:r w:rsidRPr="005812FC">
        <w:rPr>
          <w:rFonts w:ascii="Times New Roman" w:hAnsi="Times New Roman" w:eastAsia="Times New Roman"/>
          <w:sz w:val="24"/>
          <w:szCs w:val="24"/>
          <w:lang w:val="de-DE" w:eastAsia="hr-HR"/>
        </w:rPr>
        <w:t>OIB: 60994272449, i</w:t>
      </w:r>
      <w:r w:rsidR="00DF67AB">
        <w:rPr>
          <w:rFonts w:ascii="Times New Roman" w:hAnsi="Times New Roman" w:eastAsia="Times New Roman"/>
          <w:sz w:val="24"/>
          <w:szCs w:val="24"/>
          <w:lang w:val="de-DE" w:eastAsia="hr-HR"/>
        </w:rPr>
        <w:t xml:space="preserve"> </w:t>
      </w:r>
      <w:r w:rsidRPr="005812FC">
        <w:rPr>
          <w:rFonts w:ascii="Times New Roman" w:hAnsi="Times New Roman" w:eastAsia="Times New Roman"/>
          <w:sz w:val="24"/>
          <w:szCs w:val="24"/>
          <w:lang w:val="de-DE" w:eastAsia="hr-HR"/>
        </w:rPr>
        <w:t xml:space="preserve">Marije Čavužić </w:t>
      </w:r>
      <w:r w:rsidRPr="005812FC">
        <w:rPr>
          <w:rFonts w:ascii="Times New Roman" w:hAnsi="Times New Roman" w:eastAsia="Times New Roman"/>
          <w:sz w:val="24"/>
          <w:lang w:eastAsia="hr-HR"/>
        </w:rPr>
        <w:t xml:space="preserve">iz Krapine, Dr. Živka Vukasovića 9,  </w:t>
      </w:r>
      <w:r w:rsidRPr="005812FC">
        <w:rPr>
          <w:rFonts w:ascii="Times New Roman" w:hAnsi="Times New Roman" w:eastAsia="Times New Roman"/>
          <w:sz w:val="24"/>
          <w:szCs w:val="24"/>
          <w:lang w:val="de-DE" w:eastAsia="hr-HR"/>
        </w:rPr>
        <w:t xml:space="preserve">OIB: 26634293287 uz istodobnu uknjižbu prava </w:t>
      </w:r>
      <w:r w:rsidRPr="005812FC">
        <w:rPr>
          <w:rFonts w:ascii="Times New Roman" w:hAnsi="Times New Roman" w:eastAsia="Times New Roman" w:cs="Arial"/>
          <w:sz w:val="24"/>
          <w:szCs w:val="24"/>
          <w:lang w:eastAsia="hr-HR"/>
        </w:rPr>
        <w:t xml:space="preserve">vlasništva na predmetnim nekretninama </w:t>
      </w:r>
      <w:r w:rsidRPr="005812FC">
        <w:rPr>
          <w:rFonts w:ascii="Times New Roman" w:hAnsi="Times New Roman" w:eastAsia="Times New Roman"/>
          <w:sz w:val="24"/>
          <w:szCs w:val="24"/>
          <w:lang w:eastAsia="hr-HR"/>
        </w:rPr>
        <w:t xml:space="preserve">na ime i u korist </w:t>
      </w:r>
      <w:r w:rsidRPr="005812FC">
        <w:rPr>
          <w:rFonts w:ascii="Times New Roman" w:hAnsi="Times New Roman" w:eastAsia="Times New Roman"/>
          <w:sz w:val="24"/>
          <w:szCs w:val="24"/>
          <w:lang w:eastAsia="hr-HR"/>
        </w:rPr>
        <w:lastRenderedPageBreak/>
        <w:t>predlagatelja uknjižbe, CARPONA GRADEX d.o.o. - u stečaju, Krapina (Grad Krapina), Bobovje 52/a, OIB: 04768484459.</w:t>
      </w:r>
    </w:p>
    <w:p w:rsidR="005812FC" w:rsidP="003D1688" w:rsidRDefault="005812FC">
      <w:pPr>
        <w:pStyle w:val="Tijeloteksta2"/>
        <w:tabs>
          <w:tab w:val="left" w:pos="284"/>
        </w:tabs>
        <w:spacing w:after="0" w:line="240" w:lineRule="auto"/>
        <w:jc w:val="both"/>
        <w:rPr>
          <w:sz w:val="24"/>
          <w:lang w:val="de-DE"/>
        </w:rPr>
      </w:pPr>
    </w:p>
    <w:p w:rsidR="007334CB" w:rsidP="003D1688" w:rsidRDefault="005812FC">
      <w:pPr>
        <w:pStyle w:val="Tijeloteksta2"/>
        <w:tabs>
          <w:tab w:val="left" w:pos="284"/>
        </w:tabs>
        <w:spacing w:after="0" w:line="240" w:lineRule="auto"/>
        <w:jc w:val="both"/>
        <w:rPr>
          <w:sz w:val="24"/>
          <w:lang w:val="de-DE"/>
        </w:rPr>
      </w:pPr>
      <w:r>
        <w:rPr>
          <w:sz w:val="24"/>
          <w:lang w:val="de-DE"/>
        </w:rPr>
        <w:t xml:space="preserve">Nakon toga je </w:t>
      </w:r>
      <w:r w:rsidRPr="005812FC">
        <w:rPr>
          <w:sz w:val="24"/>
          <w:lang w:val="de-DE"/>
        </w:rPr>
        <w:t>O</w:t>
      </w:r>
      <w:r>
        <w:rPr>
          <w:sz w:val="24"/>
          <w:lang w:val="de-DE"/>
        </w:rPr>
        <w:t>pćinski sud u Krapini, Zemljišnoknjižni odjel Krapina</w:t>
      </w:r>
      <w:r w:rsidR="00031B9C">
        <w:rPr>
          <w:sz w:val="24"/>
          <w:lang w:val="de-DE"/>
        </w:rPr>
        <w:t xml:space="preserve"> rješenjem od 17. travnja 2019. g. dopustio predmetnu uknjižbu i </w:t>
      </w:r>
      <w:r>
        <w:rPr>
          <w:sz w:val="24"/>
          <w:lang w:val="de-DE"/>
        </w:rPr>
        <w:t xml:space="preserve">istodobno </w:t>
      </w:r>
      <w:r w:rsidR="00031B9C">
        <w:rPr>
          <w:sz w:val="24"/>
          <w:lang w:val="de-DE"/>
        </w:rPr>
        <w:t>brisao zabilježbu spora.</w:t>
      </w:r>
    </w:p>
    <w:p w:rsidR="00B8498D" w:rsidP="003D1688" w:rsidRDefault="00B8498D">
      <w:pPr>
        <w:pStyle w:val="Tijeloteksta2"/>
        <w:tabs>
          <w:tab w:val="left" w:pos="284"/>
        </w:tabs>
        <w:spacing w:after="0" w:line="240" w:lineRule="auto"/>
        <w:jc w:val="both"/>
        <w:rPr>
          <w:sz w:val="24"/>
          <w:lang w:val="de-DE"/>
        </w:rPr>
      </w:pPr>
    </w:p>
    <w:p w:rsidRPr="00CF3A24" w:rsidR="002C2555" w:rsidP="002C2555" w:rsidRDefault="002C2555">
      <w:pPr>
        <w:ind w:left="1" w:hanging="1"/>
        <w:jc w:val="both"/>
        <w:rPr>
          <w:rFonts w:ascii="Times New Roman" w:hAnsi="Times New Roman"/>
          <w:sz w:val="24"/>
        </w:rPr>
      </w:pPr>
    </w:p>
    <w:p w:rsidRPr="00FA4EAB" w:rsidR="00FA4EAB" w:rsidP="003A2CC0" w:rsidRDefault="00FA4EAB">
      <w:pPr>
        <w:pStyle w:val="Odlomakpopisa"/>
        <w:numPr>
          <w:ilvl w:val="0"/>
          <w:numId w:val="9"/>
        </w:numPr>
        <w:tabs>
          <w:tab w:val="left" w:pos="0"/>
        </w:tabs>
        <w:ind w:left="0" w:firstLine="0"/>
        <w:jc w:val="both"/>
        <w:rPr>
          <w:rFonts w:ascii="Times New Roman" w:hAnsi="Times New Roman"/>
          <w:sz w:val="24"/>
        </w:rPr>
      </w:pPr>
      <w:r>
        <w:rPr>
          <w:rFonts w:ascii="Times New Roman" w:hAnsi="Times New Roman"/>
          <w:b/>
          <w:sz w:val="24"/>
        </w:rPr>
        <w:t>P</w:t>
      </w:r>
      <w:r w:rsidRPr="00FD27AC">
        <w:rPr>
          <w:rFonts w:ascii="Times New Roman" w:hAnsi="Times New Roman"/>
          <w:b/>
          <w:sz w:val="24"/>
        </w:rPr>
        <w:t xml:space="preserve">osl. broj: </w:t>
      </w:r>
      <w:r>
        <w:rPr>
          <w:rFonts w:ascii="Times New Roman" w:hAnsi="Times New Roman"/>
          <w:b/>
          <w:sz w:val="24"/>
          <w:szCs w:val="24"/>
        </w:rPr>
        <w:t xml:space="preserve">P-136/2017 i </w:t>
      </w:r>
      <w:r w:rsidRPr="00FD27AC">
        <w:rPr>
          <w:rFonts w:ascii="Times New Roman" w:hAnsi="Times New Roman"/>
          <w:b/>
          <w:sz w:val="24"/>
        </w:rPr>
        <w:t xml:space="preserve">posl. broj: </w:t>
      </w:r>
      <w:r w:rsidRPr="00FD27AC">
        <w:rPr>
          <w:rFonts w:ascii="Times New Roman" w:hAnsi="Times New Roman"/>
          <w:b/>
          <w:sz w:val="24"/>
          <w:szCs w:val="24"/>
        </w:rPr>
        <w:t>P-135/2017</w:t>
      </w:r>
      <w:r w:rsidR="00B20D5E">
        <w:rPr>
          <w:rFonts w:ascii="Times New Roman" w:hAnsi="Times New Roman"/>
          <w:b/>
          <w:sz w:val="24"/>
          <w:szCs w:val="24"/>
        </w:rPr>
        <w:t>(spojeni predmeti)</w:t>
      </w:r>
      <w:r>
        <w:rPr>
          <w:rFonts w:ascii="Times New Roman" w:hAnsi="Times New Roman"/>
          <w:b/>
          <w:sz w:val="24"/>
          <w:szCs w:val="24"/>
        </w:rPr>
        <w:t xml:space="preserve"> pred Općinskim sudom u Zlataru, Stalnom službom u Krapini</w:t>
      </w:r>
    </w:p>
    <w:p w:rsidR="00FA4EAB" w:rsidP="00FA4EAB" w:rsidRDefault="00FA4EAB">
      <w:pPr>
        <w:pStyle w:val="Odlomakpopisa"/>
        <w:tabs>
          <w:tab w:val="left" w:pos="0"/>
        </w:tabs>
        <w:ind w:left="0"/>
        <w:jc w:val="both"/>
        <w:rPr>
          <w:rFonts w:ascii="Times New Roman" w:hAnsi="Times New Roman"/>
          <w:sz w:val="24"/>
          <w:szCs w:val="24"/>
        </w:rPr>
      </w:pPr>
    </w:p>
    <w:p w:rsidRPr="002D1516" w:rsidR="003A2CC0" w:rsidP="00FA4EAB" w:rsidRDefault="003A2CC0">
      <w:pPr>
        <w:pStyle w:val="Odlomakpopisa"/>
        <w:tabs>
          <w:tab w:val="left" w:pos="0"/>
        </w:tabs>
        <w:ind w:left="0"/>
        <w:jc w:val="both"/>
        <w:rPr>
          <w:rFonts w:ascii="Times New Roman" w:hAnsi="Times New Roman"/>
          <w:sz w:val="24"/>
        </w:rPr>
      </w:pPr>
      <w:r>
        <w:rPr>
          <w:rFonts w:ascii="Times New Roman" w:hAnsi="Times New Roman"/>
          <w:sz w:val="24"/>
          <w:szCs w:val="24"/>
        </w:rPr>
        <w:t>Tužitelj</w:t>
      </w:r>
      <w:r w:rsidR="00B20D5E">
        <w:rPr>
          <w:rFonts w:ascii="Times New Roman" w:hAnsi="Times New Roman"/>
          <w:sz w:val="24"/>
          <w:szCs w:val="24"/>
        </w:rPr>
        <w:t>/protutuženik</w:t>
      </w:r>
      <w:r w:rsidR="00DF67AB">
        <w:rPr>
          <w:rFonts w:ascii="Times New Roman" w:hAnsi="Times New Roman"/>
          <w:sz w:val="24"/>
          <w:szCs w:val="24"/>
        </w:rPr>
        <w:t xml:space="preserve"> </w:t>
      </w:r>
      <w:r w:rsidRPr="00146A0E">
        <w:rPr>
          <w:rFonts w:ascii="Times New Roman" w:hAnsi="Times New Roman"/>
          <w:sz w:val="24"/>
        </w:rPr>
        <w:t>CARPONA GRADEX d.o.o. - u stečaju</w:t>
      </w:r>
      <w:r>
        <w:rPr>
          <w:rFonts w:ascii="Times New Roman" w:hAnsi="Times New Roman"/>
          <w:sz w:val="24"/>
        </w:rPr>
        <w:t>,</w:t>
      </w:r>
      <w:r w:rsidRPr="002D1516">
        <w:rPr>
          <w:rFonts w:ascii="Times New Roman" w:hAnsi="Times New Roman"/>
          <w:sz w:val="24"/>
        </w:rPr>
        <w:t xml:space="preserve"> Krapina (Grad Krapina)</w:t>
      </w:r>
      <w:r>
        <w:rPr>
          <w:rFonts w:ascii="Times New Roman" w:hAnsi="Times New Roman"/>
          <w:sz w:val="24"/>
        </w:rPr>
        <w:t xml:space="preserve">, </w:t>
      </w:r>
      <w:r w:rsidRPr="002D1516">
        <w:rPr>
          <w:rFonts w:ascii="Times New Roman" w:hAnsi="Times New Roman"/>
          <w:sz w:val="24"/>
        </w:rPr>
        <w:t>Bobovje 52/a, OIB: 04768484459</w:t>
      </w:r>
      <w:r>
        <w:rPr>
          <w:rFonts w:ascii="Times New Roman" w:hAnsi="Times New Roman"/>
          <w:sz w:val="24"/>
        </w:rPr>
        <w:t>,</w:t>
      </w:r>
      <w:r w:rsidR="00DF67AB">
        <w:rPr>
          <w:rFonts w:ascii="Times New Roman" w:hAnsi="Times New Roman"/>
          <w:sz w:val="24"/>
        </w:rPr>
        <w:t xml:space="preserve"> </w:t>
      </w:r>
      <w:r>
        <w:rPr>
          <w:rFonts w:ascii="Times New Roman" w:hAnsi="Times New Roman"/>
          <w:sz w:val="24"/>
        </w:rPr>
        <w:t>protiv tuženice</w:t>
      </w:r>
      <w:r w:rsidR="00B20D5E">
        <w:rPr>
          <w:rFonts w:ascii="Times New Roman" w:hAnsi="Times New Roman"/>
          <w:sz w:val="24"/>
        </w:rPr>
        <w:t>/protutužiteljice</w:t>
      </w:r>
      <w:r>
        <w:rPr>
          <w:rFonts w:ascii="Times New Roman" w:hAnsi="Times New Roman"/>
          <w:sz w:val="24"/>
        </w:rPr>
        <w:t xml:space="preserve"> DRAGICE</w:t>
      </w:r>
      <w:r w:rsidRPr="00146A0E">
        <w:rPr>
          <w:rFonts w:ascii="Times New Roman" w:hAnsi="Times New Roman"/>
          <w:sz w:val="24"/>
        </w:rPr>
        <w:t xml:space="preserve"> KOKETI iz Zagreba, Ulica grada Vukovara 35a</w:t>
      </w:r>
      <w:r>
        <w:rPr>
          <w:rFonts w:ascii="Times New Roman" w:hAnsi="Times New Roman"/>
          <w:sz w:val="24"/>
        </w:rPr>
        <w:t>, OIB: 79018335967</w:t>
      </w:r>
      <w:r w:rsidR="00B20D5E">
        <w:rPr>
          <w:rFonts w:ascii="Times New Roman" w:hAnsi="Times New Roman"/>
          <w:sz w:val="24"/>
        </w:rPr>
        <w:t>.</w:t>
      </w:r>
    </w:p>
    <w:p w:rsidR="00B82A62" w:rsidP="00146A0E" w:rsidRDefault="00B82A62">
      <w:pPr>
        <w:jc w:val="both"/>
        <w:rPr>
          <w:rFonts w:ascii="Times New Roman" w:hAnsi="Times New Roman"/>
          <w:sz w:val="24"/>
        </w:rPr>
      </w:pPr>
    </w:p>
    <w:p w:rsidR="00146A0E" w:rsidP="004952E7" w:rsidRDefault="00867B2B">
      <w:pPr>
        <w:jc w:val="both"/>
        <w:rPr>
          <w:rFonts w:ascii="Times New Roman" w:hAnsi="Times New Roman"/>
          <w:sz w:val="24"/>
        </w:rPr>
      </w:pPr>
      <w:r>
        <w:rPr>
          <w:rFonts w:ascii="Times New Roman" w:hAnsi="Times New Roman"/>
          <w:sz w:val="24"/>
        </w:rPr>
        <w:t xml:space="preserve">U odnosu na ranije izvješće od 28. studenoga </w:t>
      </w:r>
      <w:r w:rsidR="003E4AF6">
        <w:rPr>
          <w:rFonts w:ascii="Times New Roman" w:hAnsi="Times New Roman"/>
          <w:sz w:val="24"/>
        </w:rPr>
        <w:t xml:space="preserve">2018. g. </w:t>
      </w:r>
      <w:r>
        <w:rPr>
          <w:rFonts w:ascii="Times New Roman" w:hAnsi="Times New Roman"/>
          <w:sz w:val="24"/>
        </w:rPr>
        <w:t>nije bilo promjena u navedenome predmetu.</w:t>
      </w:r>
    </w:p>
    <w:p w:rsidR="00867B2B" w:rsidP="004952E7" w:rsidRDefault="00867B2B">
      <w:pPr>
        <w:jc w:val="both"/>
        <w:rPr>
          <w:rFonts w:ascii="Times New Roman" w:hAnsi="Times New Roman"/>
          <w:sz w:val="24"/>
        </w:rPr>
      </w:pPr>
    </w:p>
    <w:p w:rsidR="006E458E" w:rsidP="00181883" w:rsidRDefault="00867B2B">
      <w:pPr>
        <w:jc w:val="both"/>
        <w:rPr>
          <w:rFonts w:ascii="Times New Roman" w:hAnsi="Times New Roman"/>
          <w:sz w:val="24"/>
        </w:rPr>
      </w:pPr>
      <w:r>
        <w:rPr>
          <w:rFonts w:ascii="Times New Roman" w:hAnsi="Times New Roman"/>
          <w:sz w:val="24"/>
        </w:rPr>
        <w:t xml:space="preserve">U bitnome se navodi sljedeće. </w:t>
      </w:r>
      <w:r w:rsidR="00D37032">
        <w:rPr>
          <w:rFonts w:ascii="Times New Roman" w:hAnsi="Times New Roman"/>
          <w:sz w:val="24"/>
        </w:rPr>
        <w:t>Dana 6. srpnja 2017. g.</w:t>
      </w:r>
      <w:r w:rsidRPr="00181883" w:rsidR="00181883">
        <w:rPr>
          <w:rFonts w:ascii="Times New Roman" w:hAnsi="Times New Roman"/>
          <w:sz w:val="24"/>
        </w:rPr>
        <w:t xml:space="preserve"> Općin</w:t>
      </w:r>
      <w:r w:rsidR="00D37032">
        <w:rPr>
          <w:rFonts w:ascii="Times New Roman" w:hAnsi="Times New Roman"/>
          <w:sz w:val="24"/>
        </w:rPr>
        <w:t>ski sud</w:t>
      </w:r>
      <w:r w:rsidRPr="00181883" w:rsidR="00181883">
        <w:rPr>
          <w:rFonts w:ascii="Times New Roman" w:hAnsi="Times New Roman"/>
          <w:sz w:val="24"/>
        </w:rPr>
        <w:t xml:space="preserve"> u Zlataru</w:t>
      </w:r>
      <w:r w:rsidR="00181883">
        <w:rPr>
          <w:rFonts w:ascii="Times New Roman" w:hAnsi="Times New Roman"/>
          <w:sz w:val="24"/>
        </w:rPr>
        <w:t>,</w:t>
      </w:r>
      <w:r w:rsidR="00D37032">
        <w:rPr>
          <w:rFonts w:ascii="Times New Roman" w:hAnsi="Times New Roman"/>
          <w:sz w:val="24"/>
        </w:rPr>
        <w:t xml:space="preserve"> Stalna služba</w:t>
      </w:r>
      <w:r w:rsidRPr="00181883" w:rsidR="00181883">
        <w:rPr>
          <w:rFonts w:ascii="Times New Roman" w:hAnsi="Times New Roman"/>
          <w:sz w:val="24"/>
        </w:rPr>
        <w:t xml:space="preserve"> u Krapini </w:t>
      </w:r>
      <w:r w:rsidR="002277BA">
        <w:rPr>
          <w:rFonts w:ascii="Times New Roman" w:hAnsi="Times New Roman"/>
          <w:sz w:val="24"/>
        </w:rPr>
        <w:t>(posl.</w:t>
      </w:r>
      <w:r w:rsidRPr="00181883" w:rsidR="00181883">
        <w:rPr>
          <w:rFonts w:ascii="Times New Roman" w:hAnsi="Times New Roman"/>
          <w:sz w:val="24"/>
        </w:rPr>
        <w:t xml:space="preserve"> broj</w:t>
      </w:r>
      <w:r w:rsidR="002277BA">
        <w:rPr>
          <w:rFonts w:ascii="Times New Roman" w:hAnsi="Times New Roman"/>
          <w:sz w:val="24"/>
        </w:rPr>
        <w:t>:</w:t>
      </w:r>
      <w:r w:rsidR="002277BA">
        <w:rPr>
          <w:rFonts w:ascii="Times New Roman" w:hAnsi="Times New Roman"/>
          <w:sz w:val="24"/>
          <w:szCs w:val="24"/>
        </w:rPr>
        <w:t>P-</w:t>
      </w:r>
      <w:r w:rsidRPr="00181883" w:rsidR="00181883">
        <w:rPr>
          <w:rFonts w:ascii="Times New Roman" w:hAnsi="Times New Roman"/>
          <w:sz w:val="24"/>
          <w:szCs w:val="24"/>
        </w:rPr>
        <w:t>136/</w:t>
      </w:r>
      <w:r w:rsidR="002277BA">
        <w:rPr>
          <w:rFonts w:ascii="Times New Roman" w:hAnsi="Times New Roman"/>
          <w:sz w:val="24"/>
          <w:szCs w:val="24"/>
        </w:rPr>
        <w:t>20</w:t>
      </w:r>
      <w:r w:rsidRPr="00181883" w:rsidR="00181883">
        <w:rPr>
          <w:rFonts w:ascii="Times New Roman" w:hAnsi="Times New Roman"/>
          <w:sz w:val="24"/>
          <w:szCs w:val="24"/>
        </w:rPr>
        <w:t>17</w:t>
      </w:r>
      <w:r w:rsidR="00484F9F">
        <w:rPr>
          <w:rFonts w:ascii="Times New Roman" w:hAnsi="Times New Roman"/>
          <w:sz w:val="24"/>
          <w:szCs w:val="24"/>
        </w:rPr>
        <w:t>)</w:t>
      </w:r>
      <w:r w:rsidR="00DF67AB">
        <w:rPr>
          <w:rFonts w:ascii="Times New Roman" w:hAnsi="Times New Roman"/>
          <w:sz w:val="24"/>
          <w:szCs w:val="24"/>
        </w:rPr>
        <w:t xml:space="preserve"> </w:t>
      </w:r>
      <w:r w:rsidR="00D37032">
        <w:rPr>
          <w:rFonts w:ascii="Times New Roman" w:hAnsi="Times New Roman"/>
          <w:sz w:val="24"/>
          <w:szCs w:val="24"/>
        </w:rPr>
        <w:t xml:space="preserve">donio je presudu </w:t>
      </w:r>
      <w:r w:rsidR="00D37032">
        <w:rPr>
          <w:rFonts w:ascii="Times New Roman" w:hAnsi="Times New Roman"/>
          <w:sz w:val="24"/>
        </w:rPr>
        <w:t>kojom se</w:t>
      </w:r>
      <w:r w:rsidR="006E458E">
        <w:rPr>
          <w:rFonts w:ascii="Times New Roman" w:hAnsi="Times New Roman"/>
          <w:sz w:val="24"/>
        </w:rPr>
        <w:t xml:space="preserve">:      </w:t>
      </w:r>
    </w:p>
    <w:p w:rsidR="006E458E" w:rsidP="00181883" w:rsidRDefault="006E458E">
      <w:pPr>
        <w:jc w:val="both"/>
        <w:rPr>
          <w:rFonts w:ascii="Times New Roman" w:hAnsi="Times New Roman"/>
          <w:sz w:val="24"/>
        </w:rPr>
      </w:pPr>
    </w:p>
    <w:p w:rsidR="00D37032" w:rsidP="00D37032" w:rsidRDefault="00691105">
      <w:pPr>
        <w:pStyle w:val="Odlomakpopisa"/>
        <w:numPr>
          <w:ilvl w:val="0"/>
          <w:numId w:val="22"/>
        </w:numPr>
        <w:ind w:left="851" w:firstLine="0"/>
        <w:jc w:val="both"/>
        <w:rPr>
          <w:rFonts w:ascii="Times New Roman" w:hAnsi="Times New Roman"/>
          <w:sz w:val="24"/>
        </w:rPr>
      </w:pPr>
      <w:r>
        <w:rPr>
          <w:rFonts w:ascii="Times New Roman" w:hAnsi="Times New Roman"/>
          <w:sz w:val="24"/>
        </w:rPr>
        <w:t>Odbija</w:t>
      </w:r>
      <w:r w:rsidRPr="00D37032" w:rsidR="00D37032">
        <w:rPr>
          <w:rFonts w:ascii="Times New Roman" w:hAnsi="Times New Roman"/>
          <w:sz w:val="24"/>
        </w:rPr>
        <w:t xml:space="preserve"> tužbeni zahtjev tužitelja – protutuženika koji glasi: </w:t>
      </w:r>
    </w:p>
    <w:p w:rsidR="00D37032" w:rsidP="006E458E" w:rsidRDefault="00D37032">
      <w:pPr>
        <w:pStyle w:val="Odlomakpopisa"/>
        <w:jc w:val="both"/>
        <w:rPr>
          <w:rFonts w:ascii="Times New Roman" w:hAnsi="Times New Roman"/>
          <w:sz w:val="24"/>
        </w:rPr>
      </w:pPr>
    </w:p>
    <w:p w:rsidRPr="006E458E" w:rsidR="006E458E" w:rsidP="006E458E" w:rsidRDefault="006E458E">
      <w:pPr>
        <w:pStyle w:val="Odlomakpopisa"/>
        <w:jc w:val="both"/>
        <w:rPr>
          <w:rFonts w:ascii="Times New Roman" w:hAnsi="Times New Roman"/>
          <w:sz w:val="24"/>
        </w:rPr>
      </w:pPr>
      <w:r>
        <w:rPr>
          <w:rFonts w:ascii="Times New Roman" w:hAnsi="Times New Roman"/>
          <w:sz w:val="24"/>
        </w:rPr>
        <w:t xml:space="preserve">„I. </w:t>
      </w:r>
      <w:r w:rsidRPr="006E458E">
        <w:rPr>
          <w:rFonts w:ascii="Times New Roman" w:hAnsi="Times New Roman"/>
          <w:sz w:val="24"/>
        </w:rPr>
        <w:t>Utvrđuje se raskid ugovora o kupoprodaji broj 55/2004. g. sklopljen između  „Carpona - gradex“ d.o.o. i Dragice Koketi, ul. grada Vukovara 35a, Zagreb sklopljen dana 9.8.2004. g.</w:t>
      </w:r>
    </w:p>
    <w:p w:rsidRPr="006E458E" w:rsidR="006E458E" w:rsidP="006E458E" w:rsidRDefault="006E458E">
      <w:pPr>
        <w:jc w:val="both"/>
        <w:rPr>
          <w:rFonts w:ascii="Times New Roman" w:hAnsi="Times New Roman"/>
          <w:sz w:val="24"/>
        </w:rPr>
      </w:pPr>
    </w:p>
    <w:p w:rsidRPr="006E458E" w:rsidR="006E458E" w:rsidP="006E458E" w:rsidRDefault="006E458E">
      <w:pPr>
        <w:pStyle w:val="Odlomakpopisa"/>
        <w:jc w:val="both"/>
        <w:rPr>
          <w:rFonts w:ascii="Times New Roman" w:hAnsi="Times New Roman"/>
          <w:sz w:val="24"/>
        </w:rPr>
      </w:pPr>
      <w:r>
        <w:rPr>
          <w:rFonts w:ascii="Times New Roman" w:hAnsi="Times New Roman"/>
          <w:sz w:val="24"/>
        </w:rPr>
        <w:t xml:space="preserve">II.  </w:t>
      </w:r>
      <w:r w:rsidRPr="006E458E">
        <w:rPr>
          <w:rFonts w:ascii="Times New Roman" w:hAnsi="Times New Roman"/>
          <w:sz w:val="24"/>
        </w:rPr>
        <w:t>U zk.ul. br. 1906, k.o. Povljana, poduložak 59, Općinskog suda u Pagu, određuje se brisanje predbilježbe prava vlasništva na nekretnini Carpona-Gradex d.o.o.upisane u PU-69 koja će se predbilježba prava vlasništva opravdati potvrdom o isplati cijene (čl. 14 Ugovora) ovjerenom od javnog bilježnika za kori</w:t>
      </w:r>
      <w:r w:rsidR="00DF67AB">
        <w:rPr>
          <w:rFonts w:ascii="Times New Roman" w:hAnsi="Times New Roman"/>
          <w:sz w:val="24"/>
        </w:rPr>
        <w:t>st Koketi Dragice, Zagreb, ul. grada Vukovara</w:t>
      </w:r>
      <w:r w:rsidRPr="006E458E">
        <w:rPr>
          <w:rFonts w:ascii="Times New Roman" w:hAnsi="Times New Roman"/>
          <w:sz w:val="24"/>
        </w:rPr>
        <w:t xml:space="preserve"> 35a, s OIB 79018335967.</w:t>
      </w:r>
    </w:p>
    <w:p w:rsidRPr="006E458E" w:rsidR="006E458E" w:rsidP="006E458E" w:rsidRDefault="006E458E">
      <w:pPr>
        <w:jc w:val="both"/>
        <w:rPr>
          <w:rFonts w:ascii="Times New Roman" w:hAnsi="Times New Roman"/>
          <w:sz w:val="24"/>
        </w:rPr>
      </w:pPr>
    </w:p>
    <w:p w:rsidRPr="006E458E" w:rsidR="006E458E" w:rsidP="006E458E" w:rsidRDefault="006E458E">
      <w:pPr>
        <w:pStyle w:val="Odlomakpopisa"/>
        <w:jc w:val="both"/>
        <w:rPr>
          <w:rFonts w:ascii="Times New Roman" w:hAnsi="Times New Roman"/>
          <w:sz w:val="24"/>
        </w:rPr>
      </w:pPr>
      <w:r>
        <w:rPr>
          <w:rFonts w:ascii="Times New Roman" w:hAnsi="Times New Roman"/>
          <w:sz w:val="24"/>
        </w:rPr>
        <w:t xml:space="preserve">III. </w:t>
      </w:r>
      <w:r w:rsidRPr="006E458E">
        <w:rPr>
          <w:rFonts w:ascii="Times New Roman" w:hAnsi="Times New Roman"/>
          <w:sz w:val="24"/>
        </w:rPr>
        <w:t>Nalaže se tuženici – protutu</w:t>
      </w:r>
      <w:r w:rsidR="00DF67AB">
        <w:rPr>
          <w:rFonts w:ascii="Times New Roman" w:hAnsi="Times New Roman"/>
          <w:sz w:val="24"/>
        </w:rPr>
        <w:t>žiteljici  Dragici Koketi, ul. g</w:t>
      </w:r>
      <w:r w:rsidRPr="006E458E">
        <w:rPr>
          <w:rFonts w:ascii="Times New Roman" w:hAnsi="Times New Roman"/>
          <w:sz w:val="24"/>
        </w:rPr>
        <w:t>rada Vukovara 35a iseljenje iz apartmana dilatacije D5 oznake A4, površine 48,82 m2, a koji apartman je izgrađen u Povljani zona Hrašćica, na parceli čk. br. 1935/3, k. o. Povljana,z.k.ul.br. 1906, poduložak 59, na elaboratu o etažiranju označen crvenom bojom, a sastoji se od ulaza, kupaonice, dnevne sobe, 2 spavaće sobe i lođe, te predaja opisanog poslovnog prostora slobodnog od svih osoba i stvari, u posjed tužitelju - protutu</w:t>
      </w:r>
      <w:r w:rsidR="00D37032">
        <w:rPr>
          <w:rFonts w:ascii="Times New Roman" w:hAnsi="Times New Roman"/>
          <w:sz w:val="24"/>
        </w:rPr>
        <w:t>ženiku, u roku od 15 dana.“</w:t>
      </w:r>
    </w:p>
    <w:p w:rsidR="006E458E" w:rsidP="00181883" w:rsidRDefault="006E458E">
      <w:pPr>
        <w:jc w:val="both"/>
        <w:rPr>
          <w:rFonts w:ascii="Times New Roman" w:hAnsi="Times New Roman"/>
          <w:sz w:val="24"/>
        </w:rPr>
      </w:pPr>
    </w:p>
    <w:p w:rsidRPr="00D37032" w:rsidR="00D37032" w:rsidP="00D37032" w:rsidRDefault="00691105">
      <w:pPr>
        <w:pStyle w:val="Odlomakpopisa"/>
        <w:numPr>
          <w:ilvl w:val="0"/>
          <w:numId w:val="22"/>
        </w:numPr>
        <w:ind w:left="851" w:firstLine="0"/>
        <w:jc w:val="both"/>
        <w:rPr>
          <w:rFonts w:ascii="Times New Roman" w:hAnsi="Times New Roman"/>
          <w:sz w:val="24"/>
        </w:rPr>
      </w:pPr>
      <w:r>
        <w:rPr>
          <w:rFonts w:ascii="Times New Roman" w:hAnsi="Times New Roman"/>
          <w:sz w:val="24"/>
        </w:rPr>
        <w:t>Odbija</w:t>
      </w:r>
      <w:r w:rsidRPr="00D37032" w:rsidR="00D37032">
        <w:rPr>
          <w:rFonts w:ascii="Times New Roman" w:hAnsi="Times New Roman"/>
          <w:sz w:val="24"/>
        </w:rPr>
        <w:t xml:space="preserve"> tužbeni zahtjev tuženika – protutužitelja koji glasi:</w:t>
      </w:r>
    </w:p>
    <w:p w:rsidRPr="00D37032" w:rsidR="00D37032" w:rsidP="00D37032" w:rsidRDefault="00D37032">
      <w:pPr>
        <w:ind w:firstLine="708"/>
        <w:jc w:val="both"/>
        <w:rPr>
          <w:rFonts w:ascii="Times New Roman" w:hAnsi="Times New Roman"/>
          <w:sz w:val="24"/>
        </w:rPr>
      </w:pPr>
    </w:p>
    <w:p w:rsidR="001A3064" w:rsidP="00D37032" w:rsidRDefault="00D37032">
      <w:pPr>
        <w:ind w:left="708"/>
        <w:jc w:val="both"/>
        <w:rPr>
          <w:rFonts w:ascii="Times New Roman" w:hAnsi="Times New Roman"/>
          <w:sz w:val="24"/>
        </w:rPr>
      </w:pPr>
      <w:r w:rsidRPr="00D37032">
        <w:rPr>
          <w:rFonts w:ascii="Times New Roman" w:hAnsi="Times New Roman"/>
          <w:sz w:val="24"/>
        </w:rPr>
        <w:t>„Tužitelj – protutuženik dužan je tuženici - protutužiteljici priznati pravo vlasništva na apartmanu, izdati tabularnu ispravu podobnu za njezinu uknjižbu prava vlasništva na nekretnini (apartmanu) upisanoj u zemljišnoj knjizi Općinskog suda u Pagu, u z.k.ul. br. 1906, k.o. Povljana, pod uložak 59, apartman D5-A4, pov. 48,82 m2 dilatacija D5 prizemlje, izgrađen u Povljani zona Hrašćica na kat. čest. br. 1935/3 k.o. Povljana, u elaboratu o etažiranju označen crvenom bojom, koji se sastoji od ulaza, kupaonice, dnevne sobe, dvije spavaće sobe i lođe, a što će u protivnom zamijeniti ova presuda u roku od 15 dana po pravomoćnosti.“</w:t>
      </w:r>
    </w:p>
    <w:p w:rsidR="00D37032" w:rsidP="00D37032" w:rsidRDefault="00D37032">
      <w:pPr>
        <w:ind w:left="708"/>
        <w:jc w:val="both"/>
        <w:rPr>
          <w:rFonts w:ascii="Times New Roman" w:hAnsi="Times New Roman"/>
          <w:sz w:val="24"/>
        </w:rPr>
      </w:pPr>
    </w:p>
    <w:p w:rsidRPr="00D37032" w:rsidR="00D37032" w:rsidP="00D37032" w:rsidRDefault="00691105">
      <w:pPr>
        <w:pStyle w:val="Odlomakpopisa"/>
        <w:numPr>
          <w:ilvl w:val="0"/>
          <w:numId w:val="22"/>
        </w:numPr>
        <w:ind w:left="851" w:firstLine="0"/>
        <w:jc w:val="both"/>
        <w:rPr>
          <w:rFonts w:ascii="Times New Roman" w:hAnsi="Times New Roman"/>
          <w:sz w:val="24"/>
        </w:rPr>
      </w:pPr>
      <w:r>
        <w:rPr>
          <w:rFonts w:ascii="Times New Roman" w:hAnsi="Times New Roman"/>
          <w:sz w:val="24"/>
        </w:rPr>
        <w:t>Utvrđuje</w:t>
      </w:r>
      <w:r w:rsidRPr="00D37032" w:rsidR="00D37032">
        <w:rPr>
          <w:rFonts w:ascii="Times New Roman" w:hAnsi="Times New Roman"/>
          <w:sz w:val="24"/>
        </w:rPr>
        <w:t xml:space="preserve"> da je tuženica – protutužiteljica Dragica Koketi iz Za</w:t>
      </w:r>
      <w:r w:rsidR="00DF67AB">
        <w:rPr>
          <w:rFonts w:ascii="Times New Roman" w:hAnsi="Times New Roman"/>
          <w:sz w:val="24"/>
        </w:rPr>
        <w:t>greba, ul. g</w:t>
      </w:r>
      <w:r w:rsidRPr="00D37032" w:rsidR="00D37032">
        <w:rPr>
          <w:rFonts w:ascii="Times New Roman" w:hAnsi="Times New Roman"/>
          <w:sz w:val="24"/>
        </w:rPr>
        <w:t>rada Vukovara 35A s OIB:79018335967 Ugovorom o kupoprodaji nekretnine od 9.8.2004., a ovjerenog kod javnog bilježnika Mirka Čižmeka, Klanjec, Trg mira 11, pod brojem: OV-772/2004. od 10.8.2004.  stekla valjanu pravnu osnovu za upis prava vlasništva etaže59. (apartman D5-A4, dilatacije D5, prizemlje,ukupno po. 48,82 m2, a sastoji se od ulaza, kupaone, dnevne sobe, 2 spavaće sobe i lođe, na elaboratu o etažiranju označen crvenom bojom), kao etažno vlasništvo sa suvlasničkim dijelom od 11,04/1000 nekretnine označene sa čl. br. 1935/3, kuća i dvorište Dubrovnik, ukupne pov. 6466 m2, kuća Dubrovnik  pov.1872 m2 i dvorište Dubrovnik pov.4594 m2, upisana u zk. ul. 1906, poduložak 59, k.o. Povljana, te će se na temelju ove presude, a po njenoj pravomoćnosti izvršiti upis vlasništva opisane nekretnine u korist Dragice Koketi, Zagreb, ul. grada Vukovara 35A.</w:t>
      </w:r>
    </w:p>
    <w:p w:rsidRPr="00D37032" w:rsidR="00D37032" w:rsidP="00D37032" w:rsidRDefault="00D37032">
      <w:pPr>
        <w:ind w:left="708"/>
        <w:jc w:val="both"/>
        <w:rPr>
          <w:rFonts w:ascii="Times New Roman" w:hAnsi="Times New Roman"/>
          <w:sz w:val="24"/>
        </w:rPr>
      </w:pPr>
    </w:p>
    <w:p w:rsidRPr="00D37032" w:rsidR="00D37032" w:rsidP="00D37032" w:rsidRDefault="00691105">
      <w:pPr>
        <w:pStyle w:val="Odlomakpopisa"/>
        <w:numPr>
          <w:ilvl w:val="0"/>
          <w:numId w:val="22"/>
        </w:numPr>
        <w:ind w:left="851" w:firstLine="0"/>
        <w:jc w:val="both"/>
        <w:rPr>
          <w:rFonts w:ascii="Times New Roman" w:hAnsi="Times New Roman"/>
          <w:sz w:val="24"/>
        </w:rPr>
      </w:pPr>
      <w:r>
        <w:rPr>
          <w:rFonts w:ascii="Times New Roman" w:hAnsi="Times New Roman"/>
          <w:sz w:val="24"/>
        </w:rPr>
        <w:t>Odbacuje</w:t>
      </w:r>
      <w:r w:rsidRPr="00D37032" w:rsidR="00D37032">
        <w:rPr>
          <w:rFonts w:ascii="Times New Roman" w:hAnsi="Times New Roman"/>
          <w:sz w:val="24"/>
        </w:rPr>
        <w:t xml:space="preserve"> tužba tuženice - protutužiteljice u dijelu podredno postavljenog tužbenog zahtjeva da je tužitelj - protutuženik dužan priznati stjecanje pravne osnove tuženice - protutužiteljice  za upis prava vlasništva  na predmetnoj nekretnini i trpjeti uknjižbu prva vlasništva u njenu korist.</w:t>
      </w:r>
    </w:p>
    <w:p w:rsidRPr="00D37032" w:rsidR="00D37032" w:rsidP="00D37032" w:rsidRDefault="00D37032">
      <w:pPr>
        <w:ind w:left="708"/>
        <w:jc w:val="both"/>
        <w:rPr>
          <w:rFonts w:ascii="Times New Roman" w:hAnsi="Times New Roman"/>
          <w:sz w:val="24"/>
        </w:rPr>
      </w:pPr>
    </w:p>
    <w:p w:rsidRPr="00D37032" w:rsidR="00D37032" w:rsidP="00D37032" w:rsidRDefault="00691105">
      <w:pPr>
        <w:pStyle w:val="Odlomakpopisa"/>
        <w:numPr>
          <w:ilvl w:val="0"/>
          <w:numId w:val="22"/>
        </w:numPr>
        <w:ind w:left="851" w:firstLine="0"/>
        <w:jc w:val="both"/>
        <w:rPr>
          <w:rFonts w:ascii="Times New Roman" w:hAnsi="Times New Roman"/>
          <w:sz w:val="24"/>
        </w:rPr>
      </w:pPr>
      <w:r>
        <w:rPr>
          <w:rFonts w:ascii="Times New Roman" w:hAnsi="Times New Roman"/>
          <w:sz w:val="24"/>
        </w:rPr>
        <w:t>Nalaže</w:t>
      </w:r>
      <w:r w:rsidRPr="00D37032" w:rsidR="00D37032">
        <w:rPr>
          <w:rFonts w:ascii="Times New Roman" w:hAnsi="Times New Roman"/>
          <w:sz w:val="24"/>
        </w:rPr>
        <w:t xml:space="preserve"> tužitelju - protutuženiku platiti  tuženiku - protutužitelju 1.100,00 kn  (slovima: tisućustokuna) na ime troškova postupka u roku od 15 dana.</w:t>
      </w:r>
    </w:p>
    <w:p w:rsidR="00D37032" w:rsidP="00D37032" w:rsidRDefault="00D37032">
      <w:pPr>
        <w:ind w:left="708"/>
        <w:jc w:val="both"/>
        <w:rPr>
          <w:rFonts w:ascii="Times New Roman" w:hAnsi="Times New Roman"/>
          <w:sz w:val="24"/>
        </w:rPr>
      </w:pPr>
    </w:p>
    <w:p w:rsidR="00181883" w:rsidP="00181883" w:rsidRDefault="00484F9F">
      <w:pPr>
        <w:jc w:val="both"/>
        <w:rPr>
          <w:rFonts w:ascii="Times New Roman" w:hAnsi="Times New Roman"/>
          <w:sz w:val="24"/>
        </w:rPr>
      </w:pPr>
      <w:r>
        <w:rPr>
          <w:rFonts w:ascii="Times New Roman" w:hAnsi="Times New Roman"/>
          <w:sz w:val="24"/>
        </w:rPr>
        <w:t>Tuženica/protutužiteljica DRAGICA</w:t>
      </w:r>
      <w:r w:rsidRPr="00146A0E">
        <w:rPr>
          <w:rFonts w:ascii="Times New Roman" w:hAnsi="Times New Roman"/>
          <w:sz w:val="24"/>
        </w:rPr>
        <w:t xml:space="preserve"> KOKETI</w:t>
      </w:r>
      <w:r>
        <w:rPr>
          <w:rFonts w:ascii="Times New Roman" w:hAnsi="Times New Roman"/>
          <w:sz w:val="24"/>
        </w:rPr>
        <w:t xml:space="preserve"> izjavila je 21. srpnja 2017. g. ž</w:t>
      </w:r>
      <w:r w:rsidR="00181883">
        <w:rPr>
          <w:rFonts w:ascii="Times New Roman" w:hAnsi="Times New Roman"/>
          <w:sz w:val="24"/>
        </w:rPr>
        <w:t>albu protiv navedene presude</w:t>
      </w:r>
      <w:r>
        <w:rPr>
          <w:rFonts w:ascii="Times New Roman" w:hAnsi="Times New Roman"/>
          <w:sz w:val="24"/>
        </w:rPr>
        <w:t>, no od iste je odustala podneskom od 24. siječnja 2018. g. što je i Županijski sud potvrdio svojim rješenjem (posl. broj: 30 Gž-5020/2017-4) od 30. siječnja 2018. g.</w:t>
      </w:r>
      <w:r w:rsidR="00646546">
        <w:rPr>
          <w:rFonts w:ascii="Times New Roman" w:hAnsi="Times New Roman"/>
          <w:sz w:val="24"/>
        </w:rPr>
        <w:t xml:space="preserve"> te je stoga presuda</w:t>
      </w:r>
      <w:r w:rsidRPr="00181883" w:rsidR="00646546">
        <w:rPr>
          <w:rFonts w:ascii="Times New Roman" w:hAnsi="Times New Roman"/>
          <w:sz w:val="24"/>
        </w:rPr>
        <w:t xml:space="preserve"> Općinskog suda u Zlataru</w:t>
      </w:r>
      <w:r w:rsidR="00646546">
        <w:rPr>
          <w:rFonts w:ascii="Times New Roman" w:hAnsi="Times New Roman"/>
          <w:sz w:val="24"/>
        </w:rPr>
        <w:t>, Stalne službe</w:t>
      </w:r>
      <w:r w:rsidRPr="00181883" w:rsidR="00646546">
        <w:rPr>
          <w:rFonts w:ascii="Times New Roman" w:hAnsi="Times New Roman"/>
          <w:sz w:val="24"/>
        </w:rPr>
        <w:t xml:space="preserve"> u Krapini </w:t>
      </w:r>
      <w:r w:rsidR="00646546">
        <w:rPr>
          <w:rFonts w:ascii="Times New Roman" w:hAnsi="Times New Roman"/>
          <w:sz w:val="24"/>
        </w:rPr>
        <w:t>(posl.</w:t>
      </w:r>
      <w:r w:rsidRPr="00181883" w:rsidR="00646546">
        <w:rPr>
          <w:rFonts w:ascii="Times New Roman" w:hAnsi="Times New Roman"/>
          <w:sz w:val="24"/>
        </w:rPr>
        <w:t xml:space="preserve"> broj</w:t>
      </w:r>
      <w:r w:rsidR="00646546">
        <w:rPr>
          <w:rFonts w:ascii="Times New Roman" w:hAnsi="Times New Roman"/>
          <w:sz w:val="24"/>
        </w:rPr>
        <w:t>:</w:t>
      </w:r>
      <w:r w:rsidR="00646546">
        <w:rPr>
          <w:rFonts w:ascii="Times New Roman" w:hAnsi="Times New Roman"/>
          <w:sz w:val="24"/>
          <w:szCs w:val="24"/>
        </w:rPr>
        <w:t>P-</w:t>
      </w:r>
      <w:r w:rsidRPr="00181883" w:rsidR="00646546">
        <w:rPr>
          <w:rFonts w:ascii="Times New Roman" w:hAnsi="Times New Roman"/>
          <w:sz w:val="24"/>
          <w:szCs w:val="24"/>
        </w:rPr>
        <w:t>136/</w:t>
      </w:r>
      <w:r w:rsidR="00646546">
        <w:rPr>
          <w:rFonts w:ascii="Times New Roman" w:hAnsi="Times New Roman"/>
          <w:sz w:val="24"/>
          <w:szCs w:val="24"/>
        </w:rPr>
        <w:t>20</w:t>
      </w:r>
      <w:r w:rsidRPr="00181883" w:rsidR="00646546">
        <w:rPr>
          <w:rFonts w:ascii="Times New Roman" w:hAnsi="Times New Roman"/>
          <w:sz w:val="24"/>
          <w:szCs w:val="24"/>
        </w:rPr>
        <w:t>17</w:t>
      </w:r>
      <w:r w:rsidR="00646546">
        <w:rPr>
          <w:rFonts w:ascii="Times New Roman" w:hAnsi="Times New Roman"/>
          <w:sz w:val="24"/>
          <w:szCs w:val="24"/>
        </w:rPr>
        <w:t>) 30. siječnja 2018. g. postala pravomoćna.</w:t>
      </w:r>
    </w:p>
    <w:p w:rsidR="00181883" w:rsidP="00181883" w:rsidRDefault="00181883">
      <w:pPr>
        <w:jc w:val="both"/>
        <w:rPr>
          <w:rFonts w:ascii="Times New Roman" w:hAnsi="Times New Roman"/>
          <w:sz w:val="24"/>
        </w:rPr>
      </w:pPr>
    </w:p>
    <w:p w:rsidR="00B8498D" w:rsidP="00181883" w:rsidRDefault="00B8498D">
      <w:pPr>
        <w:jc w:val="both"/>
        <w:rPr>
          <w:rFonts w:ascii="Times New Roman" w:hAnsi="Times New Roman"/>
          <w:sz w:val="24"/>
        </w:rPr>
      </w:pPr>
    </w:p>
    <w:p w:rsidR="00B8498D" w:rsidP="00B8498D" w:rsidRDefault="00B8498D">
      <w:pPr>
        <w:jc w:val="both"/>
        <w:rPr>
          <w:rFonts w:ascii="Times New Roman" w:hAnsi="Times New Roman"/>
          <w:sz w:val="24"/>
        </w:rPr>
      </w:pPr>
      <w:r>
        <w:rPr>
          <w:rFonts w:ascii="Times New Roman" w:hAnsi="Times New Roman"/>
          <w:sz w:val="24"/>
        </w:rPr>
        <w:t>Izvan okvira ove parnice, treba napomenuti da je sporna nekretnina upisana u z.k.ul br. 1906 k.o. 321559, Povljana, Općinskog suda u Zadru, Zemljišnoknjižni odjel Pag, opterećena pravom zaloga Ministarstva financija-Porezna uprava, Područnog ureda Zagreb za iznos od 1.310.274,17 kuna.</w:t>
      </w:r>
    </w:p>
    <w:p w:rsidR="00B8498D" w:rsidP="00181883" w:rsidRDefault="00B8498D">
      <w:pPr>
        <w:jc w:val="both"/>
        <w:rPr>
          <w:rFonts w:ascii="Times New Roman" w:hAnsi="Times New Roman"/>
          <w:sz w:val="24"/>
        </w:rPr>
      </w:pPr>
    </w:p>
    <w:p w:rsidR="00867B2B" w:rsidP="00181883" w:rsidRDefault="00867B2B">
      <w:pPr>
        <w:jc w:val="both"/>
        <w:rPr>
          <w:rFonts w:ascii="Times New Roman" w:hAnsi="Times New Roman"/>
          <w:sz w:val="24"/>
        </w:rPr>
      </w:pPr>
    </w:p>
    <w:p w:rsidR="00934AD8" w:rsidP="002277BA" w:rsidRDefault="002277BA">
      <w:pPr>
        <w:tabs>
          <w:tab w:val="left" w:pos="0"/>
        </w:tabs>
        <w:jc w:val="both"/>
        <w:rPr>
          <w:rFonts w:ascii="Times New Roman" w:hAnsi="Times New Roman"/>
          <w:b/>
          <w:sz w:val="24"/>
          <w:szCs w:val="24"/>
        </w:rPr>
      </w:pPr>
      <w:r w:rsidRPr="002277BA">
        <w:rPr>
          <w:rFonts w:ascii="Times New Roman" w:hAnsi="Times New Roman"/>
          <w:b/>
          <w:sz w:val="24"/>
          <w:szCs w:val="24"/>
        </w:rPr>
        <w:t>3.</w:t>
      </w:r>
      <w:r>
        <w:rPr>
          <w:rFonts w:ascii="Times New Roman" w:hAnsi="Times New Roman"/>
          <w:sz w:val="24"/>
          <w:szCs w:val="24"/>
        </w:rPr>
        <w:tab/>
      </w:r>
      <w:r w:rsidRPr="00934AD8" w:rsidR="00934AD8">
        <w:rPr>
          <w:rFonts w:ascii="Times New Roman" w:hAnsi="Times New Roman"/>
          <w:b/>
          <w:sz w:val="24"/>
          <w:szCs w:val="24"/>
        </w:rPr>
        <w:t>P</w:t>
      </w:r>
      <w:r w:rsidRPr="002277BA" w:rsidR="00934AD8">
        <w:rPr>
          <w:rFonts w:ascii="Times New Roman" w:hAnsi="Times New Roman"/>
          <w:b/>
          <w:sz w:val="24"/>
        </w:rPr>
        <w:t xml:space="preserve">osl. broj: </w:t>
      </w:r>
      <w:r w:rsidRPr="002277BA" w:rsidR="00934AD8">
        <w:rPr>
          <w:rFonts w:ascii="Times New Roman" w:hAnsi="Times New Roman"/>
          <w:b/>
          <w:sz w:val="24"/>
          <w:szCs w:val="24"/>
        </w:rPr>
        <w:t>P-365/2017</w:t>
      </w:r>
      <w:r w:rsidR="00934AD8">
        <w:rPr>
          <w:rFonts w:ascii="Times New Roman" w:hAnsi="Times New Roman"/>
          <w:b/>
          <w:sz w:val="24"/>
          <w:szCs w:val="24"/>
        </w:rPr>
        <w:t xml:space="preserve"> pred Općinskim sudom u </w:t>
      </w:r>
      <w:r w:rsidR="00C4491D">
        <w:rPr>
          <w:rFonts w:ascii="Times New Roman" w:hAnsi="Times New Roman"/>
          <w:b/>
          <w:sz w:val="24"/>
          <w:szCs w:val="24"/>
        </w:rPr>
        <w:t>Zlataru</w:t>
      </w:r>
    </w:p>
    <w:p w:rsidR="00934AD8" w:rsidP="002277BA" w:rsidRDefault="00934AD8">
      <w:pPr>
        <w:tabs>
          <w:tab w:val="left" w:pos="0"/>
        </w:tabs>
        <w:jc w:val="both"/>
        <w:rPr>
          <w:rFonts w:ascii="Times New Roman" w:hAnsi="Times New Roman"/>
          <w:sz w:val="24"/>
          <w:szCs w:val="24"/>
        </w:rPr>
      </w:pPr>
    </w:p>
    <w:p w:rsidRPr="002277BA" w:rsidR="002277BA" w:rsidP="002277BA" w:rsidRDefault="002277BA">
      <w:pPr>
        <w:tabs>
          <w:tab w:val="left" w:pos="0"/>
        </w:tabs>
        <w:jc w:val="both"/>
        <w:rPr>
          <w:rFonts w:ascii="Times New Roman" w:hAnsi="Times New Roman"/>
          <w:sz w:val="24"/>
        </w:rPr>
      </w:pPr>
      <w:r w:rsidRPr="002277BA">
        <w:rPr>
          <w:rFonts w:ascii="Times New Roman" w:hAnsi="Times New Roman"/>
          <w:sz w:val="24"/>
          <w:szCs w:val="24"/>
        </w:rPr>
        <w:t>Tužitelj/protutuženik</w:t>
      </w:r>
      <w:r w:rsidR="00A811AB">
        <w:rPr>
          <w:rFonts w:ascii="Times New Roman" w:hAnsi="Times New Roman"/>
          <w:sz w:val="24"/>
          <w:szCs w:val="24"/>
        </w:rPr>
        <w:t xml:space="preserve"> </w:t>
      </w:r>
      <w:r w:rsidRPr="002277BA">
        <w:rPr>
          <w:rFonts w:ascii="Times New Roman" w:hAnsi="Times New Roman"/>
          <w:sz w:val="24"/>
        </w:rPr>
        <w:t>CARPONA GRADEX d.o.o. - u stečaju, Krapina (Grad Krapina), Bobovje 52/a, OIB: 04768484459, protiv tuženika/protutužitelja IVE TUSUNA iz Zagreba, Ulica grada Vukovara 230</w:t>
      </w:r>
      <w:r w:rsidR="00A811AB">
        <w:rPr>
          <w:rFonts w:ascii="Times New Roman" w:hAnsi="Times New Roman"/>
          <w:sz w:val="24"/>
        </w:rPr>
        <w:t xml:space="preserve"> </w:t>
      </w:r>
      <w:r w:rsidRPr="002277BA">
        <w:rPr>
          <w:rFonts w:ascii="Times New Roman" w:hAnsi="Times New Roman"/>
          <w:sz w:val="24"/>
        </w:rPr>
        <w:t>B, OIB: 01544862103</w:t>
      </w:r>
      <w:r w:rsidR="00934AD8">
        <w:rPr>
          <w:rFonts w:ascii="Times New Roman" w:hAnsi="Times New Roman"/>
          <w:sz w:val="24"/>
        </w:rPr>
        <w:t>.</w:t>
      </w:r>
    </w:p>
    <w:p w:rsidR="00B82A62" w:rsidP="00B82A62" w:rsidRDefault="00B82A62">
      <w:pPr>
        <w:pStyle w:val="Odlomakpopisa"/>
        <w:tabs>
          <w:tab w:val="left" w:pos="1418"/>
        </w:tabs>
        <w:ind w:left="0"/>
        <w:jc w:val="both"/>
        <w:rPr>
          <w:rFonts w:ascii="Times New Roman" w:hAnsi="Times New Roman"/>
          <w:sz w:val="24"/>
        </w:rPr>
      </w:pPr>
    </w:p>
    <w:p w:rsidR="003E4AF6" w:rsidP="003E4AF6" w:rsidRDefault="003E4AF6">
      <w:pPr>
        <w:jc w:val="both"/>
        <w:rPr>
          <w:rFonts w:ascii="Times New Roman" w:hAnsi="Times New Roman"/>
          <w:sz w:val="24"/>
        </w:rPr>
      </w:pPr>
      <w:r>
        <w:rPr>
          <w:rFonts w:ascii="Times New Roman" w:hAnsi="Times New Roman"/>
          <w:sz w:val="24"/>
        </w:rPr>
        <w:t>U odnosu na ranije izvješće od 28. studenoga 2018. g.nije bilo promjena u navedenome predmetu.</w:t>
      </w:r>
    </w:p>
    <w:p w:rsidR="003E4AF6" w:rsidP="003E4AF6" w:rsidRDefault="003E4AF6">
      <w:pPr>
        <w:jc w:val="both"/>
        <w:rPr>
          <w:rFonts w:ascii="Times New Roman" w:hAnsi="Times New Roman"/>
          <w:sz w:val="24"/>
        </w:rPr>
      </w:pPr>
    </w:p>
    <w:p w:rsidR="00867B2B" w:rsidP="003E4AF6" w:rsidRDefault="003E4AF6">
      <w:pPr>
        <w:jc w:val="both"/>
        <w:rPr>
          <w:rFonts w:ascii="Times New Roman" w:hAnsi="Times New Roman"/>
          <w:sz w:val="24"/>
        </w:rPr>
      </w:pPr>
      <w:r>
        <w:rPr>
          <w:rFonts w:ascii="Times New Roman" w:hAnsi="Times New Roman"/>
          <w:sz w:val="24"/>
        </w:rPr>
        <w:t xml:space="preserve">U bitnome se navodi sljedeće. </w:t>
      </w:r>
      <w:r w:rsidR="00867B2B">
        <w:rPr>
          <w:rFonts w:ascii="Times New Roman" w:hAnsi="Times New Roman"/>
          <w:sz w:val="24"/>
        </w:rPr>
        <w:t xml:space="preserve">Dana 13. srpnja 2018. g. </w:t>
      </w:r>
      <w:r w:rsidRPr="00181883" w:rsidR="00867B2B">
        <w:rPr>
          <w:rFonts w:ascii="Times New Roman" w:hAnsi="Times New Roman"/>
          <w:sz w:val="24"/>
        </w:rPr>
        <w:t>Općin</w:t>
      </w:r>
      <w:r w:rsidR="00867B2B">
        <w:rPr>
          <w:rFonts w:ascii="Times New Roman" w:hAnsi="Times New Roman"/>
          <w:sz w:val="24"/>
        </w:rPr>
        <w:t>ski sud</w:t>
      </w:r>
      <w:r w:rsidRPr="00181883" w:rsidR="00867B2B">
        <w:rPr>
          <w:rFonts w:ascii="Times New Roman" w:hAnsi="Times New Roman"/>
          <w:sz w:val="24"/>
        </w:rPr>
        <w:t xml:space="preserve"> u Zlataru</w:t>
      </w:r>
      <w:r w:rsidR="00867B2B">
        <w:rPr>
          <w:rFonts w:ascii="Times New Roman" w:hAnsi="Times New Roman"/>
          <w:sz w:val="24"/>
        </w:rPr>
        <w:t xml:space="preserve"> (posl.</w:t>
      </w:r>
      <w:r w:rsidRPr="00181883" w:rsidR="00867B2B">
        <w:rPr>
          <w:rFonts w:ascii="Times New Roman" w:hAnsi="Times New Roman"/>
          <w:sz w:val="24"/>
        </w:rPr>
        <w:t xml:space="preserve"> broj</w:t>
      </w:r>
      <w:r w:rsidR="00867B2B">
        <w:rPr>
          <w:rFonts w:ascii="Times New Roman" w:hAnsi="Times New Roman"/>
          <w:sz w:val="24"/>
        </w:rPr>
        <w:t>:</w:t>
      </w:r>
      <w:r w:rsidR="00867B2B">
        <w:rPr>
          <w:rFonts w:ascii="Times New Roman" w:hAnsi="Times New Roman"/>
          <w:sz w:val="24"/>
          <w:szCs w:val="24"/>
        </w:rPr>
        <w:t>P-</w:t>
      </w:r>
      <w:r w:rsidRPr="00181883" w:rsidR="00867B2B">
        <w:rPr>
          <w:rFonts w:ascii="Times New Roman" w:hAnsi="Times New Roman"/>
          <w:sz w:val="24"/>
          <w:szCs w:val="24"/>
        </w:rPr>
        <w:t>136/</w:t>
      </w:r>
      <w:r w:rsidR="00867B2B">
        <w:rPr>
          <w:rFonts w:ascii="Times New Roman" w:hAnsi="Times New Roman"/>
          <w:sz w:val="24"/>
          <w:szCs w:val="24"/>
        </w:rPr>
        <w:t>20</w:t>
      </w:r>
      <w:r w:rsidRPr="00181883" w:rsidR="00867B2B">
        <w:rPr>
          <w:rFonts w:ascii="Times New Roman" w:hAnsi="Times New Roman"/>
          <w:sz w:val="24"/>
          <w:szCs w:val="24"/>
        </w:rPr>
        <w:t>17</w:t>
      </w:r>
      <w:r w:rsidR="00867B2B">
        <w:rPr>
          <w:rFonts w:ascii="Times New Roman" w:hAnsi="Times New Roman"/>
          <w:sz w:val="24"/>
          <w:szCs w:val="24"/>
        </w:rPr>
        <w:t>)</w:t>
      </w:r>
      <w:r w:rsidR="00A811AB">
        <w:rPr>
          <w:rFonts w:ascii="Times New Roman" w:hAnsi="Times New Roman"/>
          <w:sz w:val="24"/>
          <w:szCs w:val="24"/>
        </w:rPr>
        <w:t xml:space="preserve"> </w:t>
      </w:r>
      <w:r w:rsidR="00867B2B">
        <w:rPr>
          <w:rFonts w:ascii="Times New Roman" w:hAnsi="Times New Roman"/>
          <w:sz w:val="24"/>
          <w:szCs w:val="24"/>
        </w:rPr>
        <w:t xml:space="preserve">donio je presudu </w:t>
      </w:r>
      <w:r w:rsidR="00867B2B">
        <w:rPr>
          <w:rFonts w:ascii="Times New Roman" w:hAnsi="Times New Roman"/>
          <w:sz w:val="24"/>
        </w:rPr>
        <w:t>kojom se</w:t>
      </w:r>
      <w:r>
        <w:rPr>
          <w:rFonts w:ascii="Times New Roman" w:hAnsi="Times New Roman"/>
          <w:sz w:val="24"/>
        </w:rPr>
        <w:t>:</w:t>
      </w:r>
    </w:p>
    <w:p w:rsidRPr="00A80E7B" w:rsidR="00A80E7B" w:rsidP="00181883" w:rsidRDefault="00A80E7B">
      <w:pPr>
        <w:jc w:val="both"/>
        <w:rPr>
          <w:rFonts w:ascii="Times New Roman" w:hAnsi="Times New Roman"/>
          <w:sz w:val="24"/>
          <w:szCs w:val="24"/>
        </w:rPr>
      </w:pPr>
    </w:p>
    <w:p w:rsidRPr="00D37032" w:rsidR="00D37032" w:rsidP="00D37032" w:rsidRDefault="00691105">
      <w:pPr>
        <w:pStyle w:val="Odlomakpopisa"/>
        <w:numPr>
          <w:ilvl w:val="0"/>
          <w:numId w:val="25"/>
        </w:numPr>
        <w:jc w:val="both"/>
        <w:rPr>
          <w:rFonts w:ascii="Times New Roman" w:hAnsi="Times New Roman"/>
          <w:sz w:val="24"/>
          <w:szCs w:val="24"/>
        </w:rPr>
      </w:pPr>
      <w:r>
        <w:rPr>
          <w:rFonts w:ascii="Times New Roman" w:hAnsi="Times New Roman"/>
          <w:sz w:val="24"/>
          <w:szCs w:val="24"/>
        </w:rPr>
        <w:t>Odbija</w:t>
      </w:r>
      <w:r w:rsidR="00D37032">
        <w:rPr>
          <w:rFonts w:ascii="Times New Roman" w:hAnsi="Times New Roman"/>
          <w:sz w:val="24"/>
          <w:szCs w:val="24"/>
        </w:rPr>
        <w:t xml:space="preserve"> tužbeni </w:t>
      </w:r>
      <w:r w:rsidRPr="00D37032" w:rsidR="00D37032">
        <w:rPr>
          <w:rFonts w:ascii="Times New Roman" w:hAnsi="Times New Roman"/>
          <w:sz w:val="24"/>
          <w:szCs w:val="24"/>
        </w:rPr>
        <w:t>zahtjev koji glasi:</w:t>
      </w:r>
    </w:p>
    <w:p w:rsidRPr="00D37032" w:rsidR="00D37032" w:rsidP="00D37032" w:rsidRDefault="00D37032">
      <w:pPr>
        <w:jc w:val="both"/>
        <w:rPr>
          <w:rFonts w:ascii="Times New Roman" w:hAnsi="Times New Roman"/>
          <w:sz w:val="24"/>
          <w:szCs w:val="24"/>
        </w:rPr>
      </w:pPr>
    </w:p>
    <w:p w:rsidRPr="00D37032" w:rsidR="00D37032" w:rsidP="00691105" w:rsidRDefault="00691105">
      <w:pPr>
        <w:ind w:left="709" w:hanging="709"/>
        <w:jc w:val="both"/>
        <w:rPr>
          <w:rFonts w:ascii="Times New Roman" w:hAnsi="Times New Roman"/>
          <w:sz w:val="24"/>
          <w:szCs w:val="24"/>
        </w:rPr>
      </w:pPr>
      <w:r>
        <w:rPr>
          <w:rFonts w:ascii="Times New Roman" w:hAnsi="Times New Roman"/>
          <w:sz w:val="24"/>
          <w:szCs w:val="24"/>
        </w:rPr>
        <w:lastRenderedPageBreak/>
        <w:tab/>
        <w:t>"</w:t>
      </w:r>
      <w:r w:rsidRPr="00D37032" w:rsidR="00D37032">
        <w:rPr>
          <w:rFonts w:ascii="Times New Roman" w:hAnsi="Times New Roman"/>
          <w:sz w:val="24"/>
          <w:szCs w:val="24"/>
        </w:rPr>
        <w:t xml:space="preserve">Raskida se Ugovor o kupoprodaji broj 54/2004, sklopljen između tužitelja Carpona – gradex d.o.o. i tuženika Ivana Tusun, Odranska 6, 100000 </w:t>
      </w:r>
      <w:r>
        <w:rPr>
          <w:rFonts w:ascii="Times New Roman" w:hAnsi="Times New Roman"/>
          <w:sz w:val="24"/>
          <w:szCs w:val="24"/>
        </w:rPr>
        <w:t>Zagreb sklopljen 09. 08. 2004."</w:t>
      </w:r>
    </w:p>
    <w:p w:rsidRPr="00D37032" w:rsidR="00D37032" w:rsidP="00D37032" w:rsidRDefault="00D37032">
      <w:pPr>
        <w:jc w:val="both"/>
        <w:rPr>
          <w:rFonts w:ascii="Times New Roman" w:hAnsi="Times New Roman"/>
          <w:sz w:val="24"/>
          <w:szCs w:val="24"/>
        </w:rPr>
      </w:pPr>
    </w:p>
    <w:p w:rsidRPr="00D37032" w:rsidR="00D37032" w:rsidP="00D37032" w:rsidRDefault="00D37032">
      <w:pPr>
        <w:pStyle w:val="Odlomakpopisa"/>
        <w:numPr>
          <w:ilvl w:val="0"/>
          <w:numId w:val="25"/>
        </w:numPr>
        <w:jc w:val="both"/>
        <w:rPr>
          <w:rFonts w:ascii="Times New Roman" w:hAnsi="Times New Roman"/>
          <w:sz w:val="24"/>
          <w:szCs w:val="24"/>
        </w:rPr>
      </w:pPr>
      <w:r>
        <w:rPr>
          <w:rFonts w:ascii="Times New Roman" w:hAnsi="Times New Roman"/>
          <w:sz w:val="24"/>
          <w:szCs w:val="24"/>
        </w:rPr>
        <w:t>Nalaže se</w:t>
      </w:r>
      <w:r w:rsidRPr="00D37032">
        <w:rPr>
          <w:rFonts w:ascii="Times New Roman" w:hAnsi="Times New Roman"/>
          <w:sz w:val="24"/>
          <w:szCs w:val="24"/>
        </w:rPr>
        <w:t xml:space="preserve"> tuženiku Ivi Tusunu iseljenje iz apartmana diletacije D5, II. kat. oznake C4, površine 48,82 m2, a koji apartman je izgrađen u Povljani, zona Hraščica, na parceli k.č. 1935/3 k.o. Povljana, zk.ul. 1906, poduložak 69, na elaboratu etažiranja označen sivom bojom, a sastoji se od ulaza, kupaone, dnevne sobe, 2 spavaće sobe i lođe, te predati opisani poslovni prostor slobadan od svih osoba i stvari, u posjed tužitelju CARPONA GRADEX d.o.o. – u stečaju, u roku od 15 dana.</w:t>
      </w:r>
    </w:p>
    <w:p w:rsidRPr="00D37032" w:rsidR="00D37032" w:rsidP="00D37032" w:rsidRDefault="00D37032">
      <w:pPr>
        <w:jc w:val="both"/>
        <w:rPr>
          <w:rFonts w:ascii="Times New Roman" w:hAnsi="Times New Roman"/>
          <w:sz w:val="24"/>
          <w:szCs w:val="24"/>
        </w:rPr>
      </w:pPr>
    </w:p>
    <w:p w:rsidRPr="00691105" w:rsidR="00D37032" w:rsidP="00691105" w:rsidRDefault="00691105">
      <w:pPr>
        <w:pStyle w:val="Odlomakpopisa"/>
        <w:numPr>
          <w:ilvl w:val="0"/>
          <w:numId w:val="25"/>
        </w:numPr>
        <w:jc w:val="both"/>
        <w:rPr>
          <w:rFonts w:ascii="Times New Roman" w:hAnsi="Times New Roman"/>
          <w:sz w:val="24"/>
          <w:szCs w:val="24"/>
        </w:rPr>
      </w:pPr>
      <w:r>
        <w:rPr>
          <w:rFonts w:ascii="Times New Roman" w:hAnsi="Times New Roman"/>
          <w:sz w:val="24"/>
          <w:szCs w:val="24"/>
        </w:rPr>
        <w:t>Odbijaju</w:t>
      </w:r>
      <w:r w:rsidRPr="00691105" w:rsidR="00D37032">
        <w:rPr>
          <w:rFonts w:ascii="Times New Roman" w:hAnsi="Times New Roman"/>
          <w:sz w:val="24"/>
          <w:szCs w:val="24"/>
        </w:rPr>
        <w:t xml:space="preserve">  protutužbeni zahtjevi koji glase:</w:t>
      </w:r>
    </w:p>
    <w:p w:rsidRPr="00D37032" w:rsidR="00D37032" w:rsidP="00D37032" w:rsidRDefault="00D37032">
      <w:pPr>
        <w:jc w:val="both"/>
        <w:rPr>
          <w:rFonts w:ascii="Times New Roman" w:hAnsi="Times New Roman"/>
          <w:sz w:val="24"/>
          <w:szCs w:val="24"/>
        </w:rPr>
      </w:pPr>
    </w:p>
    <w:p w:rsidRPr="00D37032" w:rsidR="00D37032" w:rsidP="00D37032" w:rsidRDefault="00D37032">
      <w:pPr>
        <w:jc w:val="both"/>
        <w:rPr>
          <w:rFonts w:ascii="Times New Roman" w:hAnsi="Times New Roman"/>
          <w:sz w:val="24"/>
          <w:szCs w:val="24"/>
        </w:rPr>
      </w:pPr>
      <w:r w:rsidRPr="00D37032">
        <w:rPr>
          <w:rFonts w:ascii="Times New Roman" w:hAnsi="Times New Roman"/>
          <w:sz w:val="24"/>
          <w:szCs w:val="24"/>
        </w:rPr>
        <w:tab/>
        <w:t>"I. Tužitelj-protutuženik CARPONA GRADEX d.o.o. – u stečaju, Krapina, Bobovje 52/a, OIB: 04768484459 dužan je tuženiku-protutužitelju Ivi Tusunu, Zagreb, Ulica Grada Vukovara 230 B, OIB: 01544862103, priznati pravo vlasništva na apartmanu, izdati tabularnu ispravu podobnu za njezinu uknjižbu prava vlasništva na nekretnini upisano u zemljišnoj knjizi Općinskog suda u Pagu, u zk.ul. 1906 k.o. Povljana, poduložak 69, Apartman D5-C4 ukupne površine 48,82 m2, diletacije D5 II-kat, a koji je izgrađen u Povljani zona Hrašćica na k.č.br. 1935/3 k.o. Povljana, u elaboratu o etažiranju označen sivom bojom, koji se sastoji od ulaza, kupaonice, dnevne sobe, dvije spavaće sobe i lođe, a što će u protivnom zamijeniti ova presuda.</w:t>
      </w:r>
    </w:p>
    <w:p w:rsidRPr="00D37032" w:rsidR="00D37032" w:rsidP="00D37032" w:rsidRDefault="00D37032">
      <w:pPr>
        <w:jc w:val="both"/>
        <w:rPr>
          <w:rFonts w:ascii="Times New Roman" w:hAnsi="Times New Roman"/>
          <w:sz w:val="24"/>
          <w:szCs w:val="24"/>
        </w:rPr>
      </w:pPr>
      <w:r w:rsidRPr="00D37032">
        <w:rPr>
          <w:rFonts w:ascii="Times New Roman" w:hAnsi="Times New Roman"/>
          <w:sz w:val="24"/>
          <w:szCs w:val="24"/>
        </w:rPr>
        <w:tab/>
      </w:r>
    </w:p>
    <w:p w:rsidRPr="00D37032" w:rsidR="00D37032" w:rsidP="00D37032" w:rsidRDefault="00691105">
      <w:pPr>
        <w:jc w:val="both"/>
        <w:rPr>
          <w:rFonts w:ascii="Times New Roman" w:hAnsi="Times New Roman"/>
          <w:sz w:val="24"/>
          <w:szCs w:val="24"/>
        </w:rPr>
      </w:pPr>
      <w:r>
        <w:rPr>
          <w:rFonts w:ascii="Times New Roman" w:hAnsi="Times New Roman"/>
          <w:sz w:val="24"/>
          <w:szCs w:val="24"/>
        </w:rPr>
        <w:tab/>
        <w:t>II</w:t>
      </w:r>
      <w:r w:rsidRPr="00D37032" w:rsidR="00D37032">
        <w:rPr>
          <w:rFonts w:ascii="Times New Roman" w:hAnsi="Times New Roman"/>
          <w:sz w:val="24"/>
          <w:szCs w:val="24"/>
        </w:rPr>
        <w:t>. Utvrđuje se da je tuženik-protutužitelj Ivo Tusun, Zagreb, Ulica Grada Vukovara 230 B, OIB: 01544862103 Ugovorom o kupoprodaji nekretnine, Diletacije D5 II.kat apartman C4 zaključen između prodavatelja CARPONA – GRADEX d.o.o., Krapina, Bobovje 52 a i kupca Ive Tusuna, Zagreb, Ulica grada Vukovara 230 B, OIB: 01544862103 (ranije na adresi Odranska 6 u Zagrebu), ovjeren kod javnog bilježnika Mirka Čižmeka, Klanjec, Trg mira 11 pod brojem OV-771/2004 od 10. 08. 2004. stekao valjanu pravnu osnovu za upis prava vlasništva na nekretnini opisanoj kao 69. suvlasnički dio: 11,04/1000 ETAŽNO VLASNIŠTVO (E-69) i to Apartman D5-C4 ukupne površine 48,82 m2, koji je trajno i neodvojivo povezan sa suvlasničkim dijelom cijele nekretnine, u naravi kuća i dvorište Dubrovnik, ukupne površine 6466 m2, odnosno kuća Dubrovnik, površine 1872 m" i dvorište Dubrovnik, površine 4594 m2, sagrađene na z.k.č.br. 1935/3, upisane u zk.ul. 1906 k.o. Povljana, a što je tužitelj-protutuženik CARPONA GRADEX d.o.o. – u stečaju, Krapina, Bobovje 52/a, OIB: 04768484459  dužan priznati i trpjeti uknjižbu prava vlasništva u korist Ivo Tusunu, Zagreb, Ulica grada Vukovara 230 B, OIB: 01544862103 u cijelosti.</w:t>
      </w:r>
    </w:p>
    <w:p w:rsidRPr="00D37032" w:rsidR="00D37032" w:rsidP="00D37032" w:rsidRDefault="00D37032">
      <w:pPr>
        <w:jc w:val="both"/>
        <w:rPr>
          <w:rFonts w:ascii="Times New Roman" w:hAnsi="Times New Roman"/>
          <w:sz w:val="24"/>
          <w:szCs w:val="24"/>
        </w:rPr>
      </w:pPr>
    </w:p>
    <w:p w:rsidRPr="00D37032" w:rsidR="00D37032" w:rsidP="00D37032" w:rsidRDefault="00691105">
      <w:pPr>
        <w:jc w:val="both"/>
        <w:rPr>
          <w:rFonts w:ascii="Times New Roman" w:hAnsi="Times New Roman"/>
          <w:sz w:val="24"/>
          <w:szCs w:val="24"/>
        </w:rPr>
      </w:pPr>
      <w:r>
        <w:rPr>
          <w:rFonts w:ascii="Times New Roman" w:hAnsi="Times New Roman"/>
          <w:sz w:val="24"/>
          <w:szCs w:val="24"/>
        </w:rPr>
        <w:tab/>
        <w:t>III</w:t>
      </w:r>
      <w:r w:rsidRPr="00D37032" w:rsidR="00D37032">
        <w:rPr>
          <w:rFonts w:ascii="Times New Roman" w:hAnsi="Times New Roman"/>
          <w:sz w:val="24"/>
          <w:szCs w:val="24"/>
        </w:rPr>
        <w:t>. Utvrđuje se da je tuženik-protutužitelj Ivo Tusun, Zagreb, Ulica Grada Vukovara 230 B, OIB: 01544862103 dosjelošću stekao pravo vlasništva nekretnine opisane u zemljišnim knjigama kao 69. suvlasnički dio: 11,04/1000 ETAŽNO VLASNIŠTVO (E-69) i to Apartman D5-C4 ukupne površine 48,82 m2, koji je trajno i neodvojivo povezan sa suvlasničkim dijelom cijele nekretnine, u naravi kuća i dvorište Dubrovnik, ukupne površine 6466 m2, odnosno kuća Dubrovnik, površine 1872 m" i dvorište Dubrovnik, površine 4594 m2, sagrađene na z.k.č.br. 1935/3, upisane u zk.ul. 1906 k.o. Povljana, a što je tužitelj-protutuženik CARPONA GRADEX d.o.o. – u stečaju, Krapina, Bobovje 52/a, OIB: 04768484459  dužan priznati i trpjeti uknjižbu prava vlasništva u korist Ivo Tusunu, Zagreb, Ulica grada Vukovara 230 B, OIB: 01544862103 u cijelosti.".</w:t>
      </w:r>
    </w:p>
    <w:p w:rsidRPr="00D37032" w:rsidR="00D37032" w:rsidP="00D37032" w:rsidRDefault="00D37032">
      <w:pPr>
        <w:jc w:val="both"/>
        <w:rPr>
          <w:rFonts w:ascii="Times New Roman" w:hAnsi="Times New Roman"/>
          <w:sz w:val="24"/>
          <w:szCs w:val="24"/>
        </w:rPr>
      </w:pPr>
    </w:p>
    <w:p w:rsidRPr="00691105" w:rsidR="00D37032" w:rsidP="00691105" w:rsidRDefault="00691105">
      <w:pPr>
        <w:pStyle w:val="Odlomakpopisa"/>
        <w:numPr>
          <w:ilvl w:val="0"/>
          <w:numId w:val="25"/>
        </w:numPr>
        <w:jc w:val="both"/>
        <w:rPr>
          <w:rFonts w:ascii="Times New Roman" w:hAnsi="Times New Roman"/>
          <w:sz w:val="24"/>
          <w:szCs w:val="24"/>
        </w:rPr>
      </w:pPr>
      <w:r>
        <w:rPr>
          <w:rFonts w:ascii="Times New Roman" w:hAnsi="Times New Roman"/>
          <w:sz w:val="24"/>
          <w:szCs w:val="24"/>
        </w:rPr>
        <w:lastRenderedPageBreak/>
        <w:t>Odbija se</w:t>
      </w:r>
      <w:r w:rsidRPr="00691105" w:rsidR="00D37032">
        <w:rPr>
          <w:rFonts w:ascii="Times New Roman" w:hAnsi="Times New Roman"/>
          <w:sz w:val="24"/>
          <w:szCs w:val="24"/>
        </w:rPr>
        <w:t xml:space="preserve"> zahtjev tuženika – protutužitelja Ive Tusuna za naknadu troškova postupka u cijelosti.</w:t>
      </w:r>
    </w:p>
    <w:p w:rsidRPr="00D37032" w:rsidR="00D37032" w:rsidP="00D37032" w:rsidRDefault="00D37032">
      <w:pPr>
        <w:jc w:val="both"/>
        <w:rPr>
          <w:rFonts w:ascii="Times New Roman" w:hAnsi="Times New Roman"/>
          <w:sz w:val="24"/>
          <w:szCs w:val="24"/>
        </w:rPr>
      </w:pPr>
      <w:r w:rsidRPr="00D37032">
        <w:rPr>
          <w:rFonts w:ascii="Times New Roman" w:hAnsi="Times New Roman"/>
          <w:sz w:val="24"/>
          <w:szCs w:val="24"/>
        </w:rPr>
        <w:tab/>
      </w:r>
    </w:p>
    <w:p w:rsidRPr="00691105" w:rsidR="00A80E7B" w:rsidP="00691105" w:rsidRDefault="00691105">
      <w:pPr>
        <w:pStyle w:val="Odlomakpopisa"/>
        <w:numPr>
          <w:ilvl w:val="0"/>
          <w:numId w:val="25"/>
        </w:numPr>
        <w:jc w:val="both"/>
        <w:rPr>
          <w:rFonts w:ascii="Times New Roman" w:hAnsi="Times New Roman"/>
          <w:sz w:val="24"/>
          <w:szCs w:val="24"/>
        </w:rPr>
      </w:pPr>
      <w:r>
        <w:rPr>
          <w:rFonts w:ascii="Times New Roman" w:hAnsi="Times New Roman"/>
          <w:sz w:val="24"/>
          <w:szCs w:val="24"/>
        </w:rPr>
        <w:t>Nalaže</w:t>
      </w:r>
      <w:r w:rsidRPr="00691105" w:rsidR="00D37032">
        <w:rPr>
          <w:rFonts w:ascii="Times New Roman" w:hAnsi="Times New Roman"/>
          <w:sz w:val="24"/>
          <w:szCs w:val="24"/>
        </w:rPr>
        <w:t xml:space="preserve"> tuženiku Ivi Tusunu da tužitelju CARPONA GRADEX d.o.o. – u stečaju nadoknadi trošak parničnog postupka u iznosu od 10.937,50 kn (desettisućadevetstotridesetisedam kuna i pedeset lipa) sa zakonskom zateznom kamatom po stopi koja se određuje za svako polugodište, uvećanjem prosječne kamatne stope na stanja kredita odobrenih na razdoblje dulje od godine dana nefinancijskim trgovačkim društvima izračunate za referentno razdoblje koje prethodi tekućem polugodištu za tri postotna poena, tekućom od 13. 07. 2018. pa do isplate, u roku od 15 dana.</w:t>
      </w:r>
    </w:p>
    <w:p w:rsidR="00D37032" w:rsidP="00A80E7B" w:rsidRDefault="00D37032">
      <w:pPr>
        <w:jc w:val="both"/>
      </w:pPr>
    </w:p>
    <w:p w:rsidR="00844D48" w:rsidP="00A80E7B" w:rsidRDefault="00844D48">
      <w:pPr>
        <w:jc w:val="both"/>
        <w:rPr>
          <w:rFonts w:ascii="Times New Roman" w:hAnsi="Times New Roman"/>
          <w:b/>
          <w:sz w:val="24"/>
          <w:szCs w:val="24"/>
        </w:rPr>
      </w:pPr>
      <w:r w:rsidRPr="00844D48">
        <w:rPr>
          <w:rFonts w:ascii="Times New Roman" w:hAnsi="Times New Roman"/>
          <w:b/>
          <w:sz w:val="24"/>
          <w:szCs w:val="24"/>
        </w:rPr>
        <w:t>III. RADNJE KOJE ĆE SE PODUZETI U NAREDNOM RAZDOBLJU</w:t>
      </w:r>
    </w:p>
    <w:p w:rsidR="004A4063" w:rsidP="00A80E7B" w:rsidRDefault="004A4063">
      <w:pPr>
        <w:jc w:val="both"/>
        <w:rPr>
          <w:rFonts w:ascii="Times New Roman" w:hAnsi="Times New Roman"/>
          <w:b/>
          <w:sz w:val="24"/>
          <w:szCs w:val="24"/>
        </w:rPr>
      </w:pPr>
    </w:p>
    <w:p w:rsidR="004A4063" w:rsidP="004A4063" w:rsidRDefault="004A4063">
      <w:pPr>
        <w:jc w:val="both"/>
        <w:rPr>
          <w:rFonts w:ascii="Times New Roman" w:hAnsi="Times New Roman"/>
          <w:sz w:val="24"/>
          <w:szCs w:val="24"/>
          <w:lang w:val="pl-PL"/>
        </w:rPr>
      </w:pPr>
      <w:r w:rsidRPr="001173E9">
        <w:rPr>
          <w:rFonts w:ascii="Times New Roman" w:hAnsi="Times New Roman"/>
          <w:sz w:val="24"/>
          <w:szCs w:val="24"/>
          <w:lang w:val="pl-PL"/>
        </w:rPr>
        <w:t xml:space="preserve">Dana 11. </w:t>
      </w:r>
      <w:r>
        <w:rPr>
          <w:rFonts w:ascii="Times New Roman" w:hAnsi="Times New Roman"/>
          <w:sz w:val="24"/>
          <w:szCs w:val="24"/>
          <w:lang w:val="pl-PL"/>
        </w:rPr>
        <w:t>l</w:t>
      </w:r>
      <w:r w:rsidRPr="001173E9">
        <w:rPr>
          <w:rFonts w:ascii="Times New Roman" w:hAnsi="Times New Roman"/>
          <w:sz w:val="24"/>
          <w:szCs w:val="24"/>
          <w:lang w:val="pl-PL"/>
        </w:rPr>
        <w:t>istopada 2018.god.</w:t>
      </w:r>
      <w:r>
        <w:rPr>
          <w:rFonts w:ascii="Times New Roman" w:hAnsi="Times New Roman"/>
          <w:sz w:val="24"/>
          <w:szCs w:val="24"/>
          <w:lang w:val="pl-PL"/>
        </w:rPr>
        <w:t xml:space="preserve"> Trgovački sud u Zagrebu, Zaključkom je odredio prodaju nekretnine upisane u Zemljišnim knjigama Općinskog suda u Zadru, Zemljišnoknjižni odjel Pag i to u zk. ul. 1835. k.o. Povljana, k.č.br.1935/5 u naravi pašnjak Dubrovnik, površine 269 m2. Na nekretnini je upisano razlučno pravo za korist vjerovnika Republike Hrvatske, Ministarstva financija, Porezne uprave. Prodaju nekretnine provodi Financijska agencija elektroničkom javnom dražbom. Zahtjev za prodaju nekretnine Financijskoj agenciji podnesen je dana 12. 11. 2018. god., a 19. 11. 2018. Financijska agencija pozvala je na uplatu predujma za pokriće troškova prodaje elektroničkom javnom dražbom, a 23. 11. 2018. izvršena je uplata zatraženog predujma.</w:t>
      </w:r>
    </w:p>
    <w:p w:rsidR="004A4063" w:rsidP="004A4063" w:rsidRDefault="004A4063">
      <w:pPr>
        <w:jc w:val="both"/>
        <w:rPr>
          <w:rFonts w:ascii="Times New Roman" w:hAnsi="Times New Roman"/>
          <w:sz w:val="24"/>
          <w:szCs w:val="24"/>
          <w:lang w:val="pl-PL"/>
        </w:rPr>
      </w:pPr>
    </w:p>
    <w:p w:rsidR="004A4063" w:rsidP="004A4063" w:rsidRDefault="004A4063">
      <w:pPr>
        <w:jc w:val="both"/>
        <w:rPr>
          <w:rFonts w:ascii="Times New Roman" w:hAnsi="Times New Roman"/>
          <w:sz w:val="24"/>
          <w:szCs w:val="24"/>
          <w:lang w:val="pl-PL"/>
        </w:rPr>
      </w:pPr>
      <w:r>
        <w:rPr>
          <w:rFonts w:ascii="Times New Roman" w:hAnsi="Times New Roman"/>
          <w:sz w:val="24"/>
          <w:szCs w:val="24"/>
          <w:lang w:val="pl-PL"/>
        </w:rPr>
        <w:t>Treća elektronička javna dražba započela je 29. 05. 2019. god. u 15:00:00 sati, a završava 21. 08. 2019.god. u 23:59:59</w:t>
      </w:r>
    </w:p>
    <w:p w:rsidR="004A4063" w:rsidP="00A80E7B" w:rsidRDefault="004A4063">
      <w:pPr>
        <w:jc w:val="both"/>
        <w:rPr>
          <w:rFonts w:ascii="Times New Roman" w:hAnsi="Times New Roman"/>
          <w:b/>
          <w:sz w:val="24"/>
          <w:szCs w:val="24"/>
        </w:rPr>
      </w:pPr>
    </w:p>
    <w:p w:rsidR="004A4063" w:rsidP="00A80E7B" w:rsidRDefault="004A4063">
      <w:pPr>
        <w:jc w:val="both"/>
        <w:rPr>
          <w:rFonts w:ascii="Times New Roman" w:hAnsi="Times New Roman"/>
          <w:b/>
          <w:sz w:val="24"/>
          <w:szCs w:val="24"/>
        </w:rPr>
      </w:pPr>
    </w:p>
    <w:p w:rsidR="004A4063" w:rsidP="00A80E7B" w:rsidRDefault="004A4063">
      <w:pPr>
        <w:jc w:val="both"/>
        <w:rPr>
          <w:rFonts w:ascii="Times New Roman" w:hAnsi="Times New Roman"/>
          <w:b/>
          <w:sz w:val="24"/>
          <w:szCs w:val="24"/>
        </w:rPr>
      </w:pPr>
    </w:p>
    <w:p w:rsidR="004A4063" w:rsidP="00A80E7B" w:rsidRDefault="004A4063">
      <w:pPr>
        <w:jc w:val="both"/>
        <w:rPr>
          <w:rFonts w:ascii="Times New Roman" w:hAnsi="Times New Roman"/>
          <w:sz w:val="24"/>
          <w:szCs w:val="24"/>
        </w:rPr>
      </w:pPr>
      <w:r w:rsidRPr="004A4063">
        <w:rPr>
          <w:rFonts w:ascii="Times New Roman" w:hAnsi="Times New Roman"/>
          <w:sz w:val="24"/>
          <w:szCs w:val="24"/>
        </w:rPr>
        <w:t>Mjesto i datum:</w:t>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Stečajni upravitelj:</w:t>
      </w:r>
    </w:p>
    <w:p w:rsidRPr="004A4063" w:rsidR="004A4063" w:rsidP="00A80E7B" w:rsidRDefault="004A4063">
      <w:pPr>
        <w:jc w:val="both"/>
        <w:rPr>
          <w:rFonts w:ascii="Times New Roman" w:hAnsi="Times New Roman"/>
          <w:sz w:val="24"/>
          <w:szCs w:val="24"/>
        </w:rPr>
      </w:pPr>
      <w:r>
        <w:rPr>
          <w:rFonts w:ascii="Times New Roman" w:hAnsi="Times New Roman"/>
          <w:sz w:val="24"/>
          <w:szCs w:val="24"/>
        </w:rPr>
        <w:t>Zagreb, 25. 07.2019.</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Davor Petera, dipl.iur</w:t>
      </w:r>
    </w:p>
    <w:sectPr w:rsidRPr="004A4063" w:rsidR="004A4063" w:rsidSect="00735DEC">
      <w:foot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03CF2" w:rsidP="00BE0D32" w:rsidRDefault="00103CF2">
      <w:r>
        <w:separator/>
      </w:r>
    </w:p>
  </w:endnote>
  <w:endnote w:type="continuationSeparator" w:id="0">
    <w:p w:rsidR="00103CF2" w:rsidP="00BE0D32" w:rsidRDefault="00103CF2">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0105365"/>
      <w:docPartObj>
        <w:docPartGallery w:val="Page Numbers (Bottom of Page)"/>
        <w:docPartUnique/>
      </w:docPartObj>
    </w:sdtPr>
    <w:sdtEndPr/>
    <w:sdtContent>
      <w:p w:rsidR="003E4AF6" w:rsidRDefault="008654F0">
        <w:pPr>
          <w:pStyle w:val="Podnoje"/>
          <w:jc w:val="center"/>
        </w:pPr>
        <w:r>
          <w:fldChar w:fldCharType="begin"/>
        </w:r>
        <w:r w:rsidR="00EA06AA">
          <w:instrText xml:space="preserve"> PAGE   \* MERGEFORMAT </w:instrText>
        </w:r>
        <w:r>
          <w:fldChar w:fldCharType="separate"/>
        </w:r>
        <w:r w:rsidR="00F64BB8">
          <w:rPr>
            <w:noProof/>
          </w:rPr>
          <w:t>1</w:t>
        </w:r>
        <w:r>
          <w:rPr>
            <w:noProof/>
          </w:rPr>
          <w:fldChar w:fldCharType="end"/>
        </w:r>
      </w:p>
    </w:sdtContent>
  </w:sdt>
  <w:p w:rsidR="003E4AF6" w:rsidRDefault="003E4AF6">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03CF2" w:rsidP="00BE0D32" w:rsidRDefault="00103CF2">
      <w:r>
        <w:separator/>
      </w:r>
    </w:p>
  </w:footnote>
  <w:footnote w:type="continuationSeparator" w:id="0">
    <w:p w:rsidR="00103CF2" w:rsidP="00BE0D32" w:rsidRDefault="00103CF2">
      <w:r>
        <w:continuationSeparator/>
      </w:r>
    </w:p>
  </w:footnote>
</w:footnotes>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48088C"/>
    <w:multiLevelType w:val="hybridMultilevel"/>
    <w:tmpl w:val="DADCC40A"/>
    <w:lvl w:ilvl="0" w:tplc="B6F6698E">
      <w:numFmt w:val="bullet"/>
      <w:lvlText w:val="-"/>
      <w:lvlJc w:val="left"/>
      <w:pPr>
        <w:ind w:left="480" w:hanging="360"/>
      </w:pPr>
      <w:rPr>
        <w:rFonts w:hint="default" w:ascii="Times New Roman" w:hAnsi="Times New Roman" w:eastAsia="Calibri" w:cs="Times New Roman"/>
      </w:rPr>
    </w:lvl>
    <w:lvl w:ilvl="1" w:tplc="041A0003" w:tentative="true">
      <w:start w:val="1"/>
      <w:numFmt w:val="bullet"/>
      <w:lvlText w:val="o"/>
      <w:lvlJc w:val="left"/>
      <w:pPr>
        <w:ind w:left="1200" w:hanging="360"/>
      </w:pPr>
      <w:rPr>
        <w:rFonts w:hint="default" w:ascii="Courier New" w:hAnsi="Courier New" w:cs="Courier New"/>
      </w:rPr>
    </w:lvl>
    <w:lvl w:ilvl="2" w:tplc="041A0005" w:tentative="true">
      <w:start w:val="1"/>
      <w:numFmt w:val="bullet"/>
      <w:lvlText w:val=""/>
      <w:lvlJc w:val="left"/>
      <w:pPr>
        <w:ind w:left="1920" w:hanging="360"/>
      </w:pPr>
      <w:rPr>
        <w:rFonts w:hint="default" w:ascii="Wingdings" w:hAnsi="Wingdings"/>
      </w:rPr>
    </w:lvl>
    <w:lvl w:ilvl="3" w:tplc="041A0001" w:tentative="true">
      <w:start w:val="1"/>
      <w:numFmt w:val="bullet"/>
      <w:lvlText w:val=""/>
      <w:lvlJc w:val="left"/>
      <w:pPr>
        <w:ind w:left="2640" w:hanging="360"/>
      </w:pPr>
      <w:rPr>
        <w:rFonts w:hint="default" w:ascii="Symbol" w:hAnsi="Symbol"/>
      </w:rPr>
    </w:lvl>
    <w:lvl w:ilvl="4" w:tplc="041A0003" w:tentative="true">
      <w:start w:val="1"/>
      <w:numFmt w:val="bullet"/>
      <w:lvlText w:val="o"/>
      <w:lvlJc w:val="left"/>
      <w:pPr>
        <w:ind w:left="3360" w:hanging="360"/>
      </w:pPr>
      <w:rPr>
        <w:rFonts w:hint="default" w:ascii="Courier New" w:hAnsi="Courier New" w:cs="Courier New"/>
      </w:rPr>
    </w:lvl>
    <w:lvl w:ilvl="5" w:tplc="041A0005" w:tentative="true">
      <w:start w:val="1"/>
      <w:numFmt w:val="bullet"/>
      <w:lvlText w:val=""/>
      <w:lvlJc w:val="left"/>
      <w:pPr>
        <w:ind w:left="4080" w:hanging="360"/>
      </w:pPr>
      <w:rPr>
        <w:rFonts w:hint="default" w:ascii="Wingdings" w:hAnsi="Wingdings"/>
      </w:rPr>
    </w:lvl>
    <w:lvl w:ilvl="6" w:tplc="041A0001" w:tentative="true">
      <w:start w:val="1"/>
      <w:numFmt w:val="bullet"/>
      <w:lvlText w:val=""/>
      <w:lvlJc w:val="left"/>
      <w:pPr>
        <w:ind w:left="4800" w:hanging="360"/>
      </w:pPr>
      <w:rPr>
        <w:rFonts w:hint="default" w:ascii="Symbol" w:hAnsi="Symbol"/>
      </w:rPr>
    </w:lvl>
    <w:lvl w:ilvl="7" w:tplc="041A0003" w:tentative="true">
      <w:start w:val="1"/>
      <w:numFmt w:val="bullet"/>
      <w:lvlText w:val="o"/>
      <w:lvlJc w:val="left"/>
      <w:pPr>
        <w:ind w:left="5520" w:hanging="360"/>
      </w:pPr>
      <w:rPr>
        <w:rFonts w:hint="default" w:ascii="Courier New" w:hAnsi="Courier New" w:cs="Courier New"/>
      </w:rPr>
    </w:lvl>
    <w:lvl w:ilvl="8" w:tplc="041A0005" w:tentative="true">
      <w:start w:val="1"/>
      <w:numFmt w:val="bullet"/>
      <w:lvlText w:val=""/>
      <w:lvlJc w:val="left"/>
      <w:pPr>
        <w:ind w:left="6240" w:hanging="360"/>
      </w:pPr>
      <w:rPr>
        <w:rFonts w:hint="default" w:ascii="Wingdings" w:hAnsi="Wingdings"/>
      </w:rPr>
    </w:lvl>
  </w:abstractNum>
  <w:abstractNum w:abstractNumId="1">
    <w:nsid w:val="0D371B8C"/>
    <w:multiLevelType w:val="hybridMultilevel"/>
    <w:tmpl w:val="C64CC7AE"/>
    <w:lvl w:ilvl="0" w:tplc="041A000F">
      <w:start w:val="1"/>
      <w:numFmt w:val="decimal"/>
      <w:lvlText w:val="%1."/>
      <w:lvlJc w:val="left"/>
      <w:pPr>
        <w:ind w:left="720" w:hanging="360"/>
      </w:pPr>
      <w:rPr>
        <w:rFonts w:hint="default"/>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180355B5"/>
    <w:multiLevelType w:val="hybridMultilevel"/>
    <w:tmpl w:val="B6B60690"/>
    <w:lvl w:ilvl="0" w:tplc="041A000F">
      <w:start w:val="1"/>
      <w:numFmt w:val="decimal"/>
      <w:lvlText w:val="%1."/>
      <w:lvlJc w:val="left"/>
      <w:pPr>
        <w:ind w:left="1434" w:hanging="360"/>
      </w:pPr>
    </w:lvl>
    <w:lvl w:ilvl="1" w:tplc="041A0019" w:tentative="true">
      <w:start w:val="1"/>
      <w:numFmt w:val="lowerLetter"/>
      <w:lvlText w:val="%2."/>
      <w:lvlJc w:val="left"/>
      <w:pPr>
        <w:ind w:left="2154" w:hanging="360"/>
      </w:pPr>
    </w:lvl>
    <w:lvl w:ilvl="2" w:tplc="041A001B" w:tentative="true">
      <w:start w:val="1"/>
      <w:numFmt w:val="lowerRoman"/>
      <w:lvlText w:val="%3."/>
      <w:lvlJc w:val="right"/>
      <w:pPr>
        <w:ind w:left="2874" w:hanging="180"/>
      </w:pPr>
    </w:lvl>
    <w:lvl w:ilvl="3" w:tplc="041A000F" w:tentative="true">
      <w:start w:val="1"/>
      <w:numFmt w:val="decimal"/>
      <w:lvlText w:val="%4."/>
      <w:lvlJc w:val="left"/>
      <w:pPr>
        <w:ind w:left="3594" w:hanging="360"/>
      </w:pPr>
    </w:lvl>
    <w:lvl w:ilvl="4" w:tplc="041A0019" w:tentative="true">
      <w:start w:val="1"/>
      <w:numFmt w:val="lowerLetter"/>
      <w:lvlText w:val="%5."/>
      <w:lvlJc w:val="left"/>
      <w:pPr>
        <w:ind w:left="4314" w:hanging="360"/>
      </w:pPr>
    </w:lvl>
    <w:lvl w:ilvl="5" w:tplc="041A001B" w:tentative="true">
      <w:start w:val="1"/>
      <w:numFmt w:val="lowerRoman"/>
      <w:lvlText w:val="%6."/>
      <w:lvlJc w:val="right"/>
      <w:pPr>
        <w:ind w:left="5034" w:hanging="180"/>
      </w:pPr>
    </w:lvl>
    <w:lvl w:ilvl="6" w:tplc="041A000F" w:tentative="true">
      <w:start w:val="1"/>
      <w:numFmt w:val="decimal"/>
      <w:lvlText w:val="%7."/>
      <w:lvlJc w:val="left"/>
      <w:pPr>
        <w:ind w:left="5754" w:hanging="360"/>
      </w:pPr>
    </w:lvl>
    <w:lvl w:ilvl="7" w:tplc="041A0019" w:tentative="true">
      <w:start w:val="1"/>
      <w:numFmt w:val="lowerLetter"/>
      <w:lvlText w:val="%8."/>
      <w:lvlJc w:val="left"/>
      <w:pPr>
        <w:ind w:left="6474" w:hanging="360"/>
      </w:pPr>
    </w:lvl>
    <w:lvl w:ilvl="8" w:tplc="041A001B" w:tentative="true">
      <w:start w:val="1"/>
      <w:numFmt w:val="lowerRoman"/>
      <w:lvlText w:val="%9."/>
      <w:lvlJc w:val="right"/>
      <w:pPr>
        <w:ind w:left="7194" w:hanging="180"/>
      </w:pPr>
    </w:lvl>
  </w:abstractNum>
  <w:abstractNum w:abstractNumId="3">
    <w:nsid w:val="199F127F"/>
    <w:multiLevelType w:val="hybridMultilevel"/>
    <w:tmpl w:val="4E4E8AB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09D5E97"/>
    <w:multiLevelType w:val="hybridMultilevel"/>
    <w:tmpl w:val="9DCC24D4"/>
    <w:lvl w:ilvl="0" w:tplc="041A0017">
      <w:start w:val="1"/>
      <w:numFmt w:val="lowerLetter"/>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2DF82DC0"/>
    <w:multiLevelType w:val="hybridMultilevel"/>
    <w:tmpl w:val="3990C2FA"/>
    <w:lvl w:ilvl="0" w:tplc="648E23B0">
      <w:start w:val="1"/>
      <w:numFmt w:val="decimal"/>
      <w:lvlText w:val="%1."/>
      <w:lvlJc w:val="left"/>
      <w:pPr>
        <w:ind w:left="495" w:hanging="360"/>
      </w:pPr>
      <w:rPr>
        <w:b/>
      </w:rPr>
    </w:lvl>
    <w:lvl w:ilvl="1" w:tplc="041A0019" w:tentative="true">
      <w:start w:val="1"/>
      <w:numFmt w:val="lowerLetter"/>
      <w:lvlText w:val="%2."/>
      <w:lvlJc w:val="left"/>
      <w:pPr>
        <w:ind w:left="1215" w:hanging="360"/>
      </w:pPr>
    </w:lvl>
    <w:lvl w:ilvl="2" w:tplc="041A001B" w:tentative="true">
      <w:start w:val="1"/>
      <w:numFmt w:val="lowerRoman"/>
      <w:lvlText w:val="%3."/>
      <w:lvlJc w:val="right"/>
      <w:pPr>
        <w:ind w:left="1935" w:hanging="180"/>
      </w:pPr>
    </w:lvl>
    <w:lvl w:ilvl="3" w:tplc="041A000F" w:tentative="true">
      <w:start w:val="1"/>
      <w:numFmt w:val="decimal"/>
      <w:lvlText w:val="%4."/>
      <w:lvlJc w:val="left"/>
      <w:pPr>
        <w:ind w:left="2655" w:hanging="360"/>
      </w:pPr>
    </w:lvl>
    <w:lvl w:ilvl="4" w:tplc="041A0019" w:tentative="true">
      <w:start w:val="1"/>
      <w:numFmt w:val="lowerLetter"/>
      <w:lvlText w:val="%5."/>
      <w:lvlJc w:val="left"/>
      <w:pPr>
        <w:ind w:left="3375" w:hanging="360"/>
      </w:pPr>
    </w:lvl>
    <w:lvl w:ilvl="5" w:tplc="041A001B" w:tentative="true">
      <w:start w:val="1"/>
      <w:numFmt w:val="lowerRoman"/>
      <w:lvlText w:val="%6."/>
      <w:lvlJc w:val="right"/>
      <w:pPr>
        <w:ind w:left="4095" w:hanging="180"/>
      </w:pPr>
    </w:lvl>
    <w:lvl w:ilvl="6" w:tplc="041A000F" w:tentative="true">
      <w:start w:val="1"/>
      <w:numFmt w:val="decimal"/>
      <w:lvlText w:val="%7."/>
      <w:lvlJc w:val="left"/>
      <w:pPr>
        <w:ind w:left="4815" w:hanging="360"/>
      </w:pPr>
    </w:lvl>
    <w:lvl w:ilvl="7" w:tplc="041A0019" w:tentative="true">
      <w:start w:val="1"/>
      <w:numFmt w:val="lowerLetter"/>
      <w:lvlText w:val="%8."/>
      <w:lvlJc w:val="left"/>
      <w:pPr>
        <w:ind w:left="5535" w:hanging="360"/>
      </w:pPr>
    </w:lvl>
    <w:lvl w:ilvl="8" w:tplc="041A001B" w:tentative="true">
      <w:start w:val="1"/>
      <w:numFmt w:val="lowerRoman"/>
      <w:lvlText w:val="%9."/>
      <w:lvlJc w:val="right"/>
      <w:pPr>
        <w:ind w:left="6255" w:hanging="180"/>
      </w:pPr>
    </w:lvl>
  </w:abstractNum>
  <w:abstractNum w:abstractNumId="6">
    <w:nsid w:val="30BA1513"/>
    <w:multiLevelType w:val="hybridMultilevel"/>
    <w:tmpl w:val="A324240A"/>
    <w:lvl w:ilvl="0" w:tplc="648E23B0">
      <w:start w:val="1"/>
      <w:numFmt w:val="decimal"/>
      <w:lvlText w:val="%1."/>
      <w:lvlJc w:val="left"/>
      <w:pPr>
        <w:ind w:left="495" w:hanging="360"/>
      </w:pPr>
      <w:rPr>
        <w:b/>
      </w:rPr>
    </w:lvl>
    <w:lvl w:ilvl="1" w:tplc="041A0019" w:tentative="true">
      <w:start w:val="1"/>
      <w:numFmt w:val="lowerLetter"/>
      <w:lvlText w:val="%2."/>
      <w:lvlJc w:val="left"/>
      <w:pPr>
        <w:ind w:left="1215" w:hanging="360"/>
      </w:pPr>
    </w:lvl>
    <w:lvl w:ilvl="2" w:tplc="041A001B" w:tentative="true">
      <w:start w:val="1"/>
      <w:numFmt w:val="lowerRoman"/>
      <w:lvlText w:val="%3."/>
      <w:lvlJc w:val="right"/>
      <w:pPr>
        <w:ind w:left="1935" w:hanging="180"/>
      </w:pPr>
    </w:lvl>
    <w:lvl w:ilvl="3" w:tplc="041A000F" w:tentative="true">
      <w:start w:val="1"/>
      <w:numFmt w:val="decimal"/>
      <w:lvlText w:val="%4."/>
      <w:lvlJc w:val="left"/>
      <w:pPr>
        <w:ind w:left="2655" w:hanging="360"/>
      </w:pPr>
    </w:lvl>
    <w:lvl w:ilvl="4" w:tplc="041A0019" w:tentative="true">
      <w:start w:val="1"/>
      <w:numFmt w:val="lowerLetter"/>
      <w:lvlText w:val="%5."/>
      <w:lvlJc w:val="left"/>
      <w:pPr>
        <w:ind w:left="3375" w:hanging="360"/>
      </w:pPr>
    </w:lvl>
    <w:lvl w:ilvl="5" w:tplc="041A001B" w:tentative="true">
      <w:start w:val="1"/>
      <w:numFmt w:val="lowerRoman"/>
      <w:lvlText w:val="%6."/>
      <w:lvlJc w:val="right"/>
      <w:pPr>
        <w:ind w:left="4095" w:hanging="180"/>
      </w:pPr>
    </w:lvl>
    <w:lvl w:ilvl="6" w:tplc="041A000F" w:tentative="true">
      <w:start w:val="1"/>
      <w:numFmt w:val="decimal"/>
      <w:lvlText w:val="%7."/>
      <w:lvlJc w:val="left"/>
      <w:pPr>
        <w:ind w:left="4815" w:hanging="360"/>
      </w:pPr>
    </w:lvl>
    <w:lvl w:ilvl="7" w:tplc="041A0019" w:tentative="true">
      <w:start w:val="1"/>
      <w:numFmt w:val="lowerLetter"/>
      <w:lvlText w:val="%8."/>
      <w:lvlJc w:val="left"/>
      <w:pPr>
        <w:ind w:left="5535" w:hanging="360"/>
      </w:pPr>
    </w:lvl>
    <w:lvl w:ilvl="8" w:tplc="041A001B" w:tentative="true">
      <w:start w:val="1"/>
      <w:numFmt w:val="lowerRoman"/>
      <w:lvlText w:val="%9."/>
      <w:lvlJc w:val="right"/>
      <w:pPr>
        <w:ind w:left="6255" w:hanging="180"/>
      </w:pPr>
    </w:lvl>
  </w:abstractNum>
  <w:abstractNum w:abstractNumId="7">
    <w:nsid w:val="35BA53B1"/>
    <w:multiLevelType w:val="hybridMultilevel"/>
    <w:tmpl w:val="D034E3B6"/>
    <w:lvl w:ilvl="0" w:tplc="702A8DE4">
      <w:start w:val="1"/>
      <w:numFmt w:val="decimal"/>
      <w:lvlText w:val="%1."/>
      <w:lvlJc w:val="left"/>
      <w:pPr>
        <w:ind w:left="1410" w:hanging="69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8">
    <w:nsid w:val="36E24636"/>
    <w:multiLevelType w:val="hybridMultilevel"/>
    <w:tmpl w:val="70862138"/>
    <w:lvl w:ilvl="0" w:tplc="18BC64FC">
      <w:start w:val="5"/>
      <w:numFmt w:val="bullet"/>
      <w:lvlText w:val=""/>
      <w:lvlJc w:val="left"/>
      <w:pPr>
        <w:ind w:left="405" w:hanging="360"/>
      </w:pPr>
      <w:rPr>
        <w:rFonts w:hint="default" w:ascii="Symbol" w:hAnsi="Symbol" w:eastAsia="Calibri" w:cs="Times New Roman"/>
      </w:rPr>
    </w:lvl>
    <w:lvl w:ilvl="1" w:tplc="041A0003" w:tentative="true">
      <w:start w:val="1"/>
      <w:numFmt w:val="bullet"/>
      <w:lvlText w:val="o"/>
      <w:lvlJc w:val="left"/>
      <w:pPr>
        <w:ind w:left="1125" w:hanging="360"/>
      </w:pPr>
      <w:rPr>
        <w:rFonts w:hint="default" w:ascii="Courier New" w:hAnsi="Courier New" w:cs="Courier New"/>
      </w:rPr>
    </w:lvl>
    <w:lvl w:ilvl="2" w:tplc="041A0005" w:tentative="true">
      <w:start w:val="1"/>
      <w:numFmt w:val="bullet"/>
      <w:lvlText w:val=""/>
      <w:lvlJc w:val="left"/>
      <w:pPr>
        <w:ind w:left="1845" w:hanging="360"/>
      </w:pPr>
      <w:rPr>
        <w:rFonts w:hint="default" w:ascii="Wingdings" w:hAnsi="Wingdings"/>
      </w:rPr>
    </w:lvl>
    <w:lvl w:ilvl="3" w:tplc="041A0001" w:tentative="true">
      <w:start w:val="1"/>
      <w:numFmt w:val="bullet"/>
      <w:lvlText w:val=""/>
      <w:lvlJc w:val="left"/>
      <w:pPr>
        <w:ind w:left="2565" w:hanging="360"/>
      </w:pPr>
      <w:rPr>
        <w:rFonts w:hint="default" w:ascii="Symbol" w:hAnsi="Symbol"/>
      </w:rPr>
    </w:lvl>
    <w:lvl w:ilvl="4" w:tplc="041A0003" w:tentative="true">
      <w:start w:val="1"/>
      <w:numFmt w:val="bullet"/>
      <w:lvlText w:val="o"/>
      <w:lvlJc w:val="left"/>
      <w:pPr>
        <w:ind w:left="3285" w:hanging="360"/>
      </w:pPr>
      <w:rPr>
        <w:rFonts w:hint="default" w:ascii="Courier New" w:hAnsi="Courier New" w:cs="Courier New"/>
      </w:rPr>
    </w:lvl>
    <w:lvl w:ilvl="5" w:tplc="041A0005" w:tentative="true">
      <w:start w:val="1"/>
      <w:numFmt w:val="bullet"/>
      <w:lvlText w:val=""/>
      <w:lvlJc w:val="left"/>
      <w:pPr>
        <w:ind w:left="4005" w:hanging="360"/>
      </w:pPr>
      <w:rPr>
        <w:rFonts w:hint="default" w:ascii="Wingdings" w:hAnsi="Wingdings"/>
      </w:rPr>
    </w:lvl>
    <w:lvl w:ilvl="6" w:tplc="041A0001" w:tentative="true">
      <w:start w:val="1"/>
      <w:numFmt w:val="bullet"/>
      <w:lvlText w:val=""/>
      <w:lvlJc w:val="left"/>
      <w:pPr>
        <w:ind w:left="4725" w:hanging="360"/>
      </w:pPr>
      <w:rPr>
        <w:rFonts w:hint="default" w:ascii="Symbol" w:hAnsi="Symbol"/>
      </w:rPr>
    </w:lvl>
    <w:lvl w:ilvl="7" w:tplc="041A0003" w:tentative="true">
      <w:start w:val="1"/>
      <w:numFmt w:val="bullet"/>
      <w:lvlText w:val="o"/>
      <w:lvlJc w:val="left"/>
      <w:pPr>
        <w:ind w:left="5445" w:hanging="360"/>
      </w:pPr>
      <w:rPr>
        <w:rFonts w:hint="default" w:ascii="Courier New" w:hAnsi="Courier New" w:cs="Courier New"/>
      </w:rPr>
    </w:lvl>
    <w:lvl w:ilvl="8" w:tplc="041A0005" w:tentative="true">
      <w:start w:val="1"/>
      <w:numFmt w:val="bullet"/>
      <w:lvlText w:val=""/>
      <w:lvlJc w:val="left"/>
      <w:pPr>
        <w:ind w:left="6165" w:hanging="360"/>
      </w:pPr>
      <w:rPr>
        <w:rFonts w:hint="default" w:ascii="Wingdings" w:hAnsi="Wingdings"/>
      </w:rPr>
    </w:lvl>
  </w:abstractNum>
  <w:abstractNum w:abstractNumId="9">
    <w:nsid w:val="39373FF2"/>
    <w:multiLevelType w:val="hybridMultilevel"/>
    <w:tmpl w:val="2D580316"/>
    <w:lvl w:ilvl="0" w:tplc="62942BDE">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3951052D"/>
    <w:multiLevelType w:val="hybridMultilevel"/>
    <w:tmpl w:val="9DCC24D4"/>
    <w:lvl w:ilvl="0" w:tplc="041A0017">
      <w:start w:val="1"/>
      <w:numFmt w:val="lowerLetter"/>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3C2A552D"/>
    <w:multiLevelType w:val="hybridMultilevel"/>
    <w:tmpl w:val="9F8E927C"/>
    <w:lvl w:ilvl="0" w:tplc="2722BA78">
      <w:start w:val="1"/>
      <w:numFmt w:val="upperRoman"/>
      <w:lvlText w:val="%1."/>
      <w:lvlJc w:val="righ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3D3722EF"/>
    <w:multiLevelType w:val="hybridMultilevel"/>
    <w:tmpl w:val="B8622174"/>
    <w:lvl w:ilvl="0" w:tplc="702A8DE4">
      <w:start w:val="1"/>
      <w:numFmt w:val="decimal"/>
      <w:lvlText w:val="%1."/>
      <w:lvlJc w:val="left"/>
      <w:pPr>
        <w:ind w:left="2118" w:hanging="690"/>
      </w:pPr>
      <w:rPr>
        <w:rFonts w:hint="default"/>
      </w:rPr>
    </w:lvl>
    <w:lvl w:ilvl="1" w:tplc="041A0019" w:tentative="true">
      <w:start w:val="1"/>
      <w:numFmt w:val="lowerLetter"/>
      <w:lvlText w:val="%2."/>
      <w:lvlJc w:val="left"/>
      <w:pPr>
        <w:ind w:left="2148" w:hanging="360"/>
      </w:pPr>
    </w:lvl>
    <w:lvl w:ilvl="2" w:tplc="041A001B" w:tentative="true">
      <w:start w:val="1"/>
      <w:numFmt w:val="lowerRoman"/>
      <w:lvlText w:val="%3."/>
      <w:lvlJc w:val="right"/>
      <w:pPr>
        <w:ind w:left="2868" w:hanging="180"/>
      </w:pPr>
    </w:lvl>
    <w:lvl w:ilvl="3" w:tplc="041A000F" w:tentative="true">
      <w:start w:val="1"/>
      <w:numFmt w:val="decimal"/>
      <w:lvlText w:val="%4."/>
      <w:lvlJc w:val="left"/>
      <w:pPr>
        <w:ind w:left="3588" w:hanging="360"/>
      </w:pPr>
    </w:lvl>
    <w:lvl w:ilvl="4" w:tplc="041A0019" w:tentative="true">
      <w:start w:val="1"/>
      <w:numFmt w:val="lowerLetter"/>
      <w:lvlText w:val="%5."/>
      <w:lvlJc w:val="left"/>
      <w:pPr>
        <w:ind w:left="4308" w:hanging="360"/>
      </w:pPr>
    </w:lvl>
    <w:lvl w:ilvl="5" w:tplc="041A001B" w:tentative="true">
      <w:start w:val="1"/>
      <w:numFmt w:val="lowerRoman"/>
      <w:lvlText w:val="%6."/>
      <w:lvlJc w:val="right"/>
      <w:pPr>
        <w:ind w:left="5028" w:hanging="180"/>
      </w:pPr>
    </w:lvl>
    <w:lvl w:ilvl="6" w:tplc="041A000F" w:tentative="true">
      <w:start w:val="1"/>
      <w:numFmt w:val="decimal"/>
      <w:lvlText w:val="%7."/>
      <w:lvlJc w:val="left"/>
      <w:pPr>
        <w:ind w:left="5748" w:hanging="360"/>
      </w:pPr>
    </w:lvl>
    <w:lvl w:ilvl="7" w:tplc="041A0019" w:tentative="true">
      <w:start w:val="1"/>
      <w:numFmt w:val="lowerLetter"/>
      <w:lvlText w:val="%8."/>
      <w:lvlJc w:val="left"/>
      <w:pPr>
        <w:ind w:left="6468" w:hanging="360"/>
      </w:pPr>
    </w:lvl>
    <w:lvl w:ilvl="8" w:tplc="041A001B" w:tentative="true">
      <w:start w:val="1"/>
      <w:numFmt w:val="lowerRoman"/>
      <w:lvlText w:val="%9."/>
      <w:lvlJc w:val="right"/>
      <w:pPr>
        <w:ind w:left="7188" w:hanging="180"/>
      </w:pPr>
    </w:lvl>
  </w:abstractNum>
  <w:abstractNum w:abstractNumId="13">
    <w:nsid w:val="3E3B2EE5"/>
    <w:multiLevelType w:val="hybridMultilevel"/>
    <w:tmpl w:val="2C8A33E0"/>
    <w:lvl w:ilvl="0" w:tplc="041A0017">
      <w:start w:val="1"/>
      <w:numFmt w:val="lowerLetter"/>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416B7616"/>
    <w:multiLevelType w:val="hybridMultilevel"/>
    <w:tmpl w:val="11BE0D3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4A3E759D"/>
    <w:multiLevelType w:val="hybridMultilevel"/>
    <w:tmpl w:val="B4DE16B2"/>
    <w:lvl w:ilvl="0" w:tplc="041A000F">
      <w:start w:val="1"/>
      <w:numFmt w:val="decimal"/>
      <w:lvlText w:val="%1."/>
      <w:lvlJc w:val="left"/>
      <w:pPr>
        <w:ind w:left="1495" w:hanging="360"/>
      </w:pPr>
    </w:lvl>
    <w:lvl w:ilvl="1" w:tplc="041A0019" w:tentative="true">
      <w:start w:val="1"/>
      <w:numFmt w:val="lowerLetter"/>
      <w:lvlText w:val="%2."/>
      <w:lvlJc w:val="left"/>
      <w:pPr>
        <w:ind w:left="2215" w:hanging="360"/>
      </w:pPr>
    </w:lvl>
    <w:lvl w:ilvl="2" w:tplc="041A001B" w:tentative="true">
      <w:start w:val="1"/>
      <w:numFmt w:val="lowerRoman"/>
      <w:lvlText w:val="%3."/>
      <w:lvlJc w:val="right"/>
      <w:pPr>
        <w:ind w:left="2935" w:hanging="180"/>
      </w:pPr>
    </w:lvl>
    <w:lvl w:ilvl="3" w:tplc="041A000F" w:tentative="true">
      <w:start w:val="1"/>
      <w:numFmt w:val="decimal"/>
      <w:lvlText w:val="%4."/>
      <w:lvlJc w:val="left"/>
      <w:pPr>
        <w:ind w:left="3655" w:hanging="360"/>
      </w:pPr>
    </w:lvl>
    <w:lvl w:ilvl="4" w:tplc="041A0019" w:tentative="true">
      <w:start w:val="1"/>
      <w:numFmt w:val="lowerLetter"/>
      <w:lvlText w:val="%5."/>
      <w:lvlJc w:val="left"/>
      <w:pPr>
        <w:ind w:left="4375" w:hanging="360"/>
      </w:pPr>
    </w:lvl>
    <w:lvl w:ilvl="5" w:tplc="041A001B" w:tentative="true">
      <w:start w:val="1"/>
      <w:numFmt w:val="lowerRoman"/>
      <w:lvlText w:val="%6."/>
      <w:lvlJc w:val="right"/>
      <w:pPr>
        <w:ind w:left="5095" w:hanging="180"/>
      </w:pPr>
    </w:lvl>
    <w:lvl w:ilvl="6" w:tplc="041A000F" w:tentative="true">
      <w:start w:val="1"/>
      <w:numFmt w:val="decimal"/>
      <w:lvlText w:val="%7."/>
      <w:lvlJc w:val="left"/>
      <w:pPr>
        <w:ind w:left="5815" w:hanging="360"/>
      </w:pPr>
    </w:lvl>
    <w:lvl w:ilvl="7" w:tplc="041A0019" w:tentative="true">
      <w:start w:val="1"/>
      <w:numFmt w:val="lowerLetter"/>
      <w:lvlText w:val="%8."/>
      <w:lvlJc w:val="left"/>
      <w:pPr>
        <w:ind w:left="6535" w:hanging="360"/>
      </w:pPr>
    </w:lvl>
    <w:lvl w:ilvl="8" w:tplc="041A001B" w:tentative="true">
      <w:start w:val="1"/>
      <w:numFmt w:val="lowerRoman"/>
      <w:lvlText w:val="%9."/>
      <w:lvlJc w:val="right"/>
      <w:pPr>
        <w:ind w:left="7255" w:hanging="180"/>
      </w:pPr>
    </w:lvl>
  </w:abstractNum>
  <w:abstractNum w:abstractNumId="16">
    <w:nsid w:val="4C0B0050"/>
    <w:multiLevelType w:val="hybridMultilevel"/>
    <w:tmpl w:val="3990C2FA"/>
    <w:lvl w:ilvl="0" w:tplc="648E23B0">
      <w:start w:val="1"/>
      <w:numFmt w:val="decimal"/>
      <w:lvlText w:val="%1."/>
      <w:lvlJc w:val="left"/>
      <w:pPr>
        <w:ind w:left="495" w:hanging="360"/>
      </w:pPr>
      <w:rPr>
        <w:b/>
      </w:rPr>
    </w:lvl>
    <w:lvl w:ilvl="1" w:tplc="041A0019" w:tentative="true">
      <w:start w:val="1"/>
      <w:numFmt w:val="lowerLetter"/>
      <w:lvlText w:val="%2."/>
      <w:lvlJc w:val="left"/>
      <w:pPr>
        <w:ind w:left="1215" w:hanging="360"/>
      </w:pPr>
    </w:lvl>
    <w:lvl w:ilvl="2" w:tplc="041A001B" w:tentative="true">
      <w:start w:val="1"/>
      <w:numFmt w:val="lowerRoman"/>
      <w:lvlText w:val="%3."/>
      <w:lvlJc w:val="right"/>
      <w:pPr>
        <w:ind w:left="1935" w:hanging="180"/>
      </w:pPr>
    </w:lvl>
    <w:lvl w:ilvl="3" w:tplc="041A000F" w:tentative="true">
      <w:start w:val="1"/>
      <w:numFmt w:val="decimal"/>
      <w:lvlText w:val="%4."/>
      <w:lvlJc w:val="left"/>
      <w:pPr>
        <w:ind w:left="2655" w:hanging="360"/>
      </w:pPr>
    </w:lvl>
    <w:lvl w:ilvl="4" w:tplc="041A0019" w:tentative="true">
      <w:start w:val="1"/>
      <w:numFmt w:val="lowerLetter"/>
      <w:lvlText w:val="%5."/>
      <w:lvlJc w:val="left"/>
      <w:pPr>
        <w:ind w:left="3375" w:hanging="360"/>
      </w:pPr>
    </w:lvl>
    <w:lvl w:ilvl="5" w:tplc="041A001B" w:tentative="true">
      <w:start w:val="1"/>
      <w:numFmt w:val="lowerRoman"/>
      <w:lvlText w:val="%6."/>
      <w:lvlJc w:val="right"/>
      <w:pPr>
        <w:ind w:left="4095" w:hanging="180"/>
      </w:pPr>
    </w:lvl>
    <w:lvl w:ilvl="6" w:tplc="041A000F" w:tentative="true">
      <w:start w:val="1"/>
      <w:numFmt w:val="decimal"/>
      <w:lvlText w:val="%7."/>
      <w:lvlJc w:val="left"/>
      <w:pPr>
        <w:ind w:left="4815" w:hanging="360"/>
      </w:pPr>
    </w:lvl>
    <w:lvl w:ilvl="7" w:tplc="041A0019" w:tentative="true">
      <w:start w:val="1"/>
      <w:numFmt w:val="lowerLetter"/>
      <w:lvlText w:val="%8."/>
      <w:lvlJc w:val="left"/>
      <w:pPr>
        <w:ind w:left="5535" w:hanging="360"/>
      </w:pPr>
    </w:lvl>
    <w:lvl w:ilvl="8" w:tplc="041A001B" w:tentative="true">
      <w:start w:val="1"/>
      <w:numFmt w:val="lowerRoman"/>
      <w:lvlText w:val="%9."/>
      <w:lvlJc w:val="right"/>
      <w:pPr>
        <w:ind w:left="6255" w:hanging="180"/>
      </w:pPr>
    </w:lvl>
  </w:abstractNum>
  <w:abstractNum w:abstractNumId="17">
    <w:nsid w:val="55531833"/>
    <w:multiLevelType w:val="hybridMultilevel"/>
    <w:tmpl w:val="DC22BE0A"/>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58C41285"/>
    <w:multiLevelType w:val="hybridMultilevel"/>
    <w:tmpl w:val="3766D66A"/>
    <w:lvl w:ilvl="0" w:tplc="041A000F">
      <w:start w:val="1"/>
      <w:numFmt w:val="decimal"/>
      <w:lvlText w:val="%1."/>
      <w:lvlJc w:val="left"/>
      <w:pPr>
        <w:ind w:left="1146" w:hanging="360"/>
      </w:pPr>
    </w:lvl>
    <w:lvl w:ilvl="1" w:tplc="041A0019" w:tentative="true">
      <w:start w:val="1"/>
      <w:numFmt w:val="lowerLetter"/>
      <w:lvlText w:val="%2."/>
      <w:lvlJc w:val="left"/>
      <w:pPr>
        <w:ind w:left="1866" w:hanging="360"/>
      </w:pPr>
    </w:lvl>
    <w:lvl w:ilvl="2" w:tplc="041A001B" w:tentative="true">
      <w:start w:val="1"/>
      <w:numFmt w:val="lowerRoman"/>
      <w:lvlText w:val="%3."/>
      <w:lvlJc w:val="right"/>
      <w:pPr>
        <w:ind w:left="2586" w:hanging="180"/>
      </w:pPr>
    </w:lvl>
    <w:lvl w:ilvl="3" w:tplc="041A000F" w:tentative="true">
      <w:start w:val="1"/>
      <w:numFmt w:val="decimal"/>
      <w:lvlText w:val="%4."/>
      <w:lvlJc w:val="left"/>
      <w:pPr>
        <w:ind w:left="3306" w:hanging="360"/>
      </w:pPr>
    </w:lvl>
    <w:lvl w:ilvl="4" w:tplc="041A0019" w:tentative="true">
      <w:start w:val="1"/>
      <w:numFmt w:val="lowerLetter"/>
      <w:lvlText w:val="%5."/>
      <w:lvlJc w:val="left"/>
      <w:pPr>
        <w:ind w:left="4026" w:hanging="360"/>
      </w:pPr>
    </w:lvl>
    <w:lvl w:ilvl="5" w:tplc="041A001B" w:tentative="true">
      <w:start w:val="1"/>
      <w:numFmt w:val="lowerRoman"/>
      <w:lvlText w:val="%6."/>
      <w:lvlJc w:val="right"/>
      <w:pPr>
        <w:ind w:left="4746" w:hanging="180"/>
      </w:pPr>
    </w:lvl>
    <w:lvl w:ilvl="6" w:tplc="041A000F" w:tentative="true">
      <w:start w:val="1"/>
      <w:numFmt w:val="decimal"/>
      <w:lvlText w:val="%7."/>
      <w:lvlJc w:val="left"/>
      <w:pPr>
        <w:ind w:left="5466" w:hanging="360"/>
      </w:pPr>
    </w:lvl>
    <w:lvl w:ilvl="7" w:tplc="041A0019" w:tentative="true">
      <w:start w:val="1"/>
      <w:numFmt w:val="lowerLetter"/>
      <w:lvlText w:val="%8."/>
      <w:lvlJc w:val="left"/>
      <w:pPr>
        <w:ind w:left="6186" w:hanging="360"/>
      </w:pPr>
    </w:lvl>
    <w:lvl w:ilvl="8" w:tplc="041A001B" w:tentative="true">
      <w:start w:val="1"/>
      <w:numFmt w:val="lowerRoman"/>
      <w:lvlText w:val="%9."/>
      <w:lvlJc w:val="right"/>
      <w:pPr>
        <w:ind w:left="6906" w:hanging="180"/>
      </w:pPr>
    </w:lvl>
  </w:abstractNum>
  <w:abstractNum w:abstractNumId="19">
    <w:nsid w:val="5C044995"/>
    <w:multiLevelType w:val="hybridMultilevel"/>
    <w:tmpl w:val="1DBE78F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61C80516"/>
    <w:multiLevelType w:val="hybridMultilevel"/>
    <w:tmpl w:val="EB8A8D90"/>
    <w:lvl w:ilvl="0" w:tplc="041A000F">
      <w:start w:val="1"/>
      <w:numFmt w:val="decimal"/>
      <w:lvlText w:val="%1."/>
      <w:lvlJc w:val="left"/>
      <w:pPr>
        <w:ind w:left="770" w:hanging="360"/>
      </w:pPr>
    </w:lvl>
    <w:lvl w:ilvl="1" w:tplc="041A0019" w:tentative="true">
      <w:start w:val="1"/>
      <w:numFmt w:val="lowerLetter"/>
      <w:lvlText w:val="%2."/>
      <w:lvlJc w:val="left"/>
      <w:pPr>
        <w:ind w:left="1490" w:hanging="360"/>
      </w:pPr>
    </w:lvl>
    <w:lvl w:ilvl="2" w:tplc="041A001B" w:tentative="true">
      <w:start w:val="1"/>
      <w:numFmt w:val="lowerRoman"/>
      <w:lvlText w:val="%3."/>
      <w:lvlJc w:val="right"/>
      <w:pPr>
        <w:ind w:left="2210" w:hanging="180"/>
      </w:pPr>
    </w:lvl>
    <w:lvl w:ilvl="3" w:tplc="041A000F" w:tentative="true">
      <w:start w:val="1"/>
      <w:numFmt w:val="decimal"/>
      <w:lvlText w:val="%4."/>
      <w:lvlJc w:val="left"/>
      <w:pPr>
        <w:ind w:left="2930" w:hanging="360"/>
      </w:pPr>
    </w:lvl>
    <w:lvl w:ilvl="4" w:tplc="041A0019" w:tentative="true">
      <w:start w:val="1"/>
      <w:numFmt w:val="lowerLetter"/>
      <w:lvlText w:val="%5."/>
      <w:lvlJc w:val="left"/>
      <w:pPr>
        <w:ind w:left="3650" w:hanging="360"/>
      </w:pPr>
    </w:lvl>
    <w:lvl w:ilvl="5" w:tplc="041A001B" w:tentative="true">
      <w:start w:val="1"/>
      <w:numFmt w:val="lowerRoman"/>
      <w:lvlText w:val="%6."/>
      <w:lvlJc w:val="right"/>
      <w:pPr>
        <w:ind w:left="4370" w:hanging="180"/>
      </w:pPr>
    </w:lvl>
    <w:lvl w:ilvl="6" w:tplc="041A000F" w:tentative="true">
      <w:start w:val="1"/>
      <w:numFmt w:val="decimal"/>
      <w:lvlText w:val="%7."/>
      <w:lvlJc w:val="left"/>
      <w:pPr>
        <w:ind w:left="5090" w:hanging="360"/>
      </w:pPr>
    </w:lvl>
    <w:lvl w:ilvl="7" w:tplc="041A0019" w:tentative="true">
      <w:start w:val="1"/>
      <w:numFmt w:val="lowerLetter"/>
      <w:lvlText w:val="%8."/>
      <w:lvlJc w:val="left"/>
      <w:pPr>
        <w:ind w:left="5810" w:hanging="360"/>
      </w:pPr>
    </w:lvl>
    <w:lvl w:ilvl="8" w:tplc="041A001B" w:tentative="true">
      <w:start w:val="1"/>
      <w:numFmt w:val="lowerRoman"/>
      <w:lvlText w:val="%9."/>
      <w:lvlJc w:val="right"/>
      <w:pPr>
        <w:ind w:left="6530" w:hanging="180"/>
      </w:pPr>
    </w:lvl>
  </w:abstractNum>
  <w:abstractNum w:abstractNumId="21">
    <w:nsid w:val="638D68FC"/>
    <w:multiLevelType w:val="hybridMultilevel"/>
    <w:tmpl w:val="2A348BA2"/>
    <w:lvl w:ilvl="0" w:tplc="041A0017">
      <w:start w:val="1"/>
      <w:numFmt w:val="lowerLetter"/>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662151DF"/>
    <w:multiLevelType w:val="hybridMultilevel"/>
    <w:tmpl w:val="2C8A33E0"/>
    <w:lvl w:ilvl="0" w:tplc="041A0017">
      <w:start w:val="1"/>
      <w:numFmt w:val="lowerLetter"/>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6B8E74EA"/>
    <w:multiLevelType w:val="hybridMultilevel"/>
    <w:tmpl w:val="ED22C694"/>
    <w:lvl w:ilvl="0" w:tplc="041A0017">
      <w:start w:val="1"/>
      <w:numFmt w:val="lowerLetter"/>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741C1F60"/>
    <w:multiLevelType w:val="hybridMultilevel"/>
    <w:tmpl w:val="2C4244E8"/>
    <w:lvl w:ilvl="0" w:tplc="041A000F">
      <w:start w:val="1"/>
      <w:numFmt w:val="decimal"/>
      <w:lvlText w:val="%1."/>
      <w:lvlJc w:val="left"/>
      <w:pPr>
        <w:ind w:left="495" w:hanging="360"/>
      </w:pPr>
      <w:rPr>
        <w:b/>
      </w:rPr>
    </w:lvl>
    <w:lvl w:ilvl="1" w:tplc="041A0019" w:tentative="true">
      <w:start w:val="1"/>
      <w:numFmt w:val="lowerLetter"/>
      <w:lvlText w:val="%2."/>
      <w:lvlJc w:val="left"/>
      <w:pPr>
        <w:ind w:left="1215" w:hanging="360"/>
      </w:pPr>
    </w:lvl>
    <w:lvl w:ilvl="2" w:tplc="041A001B" w:tentative="true">
      <w:start w:val="1"/>
      <w:numFmt w:val="lowerRoman"/>
      <w:lvlText w:val="%3."/>
      <w:lvlJc w:val="right"/>
      <w:pPr>
        <w:ind w:left="1935" w:hanging="180"/>
      </w:pPr>
    </w:lvl>
    <w:lvl w:ilvl="3" w:tplc="041A000F" w:tentative="true">
      <w:start w:val="1"/>
      <w:numFmt w:val="decimal"/>
      <w:lvlText w:val="%4."/>
      <w:lvlJc w:val="left"/>
      <w:pPr>
        <w:ind w:left="2655" w:hanging="360"/>
      </w:pPr>
    </w:lvl>
    <w:lvl w:ilvl="4" w:tplc="041A0019" w:tentative="true">
      <w:start w:val="1"/>
      <w:numFmt w:val="lowerLetter"/>
      <w:lvlText w:val="%5."/>
      <w:lvlJc w:val="left"/>
      <w:pPr>
        <w:ind w:left="3375" w:hanging="360"/>
      </w:pPr>
    </w:lvl>
    <w:lvl w:ilvl="5" w:tplc="041A001B" w:tentative="true">
      <w:start w:val="1"/>
      <w:numFmt w:val="lowerRoman"/>
      <w:lvlText w:val="%6."/>
      <w:lvlJc w:val="right"/>
      <w:pPr>
        <w:ind w:left="4095" w:hanging="180"/>
      </w:pPr>
    </w:lvl>
    <w:lvl w:ilvl="6" w:tplc="041A000F" w:tentative="true">
      <w:start w:val="1"/>
      <w:numFmt w:val="decimal"/>
      <w:lvlText w:val="%7."/>
      <w:lvlJc w:val="left"/>
      <w:pPr>
        <w:ind w:left="4815" w:hanging="360"/>
      </w:pPr>
    </w:lvl>
    <w:lvl w:ilvl="7" w:tplc="041A0019" w:tentative="true">
      <w:start w:val="1"/>
      <w:numFmt w:val="lowerLetter"/>
      <w:lvlText w:val="%8."/>
      <w:lvlJc w:val="left"/>
      <w:pPr>
        <w:ind w:left="5535" w:hanging="360"/>
      </w:pPr>
    </w:lvl>
    <w:lvl w:ilvl="8" w:tplc="041A001B" w:tentative="true">
      <w:start w:val="1"/>
      <w:numFmt w:val="lowerRoman"/>
      <w:lvlText w:val="%9."/>
      <w:lvlJc w:val="right"/>
      <w:pPr>
        <w:ind w:left="6255" w:hanging="180"/>
      </w:pPr>
    </w:lvl>
  </w:abstractNum>
  <w:abstractNum w:abstractNumId="25">
    <w:nsid w:val="7575631E"/>
    <w:multiLevelType w:val="hybridMultilevel"/>
    <w:tmpl w:val="97BA407E"/>
    <w:lvl w:ilvl="0" w:tplc="7CB234FC">
      <w:start w:val="1"/>
      <w:numFmt w:val="decimal"/>
      <w:lvlText w:val="%1."/>
      <w:lvlJc w:val="left"/>
      <w:pPr>
        <w:ind w:left="1440" w:hanging="360"/>
      </w:pPr>
      <w:rPr>
        <w:b/>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6">
    <w:nsid w:val="7ADA624A"/>
    <w:multiLevelType w:val="hybridMultilevel"/>
    <w:tmpl w:val="A00EAABA"/>
    <w:lvl w:ilvl="0" w:tplc="5302CC60">
      <w:start w:val="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9"/>
  </w:num>
  <w:num w:numId="2">
    <w:abstractNumId w:val="15"/>
  </w:num>
  <w:num w:numId="3">
    <w:abstractNumId w:val="3"/>
  </w:num>
  <w:num w:numId="4">
    <w:abstractNumId w:val="0"/>
  </w:num>
  <w:num w:numId="5">
    <w:abstractNumId w:val="1"/>
  </w:num>
  <w:num w:numId="6">
    <w:abstractNumId w:val="19"/>
  </w:num>
  <w:num w:numId="7">
    <w:abstractNumId w:val="26"/>
  </w:num>
  <w:num w:numId="8">
    <w:abstractNumId w:val="16"/>
  </w:num>
  <w:num w:numId="9">
    <w:abstractNumId w:val="6"/>
  </w:num>
  <w:num w:numId="10">
    <w:abstractNumId w:val="5"/>
  </w:num>
  <w:num w:numId="11">
    <w:abstractNumId w:val="23"/>
  </w:num>
  <w:num w:numId="12">
    <w:abstractNumId w:val="4"/>
  </w:num>
  <w:num w:numId="13">
    <w:abstractNumId w:val="21"/>
  </w:num>
  <w:num w:numId="14">
    <w:abstractNumId w:val="22"/>
  </w:num>
  <w:num w:numId="15">
    <w:abstractNumId w:val="24"/>
  </w:num>
  <w:num w:numId="16">
    <w:abstractNumId w:val="13"/>
  </w:num>
  <w:num w:numId="17">
    <w:abstractNumId w:val="10"/>
  </w:num>
  <w:num w:numId="18">
    <w:abstractNumId w:val="17"/>
  </w:num>
  <w:num w:numId="19">
    <w:abstractNumId w:val="14"/>
  </w:num>
  <w:num w:numId="20">
    <w:abstractNumId w:val="11"/>
  </w:num>
  <w:num w:numId="21">
    <w:abstractNumId w:val="18"/>
  </w:num>
  <w:num w:numId="22">
    <w:abstractNumId w:val="25"/>
  </w:num>
  <w:num w:numId="23">
    <w:abstractNumId w:val="7"/>
  </w:num>
  <w:num w:numId="24">
    <w:abstractNumId w:val="12"/>
  </w:num>
  <w:num w:numId="25">
    <w:abstractNumId w:val="20"/>
  </w:num>
  <w:num w:numId="26">
    <w:abstractNumId w:val="8"/>
  </w:num>
  <w:num w:numId="27">
    <w:abstractNumId w:val="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940"/>
    <w:rsid w:val="00001C86"/>
    <w:rsid w:val="00031B9C"/>
    <w:rsid w:val="0003733A"/>
    <w:rsid w:val="00055AEC"/>
    <w:rsid w:val="00057731"/>
    <w:rsid w:val="00077CB7"/>
    <w:rsid w:val="000A2BD3"/>
    <w:rsid w:val="000B037A"/>
    <w:rsid w:val="000B36D0"/>
    <w:rsid w:val="000D18A1"/>
    <w:rsid w:val="000E1319"/>
    <w:rsid w:val="000E4518"/>
    <w:rsid w:val="000E679E"/>
    <w:rsid w:val="000E763D"/>
    <w:rsid w:val="00102B83"/>
    <w:rsid w:val="00103CF2"/>
    <w:rsid w:val="001063CB"/>
    <w:rsid w:val="0011100D"/>
    <w:rsid w:val="00112711"/>
    <w:rsid w:val="00121E49"/>
    <w:rsid w:val="00126950"/>
    <w:rsid w:val="00146A0E"/>
    <w:rsid w:val="00163F17"/>
    <w:rsid w:val="00177FC0"/>
    <w:rsid w:val="00181883"/>
    <w:rsid w:val="00181ABF"/>
    <w:rsid w:val="00183557"/>
    <w:rsid w:val="00195FC7"/>
    <w:rsid w:val="001A3064"/>
    <w:rsid w:val="001B4878"/>
    <w:rsid w:val="001C64A7"/>
    <w:rsid w:val="0021076E"/>
    <w:rsid w:val="002277BA"/>
    <w:rsid w:val="00246168"/>
    <w:rsid w:val="002563AD"/>
    <w:rsid w:val="00265C17"/>
    <w:rsid w:val="00270832"/>
    <w:rsid w:val="002B12E0"/>
    <w:rsid w:val="002B3DB7"/>
    <w:rsid w:val="002C2555"/>
    <w:rsid w:val="002D1516"/>
    <w:rsid w:val="002E0B98"/>
    <w:rsid w:val="00357ADB"/>
    <w:rsid w:val="00392FE3"/>
    <w:rsid w:val="003A1748"/>
    <w:rsid w:val="003A2CC0"/>
    <w:rsid w:val="003D062B"/>
    <w:rsid w:val="003D1688"/>
    <w:rsid w:val="003E2001"/>
    <w:rsid w:val="003E4AF6"/>
    <w:rsid w:val="003F4347"/>
    <w:rsid w:val="00411E65"/>
    <w:rsid w:val="00426487"/>
    <w:rsid w:val="0042767C"/>
    <w:rsid w:val="00436FEE"/>
    <w:rsid w:val="004378A4"/>
    <w:rsid w:val="00484F9F"/>
    <w:rsid w:val="0049281C"/>
    <w:rsid w:val="00494274"/>
    <w:rsid w:val="004952E7"/>
    <w:rsid w:val="004A2C5F"/>
    <w:rsid w:val="004A4063"/>
    <w:rsid w:val="004F68D2"/>
    <w:rsid w:val="005077E9"/>
    <w:rsid w:val="00511B41"/>
    <w:rsid w:val="00514C36"/>
    <w:rsid w:val="00520CB9"/>
    <w:rsid w:val="00523401"/>
    <w:rsid w:val="00530262"/>
    <w:rsid w:val="00531138"/>
    <w:rsid w:val="005812FC"/>
    <w:rsid w:val="005B32DB"/>
    <w:rsid w:val="005C74E9"/>
    <w:rsid w:val="005D3249"/>
    <w:rsid w:val="005E23B2"/>
    <w:rsid w:val="005E4002"/>
    <w:rsid w:val="006113D5"/>
    <w:rsid w:val="00640DF9"/>
    <w:rsid w:val="006454B0"/>
    <w:rsid w:val="00646546"/>
    <w:rsid w:val="00675148"/>
    <w:rsid w:val="00676129"/>
    <w:rsid w:val="00691105"/>
    <w:rsid w:val="00695697"/>
    <w:rsid w:val="006E458E"/>
    <w:rsid w:val="006F5C90"/>
    <w:rsid w:val="00705A10"/>
    <w:rsid w:val="00716215"/>
    <w:rsid w:val="00724127"/>
    <w:rsid w:val="00732906"/>
    <w:rsid w:val="00732C20"/>
    <w:rsid w:val="007334CB"/>
    <w:rsid w:val="00735DEC"/>
    <w:rsid w:val="00740610"/>
    <w:rsid w:val="0076172A"/>
    <w:rsid w:val="007828DE"/>
    <w:rsid w:val="007958AF"/>
    <w:rsid w:val="007A0EE5"/>
    <w:rsid w:val="007D3B46"/>
    <w:rsid w:val="00816218"/>
    <w:rsid w:val="00831577"/>
    <w:rsid w:val="00844D48"/>
    <w:rsid w:val="008654F0"/>
    <w:rsid w:val="00867B2B"/>
    <w:rsid w:val="008849B0"/>
    <w:rsid w:val="008A04F9"/>
    <w:rsid w:val="008B2097"/>
    <w:rsid w:val="008D1A07"/>
    <w:rsid w:val="008D54FC"/>
    <w:rsid w:val="008E709E"/>
    <w:rsid w:val="009005F5"/>
    <w:rsid w:val="00914112"/>
    <w:rsid w:val="00934AD8"/>
    <w:rsid w:val="009376BA"/>
    <w:rsid w:val="00942A2C"/>
    <w:rsid w:val="00954167"/>
    <w:rsid w:val="00961752"/>
    <w:rsid w:val="009815B4"/>
    <w:rsid w:val="00987B4D"/>
    <w:rsid w:val="00992606"/>
    <w:rsid w:val="009A4B3D"/>
    <w:rsid w:val="009A5990"/>
    <w:rsid w:val="009B0940"/>
    <w:rsid w:val="009E1169"/>
    <w:rsid w:val="009E2380"/>
    <w:rsid w:val="009F0C45"/>
    <w:rsid w:val="00A33E41"/>
    <w:rsid w:val="00A361C4"/>
    <w:rsid w:val="00A41CEC"/>
    <w:rsid w:val="00A43B64"/>
    <w:rsid w:val="00A500B2"/>
    <w:rsid w:val="00A53090"/>
    <w:rsid w:val="00A6623E"/>
    <w:rsid w:val="00A67ADB"/>
    <w:rsid w:val="00A713C4"/>
    <w:rsid w:val="00A73D06"/>
    <w:rsid w:val="00A80E7B"/>
    <w:rsid w:val="00A811AB"/>
    <w:rsid w:val="00A8470E"/>
    <w:rsid w:val="00AF6D09"/>
    <w:rsid w:val="00B16B66"/>
    <w:rsid w:val="00B20D5E"/>
    <w:rsid w:val="00B21D8C"/>
    <w:rsid w:val="00B3705C"/>
    <w:rsid w:val="00B82A62"/>
    <w:rsid w:val="00B8498D"/>
    <w:rsid w:val="00B871F1"/>
    <w:rsid w:val="00BB6228"/>
    <w:rsid w:val="00BE0D32"/>
    <w:rsid w:val="00BF1BD7"/>
    <w:rsid w:val="00C13114"/>
    <w:rsid w:val="00C4491D"/>
    <w:rsid w:val="00C56B2C"/>
    <w:rsid w:val="00C8726F"/>
    <w:rsid w:val="00C9022F"/>
    <w:rsid w:val="00CA7B2D"/>
    <w:rsid w:val="00CC609C"/>
    <w:rsid w:val="00CE3CFC"/>
    <w:rsid w:val="00CF058E"/>
    <w:rsid w:val="00CF3A24"/>
    <w:rsid w:val="00CF48D1"/>
    <w:rsid w:val="00CF60D0"/>
    <w:rsid w:val="00D1074B"/>
    <w:rsid w:val="00D37032"/>
    <w:rsid w:val="00D54D50"/>
    <w:rsid w:val="00D63BC9"/>
    <w:rsid w:val="00D7164F"/>
    <w:rsid w:val="00D742F1"/>
    <w:rsid w:val="00DB6518"/>
    <w:rsid w:val="00DF67AB"/>
    <w:rsid w:val="00E01685"/>
    <w:rsid w:val="00E12F4D"/>
    <w:rsid w:val="00E505DA"/>
    <w:rsid w:val="00E54085"/>
    <w:rsid w:val="00E5453C"/>
    <w:rsid w:val="00E6219E"/>
    <w:rsid w:val="00EA06AA"/>
    <w:rsid w:val="00EA1A0B"/>
    <w:rsid w:val="00EB4B4C"/>
    <w:rsid w:val="00ED436A"/>
    <w:rsid w:val="00ED7BA8"/>
    <w:rsid w:val="00EE4B27"/>
    <w:rsid w:val="00EF64B2"/>
    <w:rsid w:val="00EF75DD"/>
    <w:rsid w:val="00F45066"/>
    <w:rsid w:val="00F63BA1"/>
    <w:rsid w:val="00F64BB8"/>
    <w:rsid w:val="00F67541"/>
    <w:rsid w:val="00F7679F"/>
    <w:rsid w:val="00F82470"/>
    <w:rsid w:val="00F83D16"/>
    <w:rsid w:val="00F83E90"/>
    <w:rsid w:val="00FA2A21"/>
    <w:rsid w:val="00FA2F68"/>
    <w:rsid w:val="00FA4EAB"/>
    <w:rsid w:val="00FD27AC"/>
    <w:rsid w:val="00FE1D16"/>
    <w:rsid w:val="00FE66D2"/>
    <w:rsid w:val="00FE7235"/>
    <w:rsid w:val="00FF320E"/>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AutoCompressPicture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0"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0"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B0940"/>
    <w:rPr>
      <w:lang w:eastAsia="en-US"/>
    </w:rPr>
  </w:style>
  <w:style w:type="paragraph" w:styleId="Naslov7">
    <w:name w:val="heading 7"/>
    <w:basedOn w:val="Normal"/>
    <w:next w:val="Normal"/>
    <w:link w:val="Naslov7Char"/>
    <w:qFormat/>
    <w:rsid w:val="009B0940"/>
    <w:pPr>
      <w:keepNext/>
      <w:outlineLvl w:val="6"/>
    </w:pPr>
    <w:rPr>
      <w:rFonts w:ascii="Times New Roman" w:hAnsi="Times New Roman" w:eastAsia="Times New Roman"/>
      <w:sz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7Char" w:customStyle="true">
    <w:name w:val="Naslov 7 Char"/>
    <w:basedOn w:val="Zadanifontodlomka"/>
    <w:link w:val="Naslov7"/>
    <w:rsid w:val="009B0940"/>
    <w:rPr>
      <w:rFonts w:ascii="Times New Roman" w:hAnsi="Times New Roman" w:eastAsia="Times New Roman" w:cs="Times New Roman"/>
      <w:sz w:val="24"/>
      <w:szCs w:val="20"/>
      <w:lang w:eastAsia="hr-HR"/>
    </w:rPr>
  </w:style>
  <w:style w:type="paragraph" w:styleId="Podnaslov">
    <w:name w:val="Subtitle"/>
    <w:basedOn w:val="Normal"/>
    <w:link w:val="PodnaslovChar"/>
    <w:qFormat/>
    <w:rsid w:val="009B0940"/>
    <w:pPr>
      <w:jc w:val="center"/>
    </w:pPr>
    <w:rPr>
      <w:rFonts w:ascii="Times New Roman" w:hAnsi="Times New Roman" w:eastAsia="Times New Roman"/>
      <w:b/>
      <w:sz w:val="22"/>
      <w:lang w:eastAsia="hr-HR"/>
    </w:rPr>
  </w:style>
  <w:style w:type="character" w:styleId="PodnaslovChar" w:customStyle="true">
    <w:name w:val="Podnaslov Char"/>
    <w:basedOn w:val="Zadanifontodlomka"/>
    <w:link w:val="Podnaslov"/>
    <w:rsid w:val="009B0940"/>
    <w:rPr>
      <w:rFonts w:ascii="Times New Roman" w:hAnsi="Times New Roman" w:eastAsia="Times New Roman" w:cs="Times New Roman"/>
      <w:b/>
      <w:szCs w:val="20"/>
      <w:lang w:eastAsia="hr-HR"/>
    </w:rPr>
  </w:style>
  <w:style w:type="paragraph" w:styleId="Tijeloteksta">
    <w:name w:val="Body Text"/>
    <w:basedOn w:val="Normal"/>
    <w:link w:val="TijelotekstaChar"/>
    <w:rsid w:val="009B0940"/>
    <w:pPr>
      <w:jc w:val="right"/>
    </w:pPr>
    <w:rPr>
      <w:rFonts w:ascii="Times New Roman" w:hAnsi="Times New Roman" w:eastAsia="Times New Roman"/>
      <w:sz w:val="24"/>
      <w:lang w:eastAsia="hr-HR"/>
    </w:rPr>
  </w:style>
  <w:style w:type="character" w:styleId="TijelotekstaChar" w:customStyle="true">
    <w:name w:val="Tijelo teksta Char"/>
    <w:basedOn w:val="Zadanifontodlomka"/>
    <w:link w:val="Tijeloteksta"/>
    <w:rsid w:val="009B0940"/>
    <w:rPr>
      <w:rFonts w:ascii="Times New Roman" w:hAnsi="Times New Roman" w:eastAsia="Times New Roman" w:cs="Times New Roman"/>
      <w:sz w:val="24"/>
      <w:szCs w:val="20"/>
      <w:lang w:eastAsia="hr-HR"/>
    </w:rPr>
  </w:style>
  <w:style w:type="paragraph" w:styleId="Tekstbalonia">
    <w:name w:val="Balloon Text"/>
    <w:basedOn w:val="Normal"/>
    <w:link w:val="TekstbaloniaChar"/>
    <w:uiPriority w:val="99"/>
    <w:semiHidden/>
    <w:unhideWhenUsed/>
    <w:rsid w:val="00CF058E"/>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CF058E"/>
    <w:rPr>
      <w:rFonts w:ascii="Tahoma" w:hAnsi="Tahoma" w:eastAsia="Calibri" w:cs="Tahoma"/>
      <w:sz w:val="16"/>
      <w:szCs w:val="16"/>
    </w:rPr>
  </w:style>
  <w:style w:type="paragraph" w:styleId="Zaglavlje">
    <w:name w:val="header"/>
    <w:basedOn w:val="Normal"/>
    <w:link w:val="ZaglavljeChar"/>
    <w:uiPriority w:val="99"/>
    <w:semiHidden/>
    <w:unhideWhenUsed/>
    <w:rsid w:val="00BE0D32"/>
    <w:pPr>
      <w:tabs>
        <w:tab w:val="center" w:pos="4536"/>
        <w:tab w:val="right" w:pos="9072"/>
      </w:tabs>
    </w:pPr>
  </w:style>
  <w:style w:type="character" w:styleId="ZaglavljeChar" w:customStyle="true">
    <w:name w:val="Zaglavlje Char"/>
    <w:basedOn w:val="Zadanifontodlomka"/>
    <w:link w:val="Zaglavlje"/>
    <w:uiPriority w:val="99"/>
    <w:semiHidden/>
    <w:rsid w:val="00BE0D32"/>
    <w:rPr>
      <w:lang w:eastAsia="en-US"/>
    </w:rPr>
  </w:style>
  <w:style w:type="paragraph" w:styleId="Podnoje">
    <w:name w:val="footer"/>
    <w:basedOn w:val="Normal"/>
    <w:link w:val="PodnojeChar"/>
    <w:uiPriority w:val="99"/>
    <w:unhideWhenUsed/>
    <w:rsid w:val="00BE0D32"/>
    <w:pPr>
      <w:tabs>
        <w:tab w:val="center" w:pos="4536"/>
        <w:tab w:val="right" w:pos="9072"/>
      </w:tabs>
    </w:pPr>
  </w:style>
  <w:style w:type="character" w:styleId="PodnojeChar" w:customStyle="true">
    <w:name w:val="Podnožje Char"/>
    <w:basedOn w:val="Zadanifontodlomka"/>
    <w:link w:val="Podnoje"/>
    <w:uiPriority w:val="99"/>
    <w:rsid w:val="00BE0D32"/>
    <w:rPr>
      <w:lang w:eastAsia="en-US"/>
    </w:rPr>
  </w:style>
  <w:style w:type="character" w:styleId="Hiperveza">
    <w:name w:val="Hyperlink"/>
    <w:basedOn w:val="Zadanifontodlomka"/>
    <w:uiPriority w:val="99"/>
    <w:unhideWhenUsed/>
    <w:rsid w:val="005E23B2"/>
    <w:rPr>
      <w:color w:val="0000FF"/>
      <w:u w:val="single"/>
    </w:rPr>
  </w:style>
  <w:style w:type="paragraph" w:styleId="Tijeloteksta2">
    <w:name w:val="Body Text 2"/>
    <w:basedOn w:val="Normal"/>
    <w:link w:val="Tijeloteksta2Char"/>
    <w:uiPriority w:val="99"/>
    <w:unhideWhenUsed/>
    <w:rsid w:val="006F5C90"/>
    <w:pPr>
      <w:spacing w:after="120" w:line="480" w:lineRule="auto"/>
    </w:pPr>
    <w:rPr>
      <w:rFonts w:ascii="Times New Roman" w:hAnsi="Times New Roman" w:eastAsia="Times New Roman"/>
      <w:lang w:val="en-GB" w:eastAsia="hr-HR"/>
    </w:rPr>
  </w:style>
  <w:style w:type="character" w:styleId="Tijeloteksta2Char" w:customStyle="true">
    <w:name w:val="Tijelo teksta 2 Char"/>
    <w:basedOn w:val="Zadanifontodlomka"/>
    <w:link w:val="Tijeloteksta2"/>
    <w:uiPriority w:val="99"/>
    <w:rsid w:val="006F5C90"/>
    <w:rPr>
      <w:rFonts w:ascii="Times New Roman" w:hAnsi="Times New Roman" w:eastAsia="Times New Roman"/>
      <w:lang w:val="en-GB"/>
    </w:rPr>
  </w:style>
  <w:style w:type="paragraph" w:styleId="Odlomakpopisa">
    <w:name w:val="List Paragraph"/>
    <w:basedOn w:val="Normal"/>
    <w:uiPriority w:val="34"/>
    <w:qFormat/>
    <w:rsid w:val="00077CB7"/>
    <w:pPr>
      <w:ind w:left="720"/>
      <w:contextualSpacing/>
    </w:pPr>
  </w:style>
  <w:style w:type="character" w:styleId="Tekstrezerviranogmjesta">
    <w:name w:val="Placeholder Text"/>
    <w:basedOn w:val="Zadanifontodlomka"/>
    <w:uiPriority w:val="99"/>
    <w:semiHidden/>
    <w:rsid w:val="00F64BB8"/>
    <w:rPr>
      <w:color w:val="808080"/>
      <w:bdr w:val="none" w:color="auto" w:sz="0" w:space="0"/>
      <w:shd w:val="clear" w:color="auto" w:fill="auto"/>
    </w:rPr>
  </w:style>
  <w:style w:type="character" w:styleId="eSPISCCParagraphDefaultFont" w:customStyle="true">
    <w:name w:val="eSPIS_CC_Paragraph Default Font"/>
    <w:basedOn w:val="Zadanifontodlomka"/>
    <w:rsid w:val="00F64BB8"/>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F64BB8"/>
    <w:rPr>
      <w:rFonts w:ascii="Times New Roman" w:hAnsi="Times New Roman"/>
      <w:b/>
      <w:sz w:val="28"/>
      <w:bdr w:val="none" w:color="auto" w:sz="0" w:space="0"/>
      <w:shd w:val="clear" w:color="auto" w:fill="FFFFCC"/>
      <w:lang w:val="hr-HR"/>
    </w:rPr>
  </w:style>
  <w:style w:type="character" w:styleId="PozadinaSvijetloCrvena" w:customStyle="true">
    <w:name w:val="Pozadina_SvijetloCrvena"/>
    <w:basedOn w:val="eSPISCCParagraphDefaultFont"/>
    <w:rsid w:val="00F64BB8"/>
    <w:rPr>
      <w:rFonts w:ascii="Times New Roman" w:hAnsi="Times New Roman" w:cs="Times New Roman"/>
      <w:b w:val="false"/>
      <w:sz w:val="28"/>
      <w:bdr w:val="none" w:color="auto" w:sz="0" w:space="0"/>
      <w:shd w:val="clear" w:color="auto" w:fill="FFCCCC"/>
      <w:lang w:val="hr-HR"/>
    </w:rPr>
  </w:style>
  <w:style w:type="character" w:styleId="PozadinaSvijetloZelena" w:customStyle="true">
    <w:name w:val="Pozadina_SvijetloZelena"/>
    <w:basedOn w:val="eSPISCCParagraphDefaultFont"/>
    <w:rsid w:val="00F64BB8"/>
    <w:rPr>
      <w:rFonts w:ascii="Times New Roman" w:hAnsi="Times New Roman" w:cs="Times New Roman"/>
      <w:b w:val="false"/>
      <w:sz w:val="28"/>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0"/>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B0940"/>
    <w:rPr>
      <w:lang w:eastAsia="en-US"/>
    </w:rPr>
  </w:style>
  <w:style w:styleId="Naslov7" w:type="paragraph">
    <w:name w:val="heading 7"/>
    <w:basedOn w:val="Normal"/>
    <w:next w:val="Normal"/>
    <w:link w:val="Naslov7Char"/>
    <w:qFormat/>
    <w:rsid w:val="009B0940"/>
    <w:pPr>
      <w:keepNext/>
      <w:outlineLvl w:val="6"/>
    </w:pPr>
    <w:rPr>
      <w:rFonts w:ascii="Times New Roman" w:eastAsia="Times New Roman"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7Char" w:type="character">
    <w:name w:val="Naslov 7 Char"/>
    <w:basedOn w:val="Zadanifontodlomka"/>
    <w:link w:val="Naslov7"/>
    <w:rsid w:val="009B0940"/>
    <w:rPr>
      <w:rFonts w:ascii="Times New Roman" w:cs="Times New Roman" w:eastAsia="Times New Roman" w:hAnsi="Times New Roman"/>
      <w:sz w:val="24"/>
      <w:szCs w:val="20"/>
      <w:lang w:eastAsia="hr-HR"/>
    </w:rPr>
  </w:style>
  <w:style w:styleId="Podnaslov" w:type="paragraph">
    <w:name w:val="Subtitle"/>
    <w:basedOn w:val="Normal"/>
    <w:link w:val="PodnaslovChar"/>
    <w:qFormat/>
    <w:rsid w:val="009B0940"/>
    <w:pPr>
      <w:jc w:val="center"/>
    </w:pPr>
    <w:rPr>
      <w:rFonts w:ascii="Times New Roman" w:eastAsia="Times New Roman" w:hAnsi="Times New Roman"/>
      <w:b/>
      <w:sz w:val="22"/>
      <w:lang w:eastAsia="hr-HR"/>
    </w:rPr>
  </w:style>
  <w:style w:customStyle="1" w:styleId="PodnaslovChar" w:type="character">
    <w:name w:val="Podnaslov Char"/>
    <w:basedOn w:val="Zadanifontodlomka"/>
    <w:link w:val="Podnaslov"/>
    <w:rsid w:val="009B0940"/>
    <w:rPr>
      <w:rFonts w:ascii="Times New Roman" w:cs="Times New Roman" w:eastAsia="Times New Roman" w:hAnsi="Times New Roman"/>
      <w:b/>
      <w:szCs w:val="20"/>
      <w:lang w:eastAsia="hr-HR"/>
    </w:rPr>
  </w:style>
  <w:style w:styleId="Tijeloteksta" w:type="paragraph">
    <w:name w:val="Body Text"/>
    <w:basedOn w:val="Normal"/>
    <w:link w:val="TijelotekstaChar"/>
    <w:rsid w:val="009B0940"/>
    <w:pPr>
      <w:jc w:val="right"/>
    </w:pPr>
    <w:rPr>
      <w:rFonts w:ascii="Times New Roman" w:eastAsia="Times New Roman" w:hAnsi="Times New Roman"/>
      <w:sz w:val="24"/>
      <w:lang w:eastAsia="hr-HR"/>
    </w:rPr>
  </w:style>
  <w:style w:customStyle="1" w:styleId="TijelotekstaChar" w:type="character">
    <w:name w:val="Tijelo teksta Char"/>
    <w:basedOn w:val="Zadanifontodlomka"/>
    <w:link w:val="Tijeloteksta"/>
    <w:rsid w:val="009B0940"/>
    <w:rPr>
      <w:rFonts w:ascii="Times New Roman" w:cs="Times New Roman" w:eastAsia="Times New Roman" w:hAnsi="Times New Roman"/>
      <w:sz w:val="24"/>
      <w:szCs w:val="20"/>
      <w:lang w:eastAsia="hr-HR"/>
    </w:rPr>
  </w:style>
  <w:style w:styleId="Tekstbalonia" w:type="paragraph">
    <w:name w:val="Balloon Text"/>
    <w:basedOn w:val="Normal"/>
    <w:link w:val="TekstbaloniaChar"/>
    <w:uiPriority w:val="99"/>
    <w:semiHidden/>
    <w:unhideWhenUsed/>
    <w:rsid w:val="00CF058E"/>
    <w:rPr>
      <w:rFonts w:ascii="Tahoma" w:cs="Tahoma" w:hAnsi="Tahoma"/>
      <w:sz w:val="16"/>
      <w:szCs w:val="16"/>
    </w:rPr>
  </w:style>
  <w:style w:customStyle="1" w:styleId="TekstbaloniaChar" w:type="character">
    <w:name w:val="Tekst balončića Char"/>
    <w:basedOn w:val="Zadanifontodlomka"/>
    <w:link w:val="Tekstbalonia"/>
    <w:uiPriority w:val="99"/>
    <w:semiHidden/>
    <w:rsid w:val="00CF058E"/>
    <w:rPr>
      <w:rFonts w:ascii="Tahoma" w:cs="Tahoma" w:eastAsia="Calibri" w:hAnsi="Tahoma"/>
      <w:sz w:val="16"/>
      <w:szCs w:val="16"/>
    </w:rPr>
  </w:style>
  <w:style w:styleId="Zaglavlje" w:type="paragraph">
    <w:name w:val="header"/>
    <w:basedOn w:val="Normal"/>
    <w:link w:val="ZaglavljeChar"/>
    <w:uiPriority w:val="99"/>
    <w:semiHidden/>
    <w:unhideWhenUsed/>
    <w:rsid w:val="00BE0D32"/>
    <w:pPr>
      <w:tabs>
        <w:tab w:pos="4536" w:val="center"/>
        <w:tab w:pos="9072" w:val="right"/>
      </w:tabs>
    </w:pPr>
  </w:style>
  <w:style w:customStyle="1" w:styleId="ZaglavljeChar" w:type="character">
    <w:name w:val="Zaglavlje Char"/>
    <w:basedOn w:val="Zadanifontodlomka"/>
    <w:link w:val="Zaglavlje"/>
    <w:uiPriority w:val="99"/>
    <w:semiHidden/>
    <w:rsid w:val="00BE0D32"/>
    <w:rPr>
      <w:lang w:eastAsia="en-US"/>
    </w:rPr>
  </w:style>
  <w:style w:styleId="Podnoje" w:type="paragraph">
    <w:name w:val="footer"/>
    <w:basedOn w:val="Normal"/>
    <w:link w:val="PodnojeChar"/>
    <w:uiPriority w:val="99"/>
    <w:unhideWhenUsed/>
    <w:rsid w:val="00BE0D32"/>
    <w:pPr>
      <w:tabs>
        <w:tab w:pos="4536" w:val="center"/>
        <w:tab w:pos="9072" w:val="right"/>
      </w:tabs>
    </w:pPr>
  </w:style>
  <w:style w:customStyle="1" w:styleId="PodnojeChar" w:type="character">
    <w:name w:val="Podnožje Char"/>
    <w:basedOn w:val="Zadanifontodlomka"/>
    <w:link w:val="Podnoje"/>
    <w:uiPriority w:val="99"/>
    <w:rsid w:val="00BE0D32"/>
    <w:rPr>
      <w:lang w:eastAsia="en-US"/>
    </w:rPr>
  </w:style>
  <w:style w:styleId="Hiperveza" w:type="character">
    <w:name w:val="Hyperlink"/>
    <w:basedOn w:val="Zadanifontodlomka"/>
    <w:uiPriority w:val="99"/>
    <w:unhideWhenUsed/>
    <w:rsid w:val="005E23B2"/>
    <w:rPr>
      <w:color w:val="0000FF"/>
      <w:u w:val="single"/>
    </w:rPr>
  </w:style>
  <w:style w:styleId="Tijeloteksta2" w:type="paragraph">
    <w:name w:val="Body Text 2"/>
    <w:basedOn w:val="Normal"/>
    <w:link w:val="Tijeloteksta2Char"/>
    <w:uiPriority w:val="99"/>
    <w:unhideWhenUsed/>
    <w:rsid w:val="006F5C90"/>
    <w:pPr>
      <w:spacing w:after="120" w:line="480" w:lineRule="auto"/>
    </w:pPr>
    <w:rPr>
      <w:rFonts w:ascii="Times New Roman" w:eastAsia="Times New Roman" w:hAnsi="Times New Roman"/>
      <w:lang w:eastAsia="hr-HR" w:val="en-GB"/>
    </w:rPr>
  </w:style>
  <w:style w:customStyle="1" w:styleId="Tijeloteksta2Char" w:type="character">
    <w:name w:val="Tijelo teksta 2 Char"/>
    <w:basedOn w:val="Zadanifontodlomka"/>
    <w:link w:val="Tijeloteksta2"/>
    <w:uiPriority w:val="99"/>
    <w:rsid w:val="006F5C90"/>
    <w:rPr>
      <w:rFonts w:ascii="Times New Roman" w:eastAsia="Times New Roman" w:hAnsi="Times New Roman"/>
      <w:lang w:val="en-GB"/>
    </w:rPr>
  </w:style>
  <w:style w:styleId="Odlomakpopisa" w:type="paragraph">
    <w:name w:val="List Paragraph"/>
    <w:basedOn w:val="Normal"/>
    <w:uiPriority w:val="34"/>
    <w:qFormat/>
    <w:rsid w:val="00077CB7"/>
    <w:pPr>
      <w:ind w:left="720"/>
      <w:contextualSpacing/>
    </w:pPr>
  </w:style>
  <w:style w:styleId="Tekstrezerviranogmjesta" w:type="character">
    <w:name w:val="Placeholder Text"/>
    <w:basedOn w:val="Zadanifontodlomka"/>
    <w:uiPriority w:val="99"/>
    <w:semiHidden/>
    <w:rsid w:val="00F64BB8"/>
    <w:rPr>
      <w:color w:val="808080"/>
      <w:bdr w:color="auto" w:space="0" w:sz="0" w:val="none"/>
      <w:shd w:color="auto" w:fill="auto" w:val="clear"/>
    </w:rPr>
  </w:style>
  <w:style w:customStyle="1" w:styleId="eSPISCCParagraphDefaultFont" w:type="character">
    <w:name w:val="eSPIS_CC_Paragraph Default Font"/>
    <w:basedOn w:val="Zadanifontodlomka"/>
    <w:rsid w:val="00F64BB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64BB8"/>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F64BB8"/>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F64BB8"/>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0366964">
      <w:bodyDiv w:val="true"/>
      <w:marLeft w:val="0"/>
      <w:marRight w:val="0"/>
      <w:marTop w:val="0"/>
      <w:marBottom w:val="0"/>
      <w:divBdr>
        <w:top w:val="none" w:color="auto" w:sz="0" w:space="0"/>
        <w:left w:val="none" w:color="auto" w:sz="0" w:space="0"/>
        <w:bottom w:val="none" w:color="auto" w:sz="0" w:space="0"/>
        <w:right w:val="none" w:color="auto" w:sz="0" w:space="0"/>
      </w:divBdr>
    </w:div>
    <w:div w:id="1586257430">
      <w:bodyDiv w:val="true"/>
      <w:marLeft w:val="0"/>
      <w:marRight w:val="0"/>
      <w:marTop w:val="0"/>
      <w:marBottom w:val="0"/>
      <w:divBdr>
        <w:top w:val="none" w:color="auto" w:sz="0" w:space="0"/>
        <w:left w:val="none" w:color="auto" w:sz="0" w:space="0"/>
        <w:bottom w:val="none" w:color="auto" w:sz="0" w:space="0"/>
        <w:right w:val="none" w:color="auto" w:sz="0" w:space="0"/>
      </w:divBdr>
    </w:div>
    <w:div w:id="169838896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footer1.xml" Type="http://schemas.openxmlformats.org/officeDocument/2006/relationships/foot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fth Edition"/>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CEC55E-EAD6-4FB2-8394-54D953576C55}">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Deftones</properties:Company>
  <properties:Pages>5</properties:Pages>
  <properties:Words>1897</properties:Words>
  <properties:Characters>10976</properties:Characters>
  <properties:Lines>228</properties:Lines>
  <properties:Paragraphs>50</properties:Paragraphs>
  <properties:TotalTime>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12885</properties:CharactersWithSpaces>
  <properties:SharedDoc>false</properties:SharedDoc>
  <properties:HLinks>
    <vt:vector baseType="variant" size="12">
      <vt:variant>
        <vt:i4>655374</vt:i4>
      </vt:variant>
      <vt:variant>
        <vt:i4>3</vt:i4>
      </vt:variant>
      <vt:variant>
        <vt:i4>0</vt:i4>
      </vt:variant>
      <vt:variant>
        <vt:i4>5</vt:i4>
      </vt:variant>
      <vt:variant>
        <vt:lpwstr>http://www.tilosanec.hr/</vt:lpwstr>
      </vt:variant>
      <vt:variant>
        <vt:lpwstr/>
      </vt:variant>
      <vt:variant>
        <vt:i4>7077970</vt:i4>
      </vt:variant>
      <vt:variant>
        <vt:i4>0</vt:i4>
      </vt:variant>
      <vt:variant>
        <vt:i4>0</vt:i4>
      </vt:variant>
      <vt:variant>
        <vt:i4>5</vt:i4>
      </vt:variant>
      <vt:variant>
        <vt:lpwstr>mailto:ured@tilosanec.hr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2019-08-19T11:40:00Z</dcterms:created>
  <dc:creator>prosper</dc:creator>
  <cp:lastModifiedBy>Dijana Hadžić</cp:lastModifiedBy>
  <cp:lastPrinted>2019-07-25T08:25:00Z</cp:lastPrinted>
  <dcterms:modified xmlns:xsi="http://www.w3.org/2001/XMLSchema-instance" xsi:type="dcterms:W3CDTF">2019-08-19T11:41:00Z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St-1652/2011-128 / Podnesak - Izvješće stečajnog upravitelja (CARPONA GRADEX - IZVJEŠĆE.docx)</vt:lpwstr>
  </prop:property>
  <prop:property fmtid="{D5CDD505-2E9C-101B-9397-08002B2CF9AE}" pid="4" name="CC_coloring">
    <vt:bool>false</vt:bool>
  </prop:property>
  <prop:property fmtid="{D5CDD505-2E9C-101B-9397-08002B2CF9AE}" pid="5" name="BrojStranica">
    <vt:i4>5</vt:i4>
  </prop:property>
</prop:Properties>
</file>