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5868" w14:paraId="9515868" w:rsidRDefault="00EE71F5" w:rsidR="00EE71F5" w:rsidRPr="00EE71F5">
      <w:pPr>
        <w15:collapsed w:val="false"/>
        <w:rPr>
          <w:color w:val="000000"/>
        </w:rPr>
      </w:pPr>
      <w:bookmarkStart w:name="_GoBack" w:id="0"/>
      <w:bookmarkEnd w:id="0"/>
      <w:r w:rsidRPr="00EE71F5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603A7" w:rsidP="004C0BCE" w:rsidR="005603A7" w:rsidRPr="00EE71F5">
      <w:pPr>
        <w:rPr>
          <w:color w:val="000000"/>
          <w:sz w:val="24"/>
          <w:szCs w:val="24"/>
        </w:rPr>
      </w:pPr>
    </w:p>
    <w:p w:rsidRDefault="00842654" w:rsidP="00842654" w:rsidR="00842654" w:rsidRPr="00EE71F5">
      <w:pPr>
        <w:rPr>
          <w:color w:val="000000"/>
          <w:sz w:val="24"/>
          <w:szCs w:val="24"/>
        </w:rPr>
      </w:pPr>
      <w:r w:rsidRPr="00EE71F5">
        <w:rPr>
          <w:color w:val="000000"/>
          <w:sz w:val="24"/>
          <w:szCs w:val="24"/>
        </w:rPr>
        <w:t>Republika Hrvatska</w:t>
      </w:r>
    </w:p>
    <w:p w:rsidRDefault="00842654" w:rsidP="00842654" w:rsidR="00842654" w:rsidRPr="00EE71F5">
      <w:pPr>
        <w:rPr>
          <w:color w:val="000000"/>
          <w:sz w:val="24"/>
          <w:szCs w:val="24"/>
        </w:rPr>
      </w:pPr>
      <w:r w:rsidRPr="00EE71F5">
        <w:rPr>
          <w:color w:val="000000"/>
          <w:sz w:val="24"/>
          <w:szCs w:val="24"/>
        </w:rPr>
        <w:t>Trgovački sud u Zagrebu</w:t>
      </w:r>
    </w:p>
    <w:p w:rsidRDefault="00842654" w:rsidP="00842654" w:rsidR="00842654" w:rsidRPr="00EE71F5">
      <w:pPr>
        <w:rPr>
          <w:color w:val="000000"/>
          <w:sz w:val="24"/>
          <w:szCs w:val="24"/>
        </w:rPr>
      </w:pPr>
      <w:r w:rsidRPr="00EE71F5">
        <w:rPr>
          <w:color w:val="000000"/>
          <w:sz w:val="24"/>
          <w:szCs w:val="24"/>
        </w:rPr>
        <w:t xml:space="preserve">Zagreb, </w:t>
      </w:r>
      <w:proofErr w:type="spellStart"/>
      <w:r w:rsidRPr="00EE71F5">
        <w:rPr>
          <w:color w:val="000000"/>
          <w:sz w:val="24"/>
          <w:szCs w:val="24"/>
        </w:rPr>
        <w:t>Amruševa</w:t>
      </w:r>
      <w:proofErr w:type="spellEnd"/>
      <w:r w:rsidRPr="00EE71F5">
        <w:rPr>
          <w:color w:val="000000"/>
          <w:sz w:val="24"/>
          <w:szCs w:val="24"/>
        </w:rPr>
        <w:t xml:space="preserve"> 2/II                                                              </w:t>
      </w:r>
      <w:r w:rsidR="00656741" w:rsidRPr="00EE71F5">
        <w:rPr>
          <w:color w:val="000000"/>
          <w:sz w:val="24"/>
          <w:szCs w:val="24"/>
        </w:rPr>
        <w:t xml:space="preserve"> </w:t>
      </w:r>
      <w:r w:rsidR="00A30BCC" w:rsidRPr="00EE71F5">
        <w:rPr>
          <w:color w:val="000000"/>
          <w:sz w:val="24"/>
          <w:szCs w:val="24"/>
        </w:rPr>
        <w:t xml:space="preserve">                     67. St-314/14</w:t>
      </w:r>
      <w:r w:rsidR="00EE71F5" w:rsidRPr="00EE71F5">
        <w:rPr>
          <w:color w:val="000000"/>
          <w:sz w:val="24"/>
          <w:szCs w:val="24"/>
        </w:rPr>
        <w:t>-125</w:t>
      </w:r>
      <w:r w:rsidRPr="00EE71F5">
        <w:rPr>
          <w:color w:val="000000"/>
          <w:sz w:val="24"/>
          <w:szCs w:val="24"/>
        </w:rPr>
        <w:t xml:space="preserve">                                                               </w:t>
      </w:r>
    </w:p>
    <w:p w:rsidRDefault="00842654" w:rsidP="00842654" w:rsidR="00842654" w:rsidRPr="00EE71F5">
      <w:pPr>
        <w:rPr>
          <w:color w:val="000000"/>
          <w:sz w:val="24"/>
          <w:szCs w:val="24"/>
        </w:rPr>
      </w:pPr>
    </w:p>
    <w:p w:rsidRDefault="00A30BCC" w:rsidP="00842654" w:rsidR="00A30BCC" w:rsidRPr="00EE71F5">
      <w:pPr>
        <w:jc w:val="center"/>
        <w:rPr>
          <w:color w:val="000000"/>
          <w:sz w:val="24"/>
          <w:szCs w:val="24"/>
        </w:rPr>
      </w:pPr>
      <w:r w:rsidRPr="00EE71F5">
        <w:rPr>
          <w:color w:val="000000"/>
          <w:sz w:val="24"/>
          <w:szCs w:val="24"/>
        </w:rPr>
        <w:t xml:space="preserve">R E P U B L I K A   H R V A T S K A </w:t>
      </w:r>
    </w:p>
    <w:p w:rsidRDefault="00A30BCC" w:rsidP="00842654" w:rsidR="00A30BCC" w:rsidRPr="00EE71F5">
      <w:pPr>
        <w:jc w:val="center"/>
        <w:rPr>
          <w:color w:val="000000"/>
          <w:sz w:val="24"/>
          <w:szCs w:val="24"/>
        </w:rPr>
      </w:pPr>
    </w:p>
    <w:p w:rsidRDefault="00842654" w:rsidP="00842654" w:rsidR="00842654" w:rsidRPr="00EE71F5">
      <w:pPr>
        <w:jc w:val="center"/>
        <w:rPr>
          <w:color w:val="000000"/>
          <w:sz w:val="24"/>
          <w:szCs w:val="24"/>
        </w:rPr>
      </w:pPr>
      <w:r w:rsidRPr="00EE71F5">
        <w:rPr>
          <w:color w:val="000000"/>
          <w:sz w:val="24"/>
          <w:szCs w:val="24"/>
        </w:rPr>
        <w:t>R J E Š E NJ E</w:t>
      </w:r>
    </w:p>
    <w:p w:rsidRDefault="00842654" w:rsidP="00842654" w:rsidR="00842654" w:rsidRPr="00EE71F5">
      <w:pPr>
        <w:jc w:val="center"/>
        <w:rPr>
          <w:color w:val="000000"/>
          <w:sz w:val="24"/>
          <w:szCs w:val="24"/>
        </w:rPr>
      </w:pPr>
    </w:p>
    <w:p w:rsidRDefault="00A30BCC" w:rsidP="00A30BCC" w:rsidR="00A30BCC" w:rsidRPr="00EE71F5">
      <w:pPr>
        <w:pStyle w:val="Podnaslov"/>
        <w:ind w:firstLine="720"/>
        <w:rPr>
          <w:rFonts w:hAnsi="Times New Roman" w:ascii="Times New Roman"/>
          <w:b w:val="false"/>
          <w:color w:val="000000"/>
          <w:szCs w:val="24"/>
          <w:lang w:val="en-US"/>
        </w:rPr>
      </w:pPr>
      <w:r w:rsidRPr="00EE71F5">
        <w:rPr>
          <w:rFonts w:hAnsi="Times New Roman" w:ascii="Times New Roman"/>
          <w:b w:val="false"/>
          <w:color w:val="000000"/>
          <w:szCs w:val="24"/>
        </w:rPr>
        <w:t xml:space="preserve">Trgovački sud u Zagrebu, po sucu Gordanu </w:t>
      </w:r>
      <w:proofErr w:type="spellStart"/>
      <w:r w:rsidRPr="00EE71F5">
        <w:rPr>
          <w:rFonts w:hAnsi="Times New Roman" w:ascii="Times New Roman"/>
          <w:b w:val="false"/>
          <w:color w:val="000000"/>
          <w:szCs w:val="24"/>
        </w:rPr>
        <w:t>Zubaku</w:t>
      </w:r>
      <w:proofErr w:type="spellEnd"/>
      <w:r w:rsidRPr="00EE71F5">
        <w:rPr>
          <w:rFonts w:hAnsi="Times New Roman" w:ascii="Times New Roman"/>
          <w:b w:val="false"/>
          <w:color w:val="000000"/>
          <w:szCs w:val="24"/>
        </w:rPr>
        <w:t xml:space="preserve">, u stečajnom  postupku nad dužnikom </w:t>
      </w:r>
      <w:r w:rsidRPr="00EE71F5">
        <w:rPr>
          <w:rFonts w:hAnsi="Times New Roman" w:ascii="Times New Roman"/>
          <w:b w:val="false"/>
          <w:bCs/>
          <w:color w:val="000000"/>
          <w:szCs w:val="24"/>
        </w:rPr>
        <w:t xml:space="preserve">TOP PROJEKT d.o.o. u stečaju, Zagreb, </w:t>
      </w:r>
      <w:proofErr w:type="spellStart"/>
      <w:r w:rsidRPr="00EE71F5">
        <w:rPr>
          <w:rFonts w:hAnsi="Times New Roman" w:ascii="Times New Roman"/>
          <w:b w:val="false"/>
          <w:bCs/>
          <w:color w:val="000000"/>
          <w:szCs w:val="24"/>
        </w:rPr>
        <w:t>Jagodišće</w:t>
      </w:r>
      <w:proofErr w:type="spellEnd"/>
      <w:r w:rsidRPr="00EE71F5">
        <w:rPr>
          <w:rFonts w:hAnsi="Times New Roman" w:ascii="Times New Roman"/>
          <w:b w:val="false"/>
          <w:bCs/>
          <w:color w:val="000000"/>
          <w:szCs w:val="24"/>
        </w:rPr>
        <w:t xml:space="preserve"> 7, OIB: 49439237673</w:t>
      </w:r>
      <w:r w:rsidRPr="00EE71F5">
        <w:rPr>
          <w:rFonts w:hAnsi="Times New Roman" w:ascii="Times New Roman"/>
          <w:b w:val="false"/>
          <w:color w:val="000000"/>
          <w:szCs w:val="24"/>
          <w:lang w:val="en-US"/>
        </w:rPr>
        <w:t xml:space="preserve">, 25. </w:t>
      </w:r>
      <w:proofErr w:type="spellStart"/>
      <w:proofErr w:type="gramStart"/>
      <w:r w:rsidRPr="00EE71F5">
        <w:rPr>
          <w:rFonts w:hAnsi="Times New Roman" w:ascii="Times New Roman"/>
          <w:b w:val="false"/>
          <w:color w:val="000000"/>
          <w:szCs w:val="24"/>
          <w:lang w:val="en-US"/>
        </w:rPr>
        <w:t>studenoga</w:t>
      </w:r>
      <w:proofErr w:type="spellEnd"/>
      <w:proofErr w:type="gramEnd"/>
      <w:r w:rsidRPr="00EE71F5">
        <w:rPr>
          <w:rFonts w:hAnsi="Times New Roman" w:ascii="Times New Roman"/>
          <w:b w:val="false"/>
          <w:color w:val="000000"/>
          <w:szCs w:val="24"/>
          <w:lang w:val="en-US"/>
        </w:rPr>
        <w:t xml:space="preserve"> 2015.,  </w:t>
      </w:r>
    </w:p>
    <w:p w:rsidRDefault="004C0BCE" w:rsidP="004C0BCE" w:rsidR="004C0BCE" w:rsidRPr="00EE71F5">
      <w:pPr>
        <w:pStyle w:val="Podnaslov"/>
        <w:ind w:firstLine="720"/>
        <w:rPr>
          <w:rFonts w:hAnsi="Times New Roman" w:ascii="Times New Roman"/>
          <w:b w:val="false"/>
          <w:color w:val="000000"/>
          <w:szCs w:val="24"/>
        </w:rPr>
      </w:pPr>
    </w:p>
    <w:p w:rsidRDefault="004C0BCE" w:rsidP="004C0BCE" w:rsidR="004C0BCE" w:rsidRPr="00EE71F5">
      <w:pPr>
        <w:jc w:val="center"/>
        <w:rPr>
          <w:color w:val="000000"/>
          <w:sz w:val="24"/>
          <w:szCs w:val="24"/>
        </w:rPr>
      </w:pPr>
      <w:r w:rsidRPr="00EE71F5">
        <w:rPr>
          <w:color w:val="000000"/>
          <w:sz w:val="24"/>
          <w:szCs w:val="24"/>
        </w:rPr>
        <w:t>r i j e š i o    j e</w:t>
      </w:r>
    </w:p>
    <w:p w:rsidRDefault="004C0BCE" w:rsidP="004C0BCE" w:rsidR="004C0BCE" w:rsidRPr="00EE71F5">
      <w:pPr>
        <w:rPr>
          <w:color w:val="000000"/>
          <w:sz w:val="24"/>
          <w:szCs w:val="24"/>
        </w:rPr>
      </w:pPr>
    </w:p>
    <w:p w:rsidRDefault="004C0BCE" w:rsidP="00314F1F" w:rsidR="00696E62" w:rsidRPr="00EE71F5">
      <w:pPr>
        <w:jc w:val="both"/>
        <w:rPr>
          <w:color w:val="000000"/>
          <w:sz w:val="24"/>
          <w:szCs w:val="24"/>
        </w:rPr>
      </w:pPr>
      <w:r w:rsidRPr="00EE71F5">
        <w:rPr>
          <w:color w:val="000000"/>
          <w:sz w:val="24"/>
          <w:szCs w:val="24"/>
        </w:rPr>
        <w:tab/>
        <w:t>Odbacu</w:t>
      </w:r>
      <w:r w:rsidR="00696E62" w:rsidRPr="00EE71F5">
        <w:rPr>
          <w:color w:val="000000"/>
          <w:sz w:val="24"/>
          <w:szCs w:val="24"/>
        </w:rPr>
        <w:t>je se</w:t>
      </w:r>
      <w:r w:rsidR="00842654" w:rsidRPr="00EE71F5">
        <w:rPr>
          <w:color w:val="000000"/>
          <w:sz w:val="24"/>
          <w:szCs w:val="24"/>
        </w:rPr>
        <w:t xml:space="preserve"> kao nepravovremena</w:t>
      </w:r>
      <w:r w:rsidR="00696E62" w:rsidRPr="00EE71F5">
        <w:rPr>
          <w:color w:val="000000"/>
          <w:sz w:val="24"/>
          <w:szCs w:val="24"/>
        </w:rPr>
        <w:t xml:space="preserve"> prijava tražbine</w:t>
      </w:r>
      <w:r w:rsidRPr="00EE71F5">
        <w:rPr>
          <w:color w:val="000000"/>
          <w:sz w:val="24"/>
          <w:szCs w:val="24"/>
        </w:rPr>
        <w:t xml:space="preserve"> vjerovnika</w:t>
      </w:r>
      <w:r w:rsidR="00996104" w:rsidRPr="00EE71F5">
        <w:rPr>
          <w:color w:val="000000"/>
          <w:sz w:val="24"/>
          <w:szCs w:val="24"/>
        </w:rPr>
        <w:t xml:space="preserve"> </w:t>
      </w:r>
      <w:proofErr w:type="spellStart"/>
      <w:r w:rsidR="00A30BCC" w:rsidRPr="00EE71F5">
        <w:rPr>
          <w:color w:val="000000"/>
          <w:sz w:val="24"/>
          <w:szCs w:val="24"/>
        </w:rPr>
        <w:t>Kaneko</w:t>
      </w:r>
      <w:proofErr w:type="spellEnd"/>
      <w:r w:rsidR="00A30BCC" w:rsidRPr="00EE71F5">
        <w:rPr>
          <w:color w:val="000000"/>
          <w:sz w:val="24"/>
          <w:szCs w:val="24"/>
        </w:rPr>
        <w:t xml:space="preserve"> d.o.o., Srbija, Beograd, Kraljice Marije 13</w:t>
      </w:r>
      <w:r w:rsidR="00656741" w:rsidRPr="00EE71F5">
        <w:rPr>
          <w:color w:val="000000"/>
          <w:sz w:val="24"/>
          <w:szCs w:val="24"/>
        </w:rPr>
        <w:t xml:space="preserve">, </w:t>
      </w:r>
      <w:r w:rsidR="008C10E9" w:rsidRPr="00EE71F5">
        <w:rPr>
          <w:color w:val="000000"/>
          <w:sz w:val="24"/>
          <w:szCs w:val="24"/>
        </w:rPr>
        <w:t xml:space="preserve">od </w:t>
      </w:r>
      <w:r w:rsidR="00A30BCC" w:rsidRPr="00EE71F5">
        <w:rPr>
          <w:color w:val="000000"/>
          <w:sz w:val="24"/>
          <w:szCs w:val="24"/>
        </w:rPr>
        <w:t>13. srpnja 2015</w:t>
      </w:r>
      <w:r w:rsidR="00337FA7" w:rsidRPr="00EE71F5">
        <w:rPr>
          <w:color w:val="000000"/>
          <w:sz w:val="24"/>
          <w:szCs w:val="24"/>
        </w:rPr>
        <w:t>.</w:t>
      </w:r>
    </w:p>
    <w:p w:rsidRDefault="00337FA7" w:rsidP="004C0BCE" w:rsidR="00337FA7" w:rsidRPr="00EE71F5">
      <w:pPr>
        <w:rPr>
          <w:color w:val="000000"/>
          <w:sz w:val="24"/>
          <w:szCs w:val="24"/>
        </w:rPr>
      </w:pPr>
    </w:p>
    <w:p w:rsidRDefault="00696E62" w:rsidP="00696E62" w:rsidR="00696E62" w:rsidRPr="00EE71F5">
      <w:pPr>
        <w:jc w:val="center"/>
        <w:rPr>
          <w:color w:val="000000"/>
          <w:sz w:val="24"/>
          <w:szCs w:val="24"/>
        </w:rPr>
      </w:pPr>
      <w:r w:rsidRPr="00EE71F5">
        <w:rPr>
          <w:color w:val="000000"/>
          <w:sz w:val="24"/>
          <w:szCs w:val="24"/>
        </w:rPr>
        <w:t>Obrazloženje</w:t>
      </w:r>
    </w:p>
    <w:p w:rsidRDefault="005E4400" w:rsidP="00696E62" w:rsidR="005E4400" w:rsidRPr="00EE71F5">
      <w:pPr>
        <w:jc w:val="center"/>
        <w:rPr>
          <w:color w:val="000000"/>
          <w:sz w:val="24"/>
          <w:szCs w:val="24"/>
        </w:rPr>
      </w:pPr>
    </w:p>
    <w:p w:rsidRDefault="003E70B5" w:rsidP="00337FA7" w:rsidR="00337FA7" w:rsidRPr="00EE71F5">
      <w:pPr>
        <w:jc w:val="both"/>
        <w:rPr>
          <w:color w:val="000000"/>
          <w:sz w:val="24"/>
          <w:szCs w:val="24"/>
        </w:rPr>
      </w:pPr>
      <w:r w:rsidRPr="00EE71F5">
        <w:rPr>
          <w:color w:val="000000"/>
          <w:sz w:val="24"/>
          <w:szCs w:val="24"/>
        </w:rPr>
        <w:tab/>
        <w:t xml:space="preserve">Rješenjem ovog suda od </w:t>
      </w:r>
      <w:r w:rsidR="00A30BCC" w:rsidRPr="00EE71F5">
        <w:rPr>
          <w:color w:val="000000"/>
          <w:sz w:val="24"/>
          <w:szCs w:val="24"/>
        </w:rPr>
        <w:t>23. svibnja</w:t>
      </w:r>
      <w:r w:rsidR="00075114" w:rsidRPr="00EE71F5">
        <w:rPr>
          <w:color w:val="000000"/>
          <w:sz w:val="24"/>
          <w:szCs w:val="24"/>
        </w:rPr>
        <w:t xml:space="preserve"> 2014</w:t>
      </w:r>
      <w:r w:rsidR="00337FA7" w:rsidRPr="00EE71F5">
        <w:rPr>
          <w:color w:val="000000"/>
          <w:sz w:val="24"/>
          <w:szCs w:val="24"/>
        </w:rPr>
        <w:t xml:space="preserve">. otvoren je stečajni postupak nad </w:t>
      </w:r>
      <w:r w:rsidRPr="00EE71F5">
        <w:rPr>
          <w:color w:val="000000"/>
          <w:sz w:val="24"/>
          <w:szCs w:val="24"/>
        </w:rPr>
        <w:t>stečajnim dužnikom</w:t>
      </w:r>
      <w:r w:rsidR="003F3A9F" w:rsidRPr="00EE71F5">
        <w:rPr>
          <w:color w:val="000000"/>
          <w:sz w:val="24"/>
          <w:szCs w:val="24"/>
        </w:rPr>
        <w:t xml:space="preserve"> </w:t>
      </w:r>
      <w:r w:rsidR="00A30BCC" w:rsidRPr="00EE71F5">
        <w:rPr>
          <w:bCs/>
          <w:color w:val="000000"/>
          <w:sz w:val="24"/>
          <w:szCs w:val="24"/>
        </w:rPr>
        <w:t xml:space="preserve">TOP PROJEKT d.o.o. u stečaju, Zagreb, </w:t>
      </w:r>
      <w:proofErr w:type="spellStart"/>
      <w:r w:rsidR="00A30BCC" w:rsidRPr="00EE71F5">
        <w:rPr>
          <w:bCs/>
          <w:color w:val="000000"/>
          <w:sz w:val="24"/>
          <w:szCs w:val="24"/>
        </w:rPr>
        <w:t>Jagodišće</w:t>
      </w:r>
      <w:proofErr w:type="spellEnd"/>
      <w:r w:rsidR="00A30BCC" w:rsidRPr="00EE71F5">
        <w:rPr>
          <w:bCs/>
          <w:color w:val="000000"/>
          <w:sz w:val="24"/>
          <w:szCs w:val="24"/>
        </w:rPr>
        <w:t xml:space="preserve"> 7</w:t>
      </w:r>
      <w:r w:rsidRPr="00EE71F5">
        <w:rPr>
          <w:color w:val="000000"/>
          <w:sz w:val="24"/>
          <w:szCs w:val="24"/>
        </w:rPr>
        <w:t>.</w:t>
      </w:r>
      <w:r w:rsidR="00337FA7" w:rsidRPr="00EE71F5">
        <w:rPr>
          <w:color w:val="000000"/>
          <w:sz w:val="24"/>
          <w:szCs w:val="24"/>
        </w:rPr>
        <w:t xml:space="preserve"> U ovom</w:t>
      </w:r>
      <w:r w:rsidR="003F3A9F" w:rsidRPr="00EE71F5">
        <w:rPr>
          <w:color w:val="000000"/>
          <w:sz w:val="24"/>
          <w:szCs w:val="24"/>
        </w:rPr>
        <w:t xml:space="preserve"> stečajnom</w:t>
      </w:r>
      <w:r w:rsidR="00337FA7" w:rsidRPr="00EE71F5">
        <w:rPr>
          <w:color w:val="000000"/>
          <w:sz w:val="24"/>
          <w:szCs w:val="24"/>
        </w:rPr>
        <w:t xml:space="preserve"> predmetu</w:t>
      </w:r>
      <w:r w:rsidR="00314F1F" w:rsidRPr="00EE71F5">
        <w:rPr>
          <w:color w:val="000000"/>
          <w:sz w:val="24"/>
          <w:szCs w:val="24"/>
        </w:rPr>
        <w:t>,</w:t>
      </w:r>
      <w:r w:rsidRPr="00EE71F5">
        <w:rPr>
          <w:color w:val="000000"/>
          <w:sz w:val="24"/>
          <w:szCs w:val="24"/>
        </w:rPr>
        <w:t xml:space="preserve"> </w:t>
      </w:r>
      <w:r w:rsidR="00A30BCC" w:rsidRPr="00EE71F5">
        <w:rPr>
          <w:color w:val="000000"/>
          <w:sz w:val="24"/>
          <w:szCs w:val="24"/>
        </w:rPr>
        <w:br/>
        <w:t>9. rujna</w:t>
      </w:r>
      <w:r w:rsidR="00075114" w:rsidRPr="00EE71F5">
        <w:rPr>
          <w:color w:val="000000"/>
          <w:sz w:val="24"/>
          <w:szCs w:val="24"/>
        </w:rPr>
        <w:t xml:space="preserve"> 2014</w:t>
      </w:r>
      <w:r w:rsidR="00656741" w:rsidRPr="00EE71F5">
        <w:rPr>
          <w:color w:val="000000"/>
          <w:sz w:val="24"/>
          <w:szCs w:val="24"/>
        </w:rPr>
        <w:t>.</w:t>
      </w:r>
      <w:r w:rsidR="00314F1F" w:rsidRPr="00EE71F5">
        <w:rPr>
          <w:color w:val="000000"/>
          <w:sz w:val="24"/>
          <w:szCs w:val="24"/>
        </w:rPr>
        <w:t>,</w:t>
      </w:r>
      <w:r w:rsidR="008C10E9" w:rsidRPr="00EE71F5">
        <w:rPr>
          <w:color w:val="000000"/>
          <w:sz w:val="24"/>
          <w:szCs w:val="24"/>
        </w:rPr>
        <w:t xml:space="preserve"> održano je</w:t>
      </w:r>
      <w:r w:rsidR="00314F1F" w:rsidRPr="00EE71F5">
        <w:rPr>
          <w:color w:val="000000"/>
          <w:sz w:val="24"/>
          <w:szCs w:val="24"/>
        </w:rPr>
        <w:t xml:space="preserve"> opće</w:t>
      </w:r>
      <w:r w:rsidR="00337FA7" w:rsidRPr="00EE71F5">
        <w:rPr>
          <w:color w:val="000000"/>
          <w:sz w:val="24"/>
          <w:szCs w:val="24"/>
        </w:rPr>
        <w:t xml:space="preserve"> ispitno ročište</w:t>
      </w:r>
      <w:r w:rsidR="00656741" w:rsidRPr="00EE71F5">
        <w:rPr>
          <w:color w:val="000000"/>
          <w:sz w:val="24"/>
          <w:szCs w:val="24"/>
        </w:rPr>
        <w:t xml:space="preserve"> </w:t>
      </w:r>
      <w:r w:rsidR="00337FA7" w:rsidRPr="00EE71F5">
        <w:rPr>
          <w:color w:val="000000"/>
          <w:sz w:val="24"/>
          <w:szCs w:val="24"/>
        </w:rPr>
        <w:t>na kojem su ispitane i raspravljene sve prijavljene tražbine pristigle u roku određenom u rješenju o otvaranju stečajnog postupka.</w:t>
      </w:r>
    </w:p>
    <w:p w:rsidRDefault="00337FA7" w:rsidP="00337FA7" w:rsidR="00337FA7" w:rsidRPr="00EE71F5">
      <w:pPr>
        <w:jc w:val="both"/>
        <w:rPr>
          <w:color w:val="000000"/>
          <w:sz w:val="24"/>
          <w:szCs w:val="24"/>
        </w:rPr>
      </w:pPr>
    </w:p>
    <w:p w:rsidRDefault="00337FA7" w:rsidP="00337FA7" w:rsidR="00337FA7" w:rsidRPr="00EE71F5">
      <w:pPr>
        <w:jc w:val="both"/>
        <w:rPr>
          <w:color w:val="000000"/>
          <w:sz w:val="24"/>
          <w:szCs w:val="24"/>
        </w:rPr>
      </w:pPr>
      <w:r w:rsidRPr="00EE71F5">
        <w:rPr>
          <w:color w:val="000000"/>
          <w:sz w:val="24"/>
          <w:szCs w:val="24"/>
        </w:rPr>
        <w:tab/>
      </w:r>
      <w:r w:rsidR="008C10E9" w:rsidRPr="00EE71F5">
        <w:rPr>
          <w:color w:val="000000"/>
          <w:sz w:val="24"/>
          <w:szCs w:val="24"/>
        </w:rPr>
        <w:t>V</w:t>
      </w:r>
      <w:r w:rsidR="00A30BCC" w:rsidRPr="00EE71F5">
        <w:rPr>
          <w:color w:val="000000"/>
          <w:sz w:val="24"/>
          <w:szCs w:val="24"/>
        </w:rPr>
        <w:t>jerovnik</w:t>
      </w:r>
      <w:r w:rsidR="00656741" w:rsidRPr="00EE71F5">
        <w:rPr>
          <w:color w:val="000000"/>
          <w:sz w:val="24"/>
          <w:szCs w:val="24"/>
        </w:rPr>
        <w:t xml:space="preserve"> </w:t>
      </w:r>
      <w:proofErr w:type="spellStart"/>
      <w:r w:rsidR="00A30BCC" w:rsidRPr="00EE71F5">
        <w:rPr>
          <w:color w:val="000000"/>
          <w:sz w:val="24"/>
          <w:szCs w:val="24"/>
        </w:rPr>
        <w:t>Kaneko</w:t>
      </w:r>
      <w:proofErr w:type="spellEnd"/>
      <w:r w:rsidR="00A30BCC" w:rsidRPr="00EE71F5">
        <w:rPr>
          <w:color w:val="000000"/>
          <w:sz w:val="24"/>
          <w:szCs w:val="24"/>
        </w:rPr>
        <w:t xml:space="preserve"> d.o.o., Srbija, Beograd, Kraljice Marije 13</w:t>
      </w:r>
      <w:r w:rsidR="008C10E9" w:rsidRPr="00EE71F5">
        <w:rPr>
          <w:color w:val="000000"/>
          <w:sz w:val="24"/>
          <w:szCs w:val="24"/>
        </w:rPr>
        <w:t>,</w:t>
      </w:r>
      <w:r w:rsidR="003F3A9F" w:rsidRPr="00EE71F5">
        <w:rPr>
          <w:color w:val="000000"/>
          <w:sz w:val="24"/>
          <w:szCs w:val="24"/>
        </w:rPr>
        <w:t xml:space="preserve"> podni</w:t>
      </w:r>
      <w:r w:rsidR="00A30BCC" w:rsidRPr="00EE71F5">
        <w:rPr>
          <w:color w:val="000000"/>
          <w:sz w:val="24"/>
          <w:szCs w:val="24"/>
        </w:rPr>
        <w:t>o</w:t>
      </w:r>
      <w:r w:rsidR="003E70B5" w:rsidRPr="00EE71F5">
        <w:rPr>
          <w:color w:val="000000"/>
          <w:sz w:val="24"/>
          <w:szCs w:val="24"/>
        </w:rPr>
        <w:t xml:space="preserve"> je</w:t>
      </w:r>
      <w:r w:rsidR="00656741" w:rsidRPr="00EE71F5">
        <w:rPr>
          <w:color w:val="000000"/>
          <w:sz w:val="24"/>
          <w:szCs w:val="24"/>
        </w:rPr>
        <w:t xml:space="preserve"> prijavu tražbine u stečajni spis dana </w:t>
      </w:r>
      <w:r w:rsidR="00A30BCC" w:rsidRPr="00EE71F5">
        <w:rPr>
          <w:color w:val="000000"/>
          <w:sz w:val="24"/>
          <w:szCs w:val="24"/>
        </w:rPr>
        <w:t>13. srpnja 2015</w:t>
      </w:r>
      <w:r w:rsidR="00656741" w:rsidRPr="00EE71F5">
        <w:rPr>
          <w:color w:val="000000"/>
          <w:sz w:val="24"/>
          <w:szCs w:val="24"/>
        </w:rPr>
        <w:t>.</w:t>
      </w:r>
      <w:r w:rsidR="005720EE" w:rsidRPr="00EE71F5">
        <w:rPr>
          <w:color w:val="000000"/>
          <w:sz w:val="24"/>
          <w:szCs w:val="24"/>
        </w:rPr>
        <w:t xml:space="preserve"> (list </w:t>
      </w:r>
      <w:r w:rsidR="00A30BCC" w:rsidRPr="00EE71F5">
        <w:rPr>
          <w:color w:val="000000"/>
          <w:sz w:val="24"/>
          <w:szCs w:val="24"/>
        </w:rPr>
        <w:t>373-37</w:t>
      </w:r>
      <w:r w:rsidR="005720EE" w:rsidRPr="00EE71F5">
        <w:rPr>
          <w:color w:val="000000"/>
          <w:sz w:val="24"/>
          <w:szCs w:val="24"/>
        </w:rPr>
        <w:t>7</w:t>
      </w:r>
      <w:r w:rsidR="00C24075" w:rsidRPr="00EE71F5">
        <w:rPr>
          <w:color w:val="000000"/>
          <w:sz w:val="24"/>
          <w:szCs w:val="24"/>
        </w:rPr>
        <w:t>. spisa</w:t>
      </w:r>
      <w:r w:rsidR="00A30BCC" w:rsidRPr="00EE71F5">
        <w:rPr>
          <w:color w:val="000000"/>
          <w:sz w:val="24"/>
          <w:szCs w:val="24"/>
        </w:rPr>
        <w:t xml:space="preserve"> s kuvertom uz list 377. spisa</w:t>
      </w:r>
      <w:r w:rsidR="00C24075" w:rsidRPr="00EE71F5">
        <w:rPr>
          <w:color w:val="000000"/>
          <w:sz w:val="24"/>
          <w:szCs w:val="24"/>
        </w:rPr>
        <w:t>)</w:t>
      </w:r>
      <w:r w:rsidR="00A30BCC" w:rsidRPr="00EE71F5">
        <w:rPr>
          <w:color w:val="000000"/>
          <w:sz w:val="24"/>
          <w:szCs w:val="24"/>
        </w:rPr>
        <w:t>, koju je sud dostavio stečajnoj upraviteljici</w:t>
      </w:r>
      <w:r w:rsidR="00C24075" w:rsidRPr="00EE71F5">
        <w:rPr>
          <w:color w:val="000000"/>
          <w:sz w:val="24"/>
          <w:szCs w:val="24"/>
        </w:rPr>
        <w:t xml:space="preserve">. Podneskom od </w:t>
      </w:r>
      <w:r w:rsidR="00A30BCC" w:rsidRPr="00EE71F5">
        <w:rPr>
          <w:color w:val="000000"/>
          <w:sz w:val="24"/>
          <w:szCs w:val="24"/>
        </w:rPr>
        <w:t>12. listopada 2015. stečajna</w:t>
      </w:r>
      <w:r w:rsidR="00C24075" w:rsidRPr="00EE71F5">
        <w:rPr>
          <w:color w:val="000000"/>
          <w:sz w:val="24"/>
          <w:szCs w:val="24"/>
        </w:rPr>
        <w:t xml:space="preserve"> upravitelj</w:t>
      </w:r>
      <w:r w:rsidR="00A30BCC" w:rsidRPr="00EE71F5">
        <w:rPr>
          <w:color w:val="000000"/>
          <w:sz w:val="24"/>
          <w:szCs w:val="24"/>
        </w:rPr>
        <w:t>ica predložila</w:t>
      </w:r>
      <w:r w:rsidR="00C24075" w:rsidRPr="00EE71F5">
        <w:rPr>
          <w:color w:val="000000"/>
          <w:sz w:val="24"/>
          <w:szCs w:val="24"/>
        </w:rPr>
        <w:t xml:space="preserve"> je navedenu prijavu odbaciti kao nepravovremenu jer je podnesena izvan zakonskog roka.</w:t>
      </w:r>
      <w:r w:rsidR="00A30BCC" w:rsidRPr="00EE71F5">
        <w:rPr>
          <w:color w:val="000000"/>
          <w:sz w:val="24"/>
          <w:szCs w:val="24"/>
        </w:rPr>
        <w:t xml:space="preserve"> Naime, stečajna</w:t>
      </w:r>
      <w:r w:rsidR="005720EE" w:rsidRPr="00EE71F5">
        <w:rPr>
          <w:color w:val="000000"/>
          <w:sz w:val="24"/>
          <w:szCs w:val="24"/>
        </w:rPr>
        <w:t xml:space="preserve"> upravitelj</w:t>
      </w:r>
      <w:r w:rsidR="00A30BCC" w:rsidRPr="00EE71F5">
        <w:rPr>
          <w:color w:val="000000"/>
          <w:sz w:val="24"/>
          <w:szCs w:val="24"/>
        </w:rPr>
        <w:t>ica je navela kako je</w:t>
      </w:r>
      <w:r w:rsidR="00F52B2D" w:rsidRPr="00EE71F5">
        <w:rPr>
          <w:color w:val="000000"/>
          <w:sz w:val="24"/>
          <w:szCs w:val="24"/>
        </w:rPr>
        <w:t xml:space="preserve"> prvo saznanje o spomenutoj prijavi dobila kada je tu prijavu u preslici primila od suda</w:t>
      </w:r>
      <w:r w:rsidR="005720EE" w:rsidRPr="00EE71F5">
        <w:rPr>
          <w:color w:val="000000"/>
          <w:sz w:val="24"/>
          <w:szCs w:val="24"/>
        </w:rPr>
        <w:t>.</w:t>
      </w:r>
      <w:r w:rsidR="003E70B5" w:rsidRPr="00EE71F5">
        <w:rPr>
          <w:color w:val="000000"/>
          <w:sz w:val="24"/>
          <w:szCs w:val="24"/>
        </w:rPr>
        <w:t xml:space="preserve"> </w:t>
      </w:r>
      <w:r w:rsidR="00404838" w:rsidRPr="00EE71F5">
        <w:rPr>
          <w:color w:val="000000"/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176. st" w:name="ProductID"/>
        </w:smartTagPr>
        <w:r w:rsidR="00404838" w:rsidRPr="00EE71F5">
          <w:rPr>
            <w:color w:val="000000"/>
            <w:sz w:val="24"/>
            <w:szCs w:val="24"/>
          </w:rPr>
          <w:t>176. st</w:t>
        </w:r>
      </w:smartTag>
      <w:r w:rsidR="00404838" w:rsidRPr="00EE71F5">
        <w:rPr>
          <w:color w:val="000000"/>
          <w:sz w:val="24"/>
          <w:szCs w:val="24"/>
        </w:rPr>
        <w:t>. 2. Stečajnog zakona („Narodne novine“ broj 44/96, 29/99, 129/00, 123/03, 82/06</w:t>
      </w:r>
      <w:r w:rsidR="00314F1F" w:rsidRPr="00EE71F5">
        <w:rPr>
          <w:color w:val="000000"/>
          <w:sz w:val="24"/>
          <w:szCs w:val="24"/>
        </w:rPr>
        <w:t>,</w:t>
      </w:r>
      <w:r w:rsidR="003E70B5" w:rsidRPr="00EE71F5">
        <w:rPr>
          <w:color w:val="000000"/>
          <w:sz w:val="24"/>
          <w:szCs w:val="24"/>
        </w:rPr>
        <w:t xml:space="preserve"> 116/10</w:t>
      </w:r>
      <w:r w:rsidR="00314F1F" w:rsidRPr="00EE71F5">
        <w:rPr>
          <w:color w:val="000000"/>
          <w:sz w:val="24"/>
          <w:szCs w:val="24"/>
        </w:rPr>
        <w:t>, 25/12 i 133/12</w:t>
      </w:r>
      <w:r w:rsidR="00404838" w:rsidRPr="00EE71F5">
        <w:rPr>
          <w:color w:val="000000"/>
          <w:sz w:val="24"/>
          <w:szCs w:val="24"/>
        </w:rPr>
        <w:t>: dalje SZ)</w:t>
      </w:r>
      <w:r w:rsidR="00F52B2D" w:rsidRPr="00EE71F5">
        <w:rPr>
          <w:color w:val="000000"/>
          <w:sz w:val="24"/>
          <w:szCs w:val="24"/>
        </w:rPr>
        <w:t>, koji se primjenjuje na temelju odredbe čl. 441. Stečajnog zakona („Narodne novine“ broj 71/15),</w:t>
      </w:r>
      <w:r w:rsidRPr="00EE71F5">
        <w:rPr>
          <w:color w:val="000000"/>
          <w:sz w:val="24"/>
          <w:szCs w:val="24"/>
        </w:rPr>
        <w:t xml:space="preserve"> </w:t>
      </w:r>
      <w:r w:rsidR="00404838" w:rsidRPr="00EE71F5">
        <w:rPr>
          <w:color w:val="000000"/>
          <w:sz w:val="24"/>
          <w:szCs w:val="24"/>
        </w:rPr>
        <w:t>tražbine prijavljene nakon isteka roka za prijavljivanje koje nisu ispitane na ispitnom ročištu te tražbine prijavljene najkasnije u roku od tri mjeseca nakon prvog ispitnog ročišta, ali ne poslije objavljivanja poziva za završno ročište, mogu se ispitati na jednom ili</w:t>
      </w:r>
      <w:r w:rsidR="00041009" w:rsidRPr="00EE71F5">
        <w:rPr>
          <w:color w:val="000000"/>
          <w:sz w:val="24"/>
          <w:szCs w:val="24"/>
        </w:rPr>
        <w:t xml:space="preserve"> više posebnih ispitnih ročišta</w:t>
      </w:r>
      <w:r w:rsidR="00404838" w:rsidRPr="00EE71F5">
        <w:rPr>
          <w:color w:val="000000"/>
          <w:sz w:val="24"/>
          <w:szCs w:val="24"/>
        </w:rPr>
        <w:t xml:space="preserve">. Prijave podnesene nakon isteka rokova iz stavka 2. ovoga članka odbacit će se (čl. </w:t>
      </w:r>
      <w:smartTag w:element="metricconverter" w:uri="urn:schemas-microsoft-com:office:smarttags">
        <w:smartTagPr>
          <w:attr w:val="176. st" w:name="ProductID"/>
        </w:smartTagPr>
        <w:r w:rsidR="00404838" w:rsidRPr="00EE71F5">
          <w:rPr>
            <w:color w:val="000000"/>
            <w:sz w:val="24"/>
            <w:szCs w:val="24"/>
          </w:rPr>
          <w:t>176. st</w:t>
        </w:r>
      </w:smartTag>
      <w:r w:rsidR="00404838" w:rsidRPr="00EE71F5">
        <w:rPr>
          <w:color w:val="000000"/>
          <w:sz w:val="24"/>
          <w:szCs w:val="24"/>
        </w:rPr>
        <w:t xml:space="preserve">. 4. SZ-a). </w:t>
      </w:r>
    </w:p>
    <w:p w:rsidRDefault="00404838" w:rsidP="00337FA7" w:rsidR="00404838" w:rsidRPr="00EE71F5">
      <w:pPr>
        <w:jc w:val="both"/>
        <w:rPr>
          <w:color w:val="000000"/>
          <w:sz w:val="24"/>
          <w:szCs w:val="24"/>
        </w:rPr>
      </w:pPr>
    </w:p>
    <w:p w:rsidRDefault="00404838" w:rsidP="00041009" w:rsidR="005E4400" w:rsidRPr="00EE71F5">
      <w:pPr>
        <w:jc w:val="both"/>
        <w:rPr>
          <w:color w:val="000000"/>
          <w:sz w:val="24"/>
          <w:szCs w:val="24"/>
        </w:rPr>
      </w:pPr>
      <w:r w:rsidRPr="00EE71F5">
        <w:rPr>
          <w:color w:val="000000"/>
          <w:sz w:val="24"/>
          <w:szCs w:val="24"/>
        </w:rPr>
        <w:tab/>
        <w:t>S obzirom na to da je p</w:t>
      </w:r>
      <w:r w:rsidR="00A4381F" w:rsidRPr="00EE71F5">
        <w:rPr>
          <w:color w:val="000000"/>
          <w:sz w:val="24"/>
          <w:szCs w:val="24"/>
        </w:rPr>
        <w:t>rijava podnesena po proteku roka</w:t>
      </w:r>
      <w:r w:rsidRPr="00EE71F5">
        <w:rPr>
          <w:color w:val="000000"/>
          <w:sz w:val="24"/>
          <w:szCs w:val="24"/>
        </w:rPr>
        <w:t xml:space="preserve"> od tri mjeseca računajući od prvog ispitnog ročišta</w:t>
      </w:r>
      <w:r w:rsidR="00C24075" w:rsidRPr="00EE71F5">
        <w:rPr>
          <w:color w:val="000000"/>
          <w:sz w:val="24"/>
          <w:szCs w:val="24"/>
        </w:rPr>
        <w:t xml:space="preserve"> održanog </w:t>
      </w:r>
      <w:r w:rsidR="00F52B2D" w:rsidRPr="00EE71F5">
        <w:rPr>
          <w:color w:val="000000"/>
          <w:sz w:val="24"/>
          <w:szCs w:val="24"/>
        </w:rPr>
        <w:t>9. rujna</w:t>
      </w:r>
      <w:r w:rsidR="005720EE" w:rsidRPr="00EE71F5">
        <w:rPr>
          <w:color w:val="000000"/>
          <w:sz w:val="24"/>
          <w:szCs w:val="24"/>
        </w:rPr>
        <w:t xml:space="preserve"> 2014</w:t>
      </w:r>
      <w:r w:rsidR="00842654" w:rsidRPr="00EE71F5">
        <w:rPr>
          <w:color w:val="000000"/>
          <w:sz w:val="24"/>
          <w:szCs w:val="24"/>
        </w:rPr>
        <w:t>.</w:t>
      </w:r>
      <w:r w:rsidRPr="00EE71F5">
        <w:rPr>
          <w:color w:val="000000"/>
          <w:sz w:val="24"/>
          <w:szCs w:val="24"/>
        </w:rPr>
        <w:t xml:space="preserve">, sud je na temelju odredbe čl. </w:t>
      </w:r>
      <w:smartTag w:element="metricconverter" w:uri="urn:schemas-microsoft-com:office:smarttags">
        <w:smartTagPr>
          <w:attr w:val="176. st" w:name="ProductID"/>
        </w:smartTagPr>
        <w:r w:rsidRPr="00EE71F5">
          <w:rPr>
            <w:color w:val="000000"/>
            <w:sz w:val="24"/>
            <w:szCs w:val="24"/>
          </w:rPr>
          <w:t>176. st</w:t>
        </w:r>
      </w:smartTag>
      <w:r w:rsidRPr="00EE71F5">
        <w:rPr>
          <w:color w:val="000000"/>
          <w:sz w:val="24"/>
          <w:szCs w:val="24"/>
        </w:rPr>
        <w:t xml:space="preserve">. 2., 4. i 5. SZ-a riješio kao u izreci. </w:t>
      </w:r>
    </w:p>
    <w:p w:rsidRDefault="00314F1F" w:rsidP="007B352A" w:rsidR="00314F1F" w:rsidRPr="00EE71F5">
      <w:pPr>
        <w:jc w:val="center"/>
        <w:rPr>
          <w:color w:val="000000"/>
          <w:sz w:val="24"/>
          <w:szCs w:val="24"/>
        </w:rPr>
      </w:pPr>
    </w:p>
    <w:p w:rsidRDefault="003F3A9F" w:rsidP="007B352A" w:rsidR="007B352A" w:rsidRPr="00EE71F5">
      <w:pPr>
        <w:jc w:val="center"/>
        <w:rPr>
          <w:color w:val="000000"/>
          <w:sz w:val="24"/>
          <w:szCs w:val="24"/>
        </w:rPr>
      </w:pPr>
      <w:r w:rsidRPr="00EE71F5">
        <w:rPr>
          <w:color w:val="000000"/>
          <w:sz w:val="24"/>
          <w:szCs w:val="24"/>
        </w:rPr>
        <w:t xml:space="preserve">U Zagrebu </w:t>
      </w:r>
      <w:r w:rsidR="00F52B2D" w:rsidRPr="00EE71F5">
        <w:rPr>
          <w:color w:val="000000"/>
          <w:sz w:val="24"/>
          <w:szCs w:val="24"/>
        </w:rPr>
        <w:t>25. studenoga</w:t>
      </w:r>
      <w:r w:rsidR="00314F1F" w:rsidRPr="00EE71F5">
        <w:rPr>
          <w:color w:val="000000"/>
          <w:sz w:val="24"/>
          <w:szCs w:val="24"/>
        </w:rPr>
        <w:t xml:space="preserve"> </w:t>
      </w:r>
      <w:r w:rsidR="00F52B2D" w:rsidRPr="00EE71F5">
        <w:rPr>
          <w:color w:val="000000"/>
          <w:sz w:val="24"/>
          <w:szCs w:val="24"/>
        </w:rPr>
        <w:t>2015</w:t>
      </w:r>
      <w:r w:rsidR="007B352A" w:rsidRPr="00EE71F5">
        <w:rPr>
          <w:color w:val="000000"/>
          <w:sz w:val="24"/>
          <w:szCs w:val="24"/>
        </w:rPr>
        <w:t xml:space="preserve">. </w:t>
      </w:r>
    </w:p>
    <w:p w:rsidRDefault="00EE71F5" w:rsidP="007B352A" w:rsidR="00EE71F5" w:rsidRPr="00EE71F5">
      <w:pPr>
        <w:jc w:val="center"/>
        <w:rPr>
          <w:color w:val="000000"/>
          <w:sz w:val="24"/>
          <w:szCs w:val="24"/>
        </w:rPr>
      </w:pPr>
    </w:p>
    <w:p w:rsidRDefault="007B352A" w:rsidP="00EE71F5" w:rsidR="007B352A" w:rsidRPr="00EE71F5">
      <w:pPr>
        <w:pStyle w:val="Tijeloteksta"/>
        <w:ind w:left="5760"/>
        <w:jc w:val="right"/>
        <w:rPr>
          <w:color w:val="000000"/>
        </w:rPr>
      </w:pPr>
      <w:r w:rsidRPr="00EE71F5">
        <w:rPr>
          <w:color w:val="000000"/>
        </w:rPr>
        <w:tab/>
        <w:t>SUDAC:</w:t>
      </w:r>
    </w:p>
    <w:p w:rsidRDefault="00EE71F5" w:rsidP="00EE71F5" w:rsidR="007B352A" w:rsidRPr="00EE71F5">
      <w:pPr>
        <w:pStyle w:val="Tijeloteksta"/>
        <w:ind w:left="5760"/>
        <w:jc w:val="right"/>
        <w:rPr>
          <w:color w:val="000000"/>
        </w:rPr>
      </w:pPr>
      <w:r w:rsidRPr="00EE71F5">
        <w:rPr>
          <w:color w:val="000000"/>
        </w:rPr>
        <w:t xml:space="preserve">            Gordan Zubak</w:t>
      </w:r>
      <w:r>
        <w:rPr>
          <w:color w:val="000000"/>
        </w:rPr>
        <w:t>, v.r.</w:t>
      </w:r>
      <w:r w:rsidRPr="00EE71F5">
        <w:rPr>
          <w:color w:val="000000"/>
        </w:rPr>
        <w:t xml:space="preserve"> </w:t>
      </w:r>
    </w:p>
    <w:p w:rsidRDefault="00404838" w:rsidP="00404838" w:rsidR="007B352A" w:rsidRPr="00EE71F5">
      <w:pPr>
        <w:pStyle w:val="Tijeloteksta"/>
        <w:ind w:left="5760"/>
        <w:rPr>
          <w:color w:val="000000"/>
        </w:rPr>
      </w:pPr>
      <w:r w:rsidRPr="00EE71F5">
        <w:rPr>
          <w:color w:val="000000"/>
        </w:rPr>
        <w:t xml:space="preserve">     </w:t>
      </w:r>
    </w:p>
    <w:p w:rsidRDefault="00EE71F5" w:rsidP="007B352A" w:rsidR="00EE71F5" w:rsidRPr="00EE71F5">
      <w:pPr>
        <w:rPr>
          <w:color w:val="000000"/>
          <w:sz w:val="24"/>
          <w:szCs w:val="24"/>
        </w:rPr>
      </w:pPr>
    </w:p>
    <w:p w:rsidRDefault="007B352A" w:rsidP="007B352A" w:rsidR="007B352A" w:rsidRPr="00EE71F5">
      <w:pPr>
        <w:rPr>
          <w:color w:val="000000"/>
          <w:sz w:val="24"/>
          <w:szCs w:val="24"/>
        </w:rPr>
      </w:pPr>
      <w:r w:rsidRPr="00EE71F5">
        <w:rPr>
          <w:color w:val="000000"/>
          <w:sz w:val="24"/>
          <w:szCs w:val="24"/>
        </w:rPr>
        <w:t>UPUTA O PRAVNOM LIJEKU</w:t>
      </w:r>
    </w:p>
    <w:p w:rsidRDefault="007B352A" w:rsidP="007B352A" w:rsidR="007B352A" w:rsidRPr="00EE71F5">
      <w:pPr>
        <w:rPr>
          <w:color w:val="000000"/>
          <w:sz w:val="24"/>
          <w:szCs w:val="24"/>
        </w:rPr>
      </w:pPr>
      <w:r w:rsidRPr="00EE71F5">
        <w:rPr>
          <w:color w:val="000000"/>
          <w:sz w:val="24"/>
          <w:szCs w:val="24"/>
        </w:rPr>
        <w:t>Protiv ovog rješenja dopuštena je žalba u roku od 8 dana.</w:t>
      </w:r>
      <w:r w:rsidR="00041009" w:rsidRPr="00EE71F5">
        <w:rPr>
          <w:color w:val="000000"/>
          <w:sz w:val="24"/>
          <w:szCs w:val="24"/>
        </w:rPr>
        <w:t xml:space="preserve"> </w:t>
      </w:r>
      <w:r w:rsidRPr="00EE71F5">
        <w:rPr>
          <w:color w:val="000000"/>
          <w:sz w:val="24"/>
          <w:szCs w:val="24"/>
        </w:rPr>
        <w:t>Žalba se podnosi u tri primjerka ovom sudu za Visoki</w:t>
      </w:r>
      <w:r w:rsidR="00041009" w:rsidRPr="00EE71F5">
        <w:rPr>
          <w:color w:val="000000"/>
          <w:sz w:val="24"/>
          <w:szCs w:val="24"/>
        </w:rPr>
        <w:t xml:space="preserve"> </w:t>
      </w:r>
      <w:r w:rsidRPr="00EE71F5">
        <w:rPr>
          <w:color w:val="000000"/>
          <w:sz w:val="24"/>
          <w:szCs w:val="24"/>
        </w:rPr>
        <w:t>trgovački Republike Hrvatske.</w:t>
      </w:r>
    </w:p>
    <w:p w:rsidRDefault="00041009" w:rsidP="007B352A" w:rsidR="00041009" w:rsidRPr="00EE71F5">
      <w:pPr>
        <w:rPr>
          <w:color w:val="000000"/>
          <w:sz w:val="24"/>
          <w:szCs w:val="24"/>
        </w:rPr>
      </w:pPr>
    </w:p>
    <w:p w:rsidRDefault="00041009" w:rsidP="00EE71F5" w:rsidR="00041009" w:rsidRPr="00EE71F5">
      <w:pPr>
        <w:jc w:val="right"/>
        <w:rPr>
          <w:color w:val="000000"/>
          <w:sz w:val="24"/>
          <w:szCs w:val="24"/>
        </w:rPr>
      </w:pPr>
      <w:r w:rsidRPr="00EE71F5">
        <w:rPr>
          <w:color w:val="000000"/>
          <w:sz w:val="24"/>
          <w:szCs w:val="24"/>
        </w:rPr>
        <w:t xml:space="preserve">Za točnost </w:t>
      </w:r>
      <w:proofErr w:type="spellStart"/>
      <w:r w:rsidRPr="00EE71F5">
        <w:rPr>
          <w:color w:val="000000"/>
          <w:sz w:val="24"/>
          <w:szCs w:val="24"/>
        </w:rPr>
        <w:t>otpravka</w:t>
      </w:r>
      <w:proofErr w:type="spellEnd"/>
      <w:r w:rsidRPr="00EE71F5">
        <w:rPr>
          <w:color w:val="000000"/>
          <w:sz w:val="24"/>
          <w:szCs w:val="24"/>
        </w:rPr>
        <w:t>:</w:t>
      </w:r>
    </w:p>
    <w:p w:rsidRDefault="00F52B2D" w:rsidP="00EE71F5" w:rsidR="00041009" w:rsidRPr="00EE71F5">
      <w:pPr>
        <w:jc w:val="right"/>
        <w:rPr>
          <w:color w:val="000000"/>
          <w:sz w:val="24"/>
          <w:szCs w:val="24"/>
        </w:rPr>
      </w:pPr>
      <w:r w:rsidRPr="00EE71F5">
        <w:rPr>
          <w:color w:val="000000"/>
          <w:sz w:val="24"/>
          <w:szCs w:val="24"/>
        </w:rPr>
        <w:t>Ivana Rogić</w:t>
      </w:r>
    </w:p>
    <w:sectPr w:rsidR="00041009" w:rsidRPr="00EE71F5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41009"/>
    <w:rsid w:val="00075114"/>
    <w:rsid w:val="00256733"/>
    <w:rsid w:val="00314F1F"/>
    <w:rsid w:val="00337FA7"/>
    <w:rsid w:val="003700C5"/>
    <w:rsid w:val="003C5230"/>
    <w:rsid w:val="003E70B5"/>
    <w:rsid w:val="003F3A9F"/>
    <w:rsid w:val="00404838"/>
    <w:rsid w:val="004C0BCE"/>
    <w:rsid w:val="005603A7"/>
    <w:rsid w:val="005720EE"/>
    <w:rsid w:val="005E4400"/>
    <w:rsid w:val="00656741"/>
    <w:rsid w:val="00696E62"/>
    <w:rsid w:val="007B352A"/>
    <w:rsid w:val="00842654"/>
    <w:rsid w:val="008C10E9"/>
    <w:rsid w:val="00996104"/>
    <w:rsid w:val="00A30BCC"/>
    <w:rsid w:val="00A4381F"/>
    <w:rsid w:val="00C24075"/>
    <w:rsid w:val="00E213E6"/>
    <w:rsid w:val="00EE71F5"/>
    <w:rsid w:val="00F52B2D"/>
    <w:rsid w:val="00F9552E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1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1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1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1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E71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E71F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1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1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1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1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E71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E71F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St-314/2014</izvorni_sadrzaj>
    <derivirana_varijabla naziv="DomainObject.Predmet.OznakaBroj_1">St-314/2014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preslika dijela spisa na VTS-u RH od 17.6.2014.</izvorni_sadrzaj>
    <derivirana_varijabla naziv="DomainObject.Predmet.PrimjedbaSuca_1">- preslika dijela spisa na VTS-u RH od 17.6.2014.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PROJEKT d.o.o.</izvorni_sadrzaj>
    <derivirana_varijabla naziv="DomainObject.Predmet.ProtustrankaFormated_1">  TOP PROJEKT d.o.o.</derivirana_varijabla>
  </DomainObject.Predmet.ProtustrankaFormated>
  <DomainObject.Predmet.ProtustrankaFormatedOIB>
    <izvorni_sadrzaj>  TOP PROJEKT d.o.o., OIB 49439237673</izvorni_sadrzaj>
    <derivirana_varijabla naziv="DomainObject.Predmet.ProtustrankaFormatedOIB_1">  TOP PROJEKT d.o.o., OIB 49439237673</derivirana_varijabla>
  </DomainObject.Predmet.ProtustrankaFormatedOIB>
  <DomainObject.Predmet.ProtustrankaFormatedWithAdress>
    <izvorni_sadrzaj> TOP PROJEKT d.o.o., Jagodišće 7, 10000 Zagreb</izvorni_sadrzaj>
    <derivirana_varijabla naziv="DomainObject.Predmet.ProtustrankaFormatedWithAdress_1"> TOP PROJEKT d.o.o., Jagodišće 7, 10000 Zagreb</derivirana_varijabla>
  </DomainObject.Predmet.ProtustrankaFormatedWithAdress>
  <DomainObject.Predmet.ProtustrankaFormatedWithAdressOIB>
    <izvorni_sadrzaj> TOP PROJEKT d.o.o., OIB 49439237673, Jagodišće 7, 10000 Zagreb</izvorni_sadrzaj>
    <derivirana_varijabla naziv="DomainObject.Predmet.ProtustrankaFormatedWithAdressOIB_1"> TOP PROJEKT d.o.o., OIB 49439237673, Jagodišće 7, 10000 Zagreb</derivirana_varijabla>
  </DomainObject.Predmet.ProtustrankaFormatedWithAdressOIB>
  <DomainObject.Predmet.ProtustrankaWithAdress>
    <izvorni_sadrzaj>TOP PROJEKT d.o.o. Jagodišće 7, 10000 Zagreb</izvorni_sadrzaj>
    <derivirana_varijabla naziv="DomainObject.Predmet.ProtustrankaWithAdress_1">TOP PROJEKT d.o.o. Jagodišće 7, 10000 Zagreb</derivirana_varijabla>
  </DomainObject.Predmet.ProtustrankaWithAdress>
  <DomainObject.Predmet.ProtustrankaWithAdressOIB>
    <izvorni_sadrzaj>TOP PROJEKT d.o.o., OIB 49439237673, Jagodišće 7, 10000 Zagreb</izvorni_sadrzaj>
    <derivirana_varijabla naziv="DomainObject.Predmet.ProtustrankaWithAdressOIB_1">TOP PROJEKT d.o.o., OIB 49439237673, Jagodišće 7, 10000 Zagreb</derivirana_varijabla>
  </DomainObject.Predmet.ProtustrankaWithAdressOIB>
  <DomainObject.Predmet.ProtustrankaNazivFormated>
    <izvorni_sadrzaj>TOP PROJEKT d.o.o.</izvorni_sadrzaj>
    <derivirana_varijabla naziv="DomainObject.Predmet.ProtustrankaNazivFormated_1">TOP PROJEKT d.o.o.</derivirana_varijabla>
  </DomainObject.Predmet.ProtustrankaNazivFormated>
  <DomainObject.Predmet.ProtustrankaNazivFormatedOIB>
    <izvorni_sadrzaj>TOP PROJEKT d.o.o., OIB 49439237673</izvorni_sadrzaj>
    <derivirana_varijabla naziv="DomainObject.Predmet.ProtustrankaNazivFormatedOIB_1">TOP PROJEKT d.o.o., OIB 49439237673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Ridzak zastupanog po punomoćniku OD MATIĆ &amp; FELDMAN; HEP OPERATER DISTRIBUCIJA; KREŠIMIR RELJANOVIĆ</izvorni_sadrzaj>
    <derivirana_varijabla naziv="DomainObject.Predmet.StrankaFormated_1">  Marijan Ridzak zastupanog po punomoćniku OD MATIĆ &amp; FELDMAN; HEP OPERATER DISTRIBUCIJA; KREŠIMIR RELJANOVIĆ</derivirana_varijabla>
  </DomainObject.Predmet.StrankaFormated>
  <DomainObject.Predmet.StrankaFormatedOIB>
    <izvorni_sadrzaj>  Marijan Ridzak, OIB 11284590130 zastupanog po punomoćniku OD MATIĆ &amp; FELDMAN; HEP OPERATER DISTRIBUCIJA; KREŠIMIR RELJANOVIĆ</izvorni_sadrzaj>
    <derivirana_varijabla naziv="DomainObject.Predmet.StrankaFormatedOIB_1">  Marijan Ridzak, OIB 11284590130 zastupanog po punomoćniku OD MATIĆ &amp; FELDMAN; HEP OPERATER DISTRIBUCIJA; KREŠIMIR RELJANOVIĆ</derivirana_varijabla>
  </DomainObject.Predmet.StrankaFormatedOIB>
  <DomainObject.Predmet.StrankaFormatedWithAdress>
    <izvorni_sadrzaj> Marijan Ridzak, Zdihovska 47b, 10000 Zagreb zastupanog po punomoćniku OD MATIĆ &amp; FELDMAN; HEP OPERATER DISTRIBUCIJA; KREŠIMIR RELJANOVIĆ</izvorni_sadrzaj>
    <derivirana_varijabla naziv="DomainObject.Predmet.StrankaFormatedWithAdress_1"> Marijan Ridzak, Zdihovska 47b, 10000 Zagreb zastupanog po punomoćniku OD MATIĆ &amp; FELDMAN; HEP OPERATER DISTRIBUCIJA; KREŠIMIR RELJANOVIĆ</derivirana_varijabla>
  </DomainObject.Predmet.StrankaFormatedWithAdress>
  <DomainObject.Predmet.StrankaFormatedWithAdressOIB>
    <izvorni_sadrzaj> Marijan Ridzak, OIB 11284590130, Zdihovska 47b, 10000 Zagreb zastupanog po punomoćniku OD MATIĆ &amp; FELDMAN; HEP OPERATER DISTRIBUCIJA; KREŠIMIR RELJANOVIĆ</izvorni_sadrzaj>
    <derivirana_varijabla naziv="DomainObject.Predmet.StrankaFormatedWithAdressOIB_1"> Marijan Ridzak, OIB 11284590130, Zdihovska 47b, 10000 Zagreb zastupanog po punomoćniku OD MATIĆ &amp; FELDMAN; HEP OPERATER DISTRIBUCIJA; KREŠIMIR RELJANOVIĆ</derivirana_varijabla>
  </DomainObject.Predmet.StrankaFormatedWithAdressOIB>
  <DomainObject.Predmet.StrankaWithAdress>
    <izvorni_sadrzaj>Marijan Ridzak Zdihovska 47b,10000 Zagreb,HEP OPERATER DISTRIBUCIJA ,KREŠIMIR RELJANOVIĆ </izvorni_sadrzaj>
    <derivirana_varijabla naziv="DomainObject.Predmet.StrankaWithAdress_1">Marijan Ridzak Zdihovska 47b,10000 Zagreb,HEP OPERATER DISTRIBUCIJA ,KREŠIMIR RELJANOVIĆ </derivirana_varijabla>
  </DomainObject.Predmet.StrankaWithAdress>
  <DomainObject.Predmet.StrankaWithAdressOIB>
    <izvorni_sadrzaj>Marijan Ridzak, OIB 11284590130, Zdihovska 47b,10000 Zagreb,HEP OPERATER DISTRIBUCIJA,KREŠIMIR RELJANOVIĆ</izvorni_sadrzaj>
    <derivirana_varijabla naziv="DomainObject.Predmet.StrankaWithAdressOIB_1">Marijan Ridzak, OIB 11284590130, Zdihovska 47b,10000 Zagreb,HEP OPERATER DISTRIBUCIJA,KREŠIMIR RELJANOVIĆ</derivirana_varijabla>
  </DomainObject.Predmet.StrankaWithAdressOIB>
  <DomainObject.Predmet.StrankaNazivFormated>
    <izvorni_sadrzaj>Marijan Ridzak,HEP OPERATER DISTRIBUCIJA,KREŠIMIR RELJANOVIĆ</izvorni_sadrzaj>
    <derivirana_varijabla naziv="DomainObject.Predmet.StrankaNazivFormated_1">Marijan Ridzak,HEP OPERATER DISTRIBUCIJA,KREŠIMIR RELJANOVIĆ</derivirana_varijabla>
  </DomainObject.Predmet.StrankaNazivFormated>
  <DomainObject.Predmet.StrankaNazivFormatedOIB>
    <izvorni_sadrzaj>Marijan Ridzak, OIB 11284590130,HEP OPERATER DISTRIBUCIJA,KREŠIMIR RELJANOVIĆ</izvorni_sadrzaj>
    <derivirana_varijabla naziv="DomainObject.Predmet.StrankaNazivFormatedOIB_1">Marijan Ridzak, OIB 11284590130,HEP OPERATER DISTRIBUCIJA,KREŠIMIR RELJANOVIĆ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Marijan Ridzak zastupanog po punomoćniku OD MATIĆ &amp; FELDMAN</item>
      <item>HEP OPERATER DISTRIBUCIJA</item>
      <item>KREŠIMIR RELJANOVIĆ</item>
    </izvorni_sadrzaj>
    <derivirana_varijabla naziv="DomainObject.Predmet.StrankaListFormated_1">
      <item>Marijan Ridzak zastupanog po punomoćniku OD MATIĆ &amp; FELDMAN</item>
      <item>HEP OPERATER DISTRIBUCIJA</item>
      <item>KREŠIMIR RELJANOVIĆ</item>
    </derivirana_varijabla>
  </DomainObject.Predmet.StrankaListFormated>
  <DomainObject.Predmet.StrankaListFormatedOIB>
    <izvorni_sadrzaj>
      <item>Marijan Ridzak, OIB 11284590130 zastupanog po punomoćniku OD MATIĆ &amp; FELDMAN</item>
      <item>HEP OPERATER DISTRIBUCIJA</item>
      <item>KREŠIMIR RELJANOVIĆ</item>
    </izvorni_sadrzaj>
    <derivirana_varijabla naziv="DomainObject.Predmet.StrankaListFormatedOIB_1">
      <item>Marijan Ridzak, OIB 11284590130 zastupanog po punomoćniku OD MATIĆ &amp; FELDMAN</item>
      <item>HEP OPERATER DISTRIBUCIJA</item>
      <item>KREŠIMIR RELJANOVIĆ</item>
    </derivirana_varijabla>
  </DomainObject.Predmet.StrankaListFormatedOIB>
  <DomainObject.Predmet.StrankaListFormatedWithAdress>
    <izvorni_sadrzaj>
      <item>Marijan Ridzak, Zdihovska 47b, 10000 Zagreb zastupanog po punomoćniku OD MATIĆ &amp; FELDMAN</item>
      <item>HEP OPERATER DISTRIBUCIJA</item>
      <item>KREŠIMIR RELJANOVIĆ</item>
    </izvorni_sadrzaj>
    <derivirana_varijabla naziv="DomainObject.Predmet.StrankaListFormatedWithAdress_1">
      <item>Marijan Ridzak, Zdihovska 47b, 10000 Zagreb zastupanog po punomoćniku OD MATIĆ &amp; FELDMAN</item>
      <item>HEP OPERATER DISTRIBUCIJA</item>
      <item>KREŠIMIR RELJANOVIĆ</item>
    </derivirana_varijabla>
  </DomainObject.Predmet.StrankaListFormatedWithAdress>
  <DomainObject.Predmet.StrankaListFormatedWithAdressOIB>
    <izvorni_sadrzaj>
      <item>Marijan Ridzak, OIB 11284590130, Zdihovska 47b, 10000 Zagreb zastupanog po punomoćniku OD MATIĆ &amp; FELDMAN</item>
      <item>HEP OPERATER DISTRIBUCIJA</item>
      <item>KREŠIMIR RELJANOVIĆ</item>
    </izvorni_sadrzaj>
    <derivirana_varijabla naziv="DomainObject.Predmet.StrankaListFormatedWithAdressOIB_1">
      <item>Marijan Ridzak, OIB 11284590130, Zdihovska 47b, 10000 Zagreb zastupanog po punomoćniku OD MATIĆ &amp; FELDMAN</item>
      <item>HEP OPERATER DISTRIBUCIJA</item>
      <item>KREŠIMIR RELJANOVIĆ</item>
    </derivirana_varijabla>
  </DomainObject.Predmet.StrankaListFormatedWithAdressOIB>
  <DomainObject.Predmet.StrankaListNazivFormated>
    <izvorni_sadrzaj>
      <item>Marijan Ridzak</item>
      <item>HEP OPERATER DISTRIBUCIJA</item>
      <item>KREŠIMIR RELJANOVIĆ</item>
    </izvorni_sadrzaj>
    <derivirana_varijabla naziv="DomainObject.Predmet.StrankaListNazivFormated_1">
      <item>Marijan Ridzak</item>
      <item>HEP OPERATER DISTRIBUCIJA</item>
      <item>KREŠIMIR RELJANOVIĆ</item>
    </derivirana_varijabla>
  </DomainObject.Predmet.StrankaListNazivFormated>
  <DomainObject.Predmet.StrankaListNazivFormatedOIB>
    <izvorni_sadrzaj>
      <item>Marijan Ridzak, OIB 11284590130</item>
      <item>HEP OPERATER DISTRIBUCIJA</item>
      <item>KREŠIMIR RELJANOVIĆ</item>
    </izvorni_sadrzaj>
    <derivirana_varijabla naziv="DomainObject.Predmet.StrankaListNazivFormatedOIB_1">
      <item>Marijan Ridzak, OIB 11284590130</item>
      <item>HEP OPERATER DISTRIBUCIJA</item>
      <item>KREŠIMIR RELJANOVIĆ</item>
    </derivirana_varijabla>
  </DomainObject.Predmet.StrankaListNazivFormatedOIB>
  <DomainObject.Predmet.ProtuStrankaListFormated>
    <izvorni_sadrzaj>
      <item>TOP PROJEKT d.o.o.</item>
    </izvorni_sadrzaj>
    <derivirana_varijabla naziv="DomainObject.Predmet.ProtuStrankaListFormated_1">
      <item>TOP PROJEKT d.o.o.</item>
    </derivirana_varijabla>
  </DomainObject.Predmet.ProtuStrankaListFormated>
  <DomainObject.Predmet.ProtuStrankaListFormatedOIB>
    <izvorni_sadrzaj>
      <item>TOP PROJEKT d.o.o., OIB 49439237673</item>
    </izvorni_sadrzaj>
    <derivirana_varijabla naziv="DomainObject.Predmet.ProtuStrankaListFormatedOIB_1">
      <item>TOP PROJEKT d.o.o., OIB 49439237673</item>
    </derivirana_varijabla>
  </DomainObject.Predmet.ProtuStrankaListFormatedOIB>
  <DomainObject.Predmet.ProtuStrankaListFormatedWithAdress>
    <izvorni_sadrzaj>
      <item>TOP PROJEKT d.o.o., Jagodišće 7, 10000 Zagreb</item>
    </izvorni_sadrzaj>
    <derivirana_varijabla naziv="DomainObject.Predmet.ProtuStrankaListFormatedWithAdress_1">
      <item>TOP PROJEKT d.o.o., Jagodišće 7, 10000 Zagreb</item>
    </derivirana_varijabla>
  </DomainObject.Predmet.ProtuStrankaListFormatedWithAdress>
  <DomainObject.Predmet.ProtuStrankaListFormatedWithAdressOIB>
    <izvorni_sadrzaj>
      <item>TOP PROJEKT d.o.o., OIB 49439237673, Jagodišće 7, 10000 Zagreb</item>
    </izvorni_sadrzaj>
    <derivirana_varijabla naziv="DomainObject.Predmet.ProtuStrankaListFormatedWithAdressOIB_1">
      <item>TOP PROJEKT d.o.o., OIB 49439237673, Jagodišće 7, 10000 Zagreb</item>
    </derivirana_varijabla>
  </DomainObject.Predmet.ProtuStrankaListFormatedWithAdressOIB>
  <DomainObject.Predmet.ProtuStrankaListNazivFormated>
    <izvorni_sadrzaj>
      <item>TOP PROJEKT d.o.o.</item>
    </izvorni_sadrzaj>
    <derivirana_varijabla naziv="DomainObject.Predmet.ProtuStrankaListNazivFormated_1">
      <item>TOP PROJEKT d.o.o.</item>
    </derivirana_varijabla>
  </DomainObject.Predmet.ProtuStrankaListNazivFormated>
  <DomainObject.Predmet.ProtuStrankaListNazivFormatedOIB>
    <izvorni_sadrzaj>
      <item>TOP PROJEKT d.o.o., OIB 49439237673</item>
    </izvorni_sadrzaj>
    <derivirana_varijabla naziv="DomainObject.Predmet.ProtuStrankaListNazivFormatedOIB_1">
      <item>TOP PROJEKT d.o.o., OIB 49439237673</item>
    </derivirana_varijabla>
  </DomainObject.Predmet.ProtuStrankaListNazivFormatedOIB>
  <DomainObject.Predmet.OstaliListFormated>
    <izvorni_sadrzaj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izvorni_sadrzaj>
    <derivirana_varijabla naziv="DomainObject.Predmet.OstaliListFormated_1"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derivirana_varijabla>
  </DomainObject.Predmet.OstaliListFormated>
  <DomainObject.Predmet.OstaliListFormatedOIB>
    <izvorni_sadrzaj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izvorni_sadrzaj>
    <derivirana_varijabla naziv="DomainObject.Predmet.OstaliListFormatedOIB_1">
      <item>OD MATIĆ &amp; FELDMAN punomoćnik sudionika u postupku Marijan Ridzak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derivirana_varijabla>
  </DomainObject.Predmet.OstaliListFormatedOIB>
  <DomainObject.Predmet.OstaliListFormatedWithAdress>
    <izvorni_sadrzaj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J. Dalmatinca 7, 10000 Zagreb</item>
    </izvorni_sadrzaj>
    <derivirana_varijabla naziv="DomainObject.Predmet.OstaliListFormatedWithAdress_1"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J. Dalmatinca 7, 10000 Zagreb</item>
    </derivirana_varijabla>
  </DomainObject.Predmet.OstaliListFormatedWithAdress>
  <DomainObject.Predmet.OstaliListFormatedWithAdressOIB>
    <izvorni_sadrzaj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OIB 53056966535,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OIB 54873974132, J. Dalmatinca 7, 10000 Zagreb</item>
    </izvorni_sadrzaj>
    <derivirana_varijabla naziv="DomainObject.Predmet.OstaliListFormatedWithAdressOIB_1">
      <item>OD MATIĆ &amp; FELDMAN, Klaićeva 24, 10000 Zagreb punomoćnik sudionika u postupku Marijan Ridzak</item>
      <item>Mladen Topolčić</item>
      <item>Hrvoje Herman</item>
      <item>RH, MF, Porezna uprava, Av. Dubrovnik 32, 10000 Zagreb</item>
      <item>Županijsko državno odvjetništvo u Zagrebu, Građansko upravni odjel, Trg bana J. Jelačića 6, 10000 Zagreb</item>
      <item>Ministarstvo pravosuđa RH, Dežmanova 6, 10000 Zagreb</item>
      <item>Raiffeisenbank Austria d.d., OIB 53056966535, Petrinjska 59, Zagreb</item>
      <item>HEP-OPERATOR DISTRIBUCIJSKOG SUSTAVA d.o.o., Ul. grada Vukovara 37, 10000 Zagreb</item>
      <item>ZAGREBAČKI HOLDING d.o.o. Podružnica Čistoća, Radnička c. 82, 10000 Zagreb</item>
      <item>ŽPD d.d., Trg kralja Tomislava 11/II, 10000 Zagreb</item>
      <item>ZAPAD STAN d.o.o., A. T. Mimare 61b, 10000 Zagreb</item>
      <item>SIQ CROATIA d.o.o., Buzinski prilaz 10, 10000 Zagreb</item>
      <item>Rajka Jagmarević, OIB 54873974132, J. Dalmatinca 7, 10000 Zagreb</item>
    </derivirana_varijabla>
  </DomainObject.Predmet.OstaliListFormatedWithAdressOIB>
  <DomainObject.Predmet.OstaliListNazivFormated>
    <izvorni_sadrzaj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izvorni_sadrzaj>
    <derivirana_varijabla naziv="DomainObject.Predmet.OstaliListNazivFormated_1"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Rajka Jagmarević</item>
    </derivirana_varijabla>
  </DomainObject.Predmet.OstaliListNazivFormated>
  <DomainObject.Predmet.OstaliListNazivFormatedOIB>
    <izvorni_sadrzaj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izvorni_sadrzaj>
    <derivirana_varijabla naziv="DomainObject.Predmet.OstaliListNazivFormatedOIB_1"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d.d., OIB 53056966535</item>
      <item>HEP-OPERATOR DISTRIBUCIJSKOG SUSTAVA d.o.o.</item>
      <item>ZAGREBAČKI HOLDING d.o.o. Podružnica Čistoća</item>
      <item>ŽPD d.d.</item>
      <item>ZAPAD STAN d.o.o.</item>
      <item>SIQ CROATIA d.o.o.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Ridzak i dr.</izvorni_sadrzaj>
    <derivirana_varijabla naziv="DomainObject.Predmet.StrankaIDrugi_1">Marijan Ridzak i dr.</derivirana_varijabla>
  </DomainObject.Predmet.StrankaIDrugi>
  <DomainObject.Predmet.ProtustrankaIDrugi>
    <izvorni_sadrzaj>TOP PROJEKT d.o.o.</izvorni_sadrzaj>
    <derivirana_varijabla naziv="DomainObject.Predmet.ProtustrankaIDrugi_1">TOP PROJEKT d.o.o.</derivirana_varijabla>
  </DomainObject.Predmet.ProtustrankaIDrugi>
  <DomainObject.Predmet.StrankaIDrugiAdressOIB>
    <izvorni_sadrzaj>Marijan Ridzak, OIB 11284590130, Zdihovska 47b, 10000 Zagreb i dr.</izvorni_sadrzaj>
    <derivirana_varijabla naziv="DomainObject.Predmet.StrankaIDrugiAdressOIB_1">Marijan Ridzak, OIB 11284590130, Zdihovska 47b, 10000 Zagreb i dr.</derivirana_varijabla>
  </DomainObject.Predmet.StrankaIDrugiAdressOIB>
  <DomainObject.Predmet.ProtustrankaIDrugiAdressOIB>
    <izvorni_sadrzaj>TOP PROJEKT d.o.o., OIB 49439237673, Jagodišće 7, 10000 Zagreb</izvorni_sadrzaj>
    <derivirana_varijabla naziv="DomainObject.Predmet.ProtustrankaIDrugiAdressOIB_1">TOP PROJEKT d.o.o., OIB 49439237673, Jagodišće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Ridzak</item>
      <item>TOP PROJEKT d.o.o.</item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HEP OPERATER DISTRIBUCIJA</item>
      <item>KREŠIMIR RELJANOVIĆ</item>
      <item>Rajka Jagmarević</item>
    </izvorni_sadrzaj>
    <derivirana_varijabla naziv="DomainObject.Predmet.SudioniciListNaziv_1">
      <item>Marijan Ridzak</item>
      <item>TOP PROJEKT d.o.o.</item>
      <item>OD MATIĆ &amp; FELDMAN</item>
      <item>Mladen Topolčić</item>
      <item>Hrvoje Herman</item>
      <item>RH, MF, Porezna uprava</item>
      <item>Županijsko državno odvjetništvo u Zagrebu, Građansko upravni odjel</item>
      <item>Ministarstvo pravosuđa RH</item>
      <item>Raiffeisenbank Austria d.d.</item>
      <item>HEP-OPERATOR DISTRIBUCIJSKOG SUSTAVA d.o.o.</item>
      <item>ZAGREBAČKI HOLDING d.o.o. Podružnica Čistoća</item>
      <item>ŽPD d.d.</item>
      <item>ZAPAD STAN d.o.o.</item>
      <item>SIQ CROATIA d.o.o.</item>
      <item>HEP OPERATER DISTRIBUCIJA</item>
      <item>KREŠIMIR RELJANOVIĆ</item>
      <item>Rajka Jagmarević</item>
    </derivirana_varijabla>
  </DomainObject.Predmet.SudioniciListNaziv>
  <DomainObject.Predmet.SudioniciListAdressOIB>
    <izvorni_sadrzaj>
      <item>Marijan Ridzak, OIB 11284590130, Zdihovska 47b,10000 Zagreb</item>
      <item>TOP PROJEKT d.o.o., OIB 49439237673, Jagodišće 7,10000 Zagreb</item>
      <item>OD MATIĆ &amp; FELDMAN, Klaićeva 24,10000 Zagreb</item>
      <item>Mladen Topolčić</item>
      <item>Hrvoje Herman</item>
      <item>RH, MF, Porezna uprava, Av. Dubrovnik 32,10000 Zagreb</item>
      <item>Županijsko državno odvjetništvo u Zagrebu, Građansko upravni odjel, Trg bana J. Jelačića 6,10000 Zagreb</item>
      <item>Ministarstvo pravosuđa RH, Dežmanova 6,10000 Zagreb</item>
      <item>Raiffeisenbank Austria d.d., OIB 53056966535, Petrinjska 59,Zagreb</item>
      <item>HEP-OPERATOR DISTRIBUCIJSKOG SUSTAVA d.o.o., Ul. grada Vukovara 37,10000 Zagreb</item>
      <item>ZAGREBAČKI HOLDING d.o.o. Podružnica Čistoća, Radnička c. 82,10000 Zagreb</item>
      <item>ŽPD d.d., Trg kralja Tomislava 11/II,10000 Zagreb</item>
      <item>ZAPAD STAN d.o.o., A. T. Mimare 61b,10000 Zagreb</item>
      <item>SIQ CROATIA d.o.o., Buzinski prilaz 10,10000 Zagreb</item>
      <item>HEP OPERATER DISTRIBUCIJA</item>
      <item>KREŠIMIR RELJANOVIĆ</item>
      <item>Rajka Jagmarević, OIB 54873974132, J. Dalmatinca 7,10000 Zagreb</item>
    </izvorni_sadrzaj>
    <derivirana_varijabla naziv="DomainObject.Predmet.SudioniciListAdressOIB_1">
      <item>Marijan Ridzak, OIB 11284590130, Zdihovska 47b,10000 Zagreb</item>
      <item>TOP PROJEKT d.o.o., OIB 49439237673, Jagodišće 7,10000 Zagreb</item>
      <item>OD MATIĆ &amp; FELDMAN, Klaićeva 24,10000 Zagreb</item>
      <item>Mladen Topolčić</item>
      <item>Hrvoje Herman</item>
      <item>RH, MF, Porezna uprava, Av. Dubrovnik 32,10000 Zagreb</item>
      <item>Županijsko državno odvjetništvo u Zagrebu, Građansko upravni odjel, Trg bana J. Jelačića 6,10000 Zagreb</item>
      <item>Ministarstvo pravosuđa RH, Dežmanova 6,10000 Zagreb</item>
      <item>Raiffeisenbank Austria d.d., OIB 53056966535, Petrinjska 59,Zagreb</item>
      <item>HEP-OPERATOR DISTRIBUCIJSKOG SUSTAVA d.o.o., Ul. grada Vukovara 37,10000 Zagreb</item>
      <item>ZAGREBAČKI HOLDING d.o.o. Podružnica Čistoća, Radnička c. 82,10000 Zagreb</item>
      <item>ŽPD d.d., Trg kralja Tomislava 11/II,10000 Zagreb</item>
      <item>ZAPAD STAN d.o.o., A. T. Mimare 61b,10000 Zagreb</item>
      <item>SIQ CROATIA d.o.o., Buzinski prilaz 10,10000 Zagreb</item>
      <item>HEP OPERATER DISTRIBUCIJA</item>
      <item>KREŠIMIR RELJANOVIĆ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11284590130</item>
      <item>, OIB 49439237673</item>
      <item>, OIB null</item>
      <item>, OIB null</item>
      <item>, OIB null</item>
      <item>, OIB null</item>
      <item>, OIB null</item>
      <item>, OIB null</item>
      <item>, OIB 53056966535</item>
      <item>, OIB null</item>
      <item>, OIB null</item>
      <item>, OIB null</item>
      <item>, OIB null</item>
      <item>, OIB null</item>
      <item>, OIB null</item>
      <item>, OIB null</item>
      <item>, OIB 54873974132</item>
    </izvorni_sadrzaj>
    <derivirana_varijabla naziv="DomainObject.Predmet.SudioniciListNazivOIB_1">
      <item>, OIB 11284590130</item>
      <item>, OIB 49439237673</item>
      <item>, OIB null</item>
      <item>, OIB null</item>
      <item>, OIB null</item>
      <item>, OIB null</item>
      <item>, OIB null</item>
      <item>, OIB null</item>
      <item>, OIB 53056966535</item>
      <item>, OIB null</item>
      <item>, OIB null</item>
      <item>, OIB null</item>
      <item>, OIB null</item>
      <item>, OIB null</item>
      <item>, OIB null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2042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2015-11-25T10:43:00Z</dcterms:created>
  <dc:creator>nmarkovic</dc:creator>
  <cp:lastModifiedBy>Ivana Rogić</cp:lastModifiedBy>
  <cp:lastPrinted>2015-11-25T12:05:00Z</cp:lastPrinted>
  <dcterms:modified xmlns:xsi="http://www.w3.org/2001/XMLSchema-instance" xsi:type="dcterms:W3CDTF">2015-11-25T12:05:00Z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