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69cf" w14:paraId="84169cf" w:rsidRDefault="008C4614" w:rsidP="008C4614" w:rsidR="008C4614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83BEB">
        <w:rPr>
          <w:rFonts w:cs="Times New Roman" w:eastAsia="Times New Roman"/>
          <w:bCs/>
          <w:szCs w:val="20"/>
        </w:rPr>
        <w:t xml:space="preserve">                    </w:t>
      </w:r>
      <w:r w:rsidRPr="00C83BE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614" w:rsidP="008C4614" w:rsidR="008C4614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C4614" w:rsidP="008C4614" w:rsidR="008C4614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C4614" w:rsidP="008C4614" w:rsidR="008C4614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8C4614" w:rsidP="008C4614" w:rsidR="008C4614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8C4614" w:rsidP="008C4614" w:rsidR="008C4614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J E Š E NJ E</w:t>
      </w: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Trgovački sud u Pazinu, po </w:t>
      </w:r>
      <w:r w:rsidR="00524524">
        <w:rPr>
          <w:rFonts w:cs="Times New Roman" w:eastAsia="Times New Roman"/>
          <w:szCs w:val="24"/>
          <w:lang w:eastAsia="hr-HR"/>
        </w:rPr>
        <w:t>stečajnoj sutkinji Adrijani Labinjan Skok</w:t>
      </w:r>
      <w:r w:rsidRPr="00C83BE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u postupku provedbe skraćenog stečajnog postupka po zahtjevu </w:t>
      </w:r>
      <w:r w:rsidRPr="00C83BEB">
        <w:rPr>
          <w:rFonts w:cs="Times New Roman" w:eastAsia="Times New Roman"/>
          <w:szCs w:val="24"/>
          <w:lang w:eastAsia="hr-HR"/>
        </w:rPr>
        <w:t>Financijske agencije, OIB 85821130368, Regionalnog centra Rijeka, Pod</w:t>
      </w:r>
      <w:r>
        <w:rPr>
          <w:rFonts w:cs="Times New Roman" w:eastAsia="Times New Roman"/>
          <w:szCs w:val="24"/>
          <w:lang w:eastAsia="hr-HR"/>
        </w:rPr>
        <w:t xml:space="preserve">ružnice Pula, Pula, Giardini 5, nad pravnom osobom (dužnikom) Poljoprivredna Zadruga Klaster Agris – Projekt, Pula, Krležina 37, OIB 21545696233, MBS 130027956, </w:t>
      </w:r>
      <w:r>
        <w:rPr>
          <w:rFonts w:cs="Times New Roman" w:eastAsia="Calibri"/>
        </w:rPr>
        <w:t>10. ožujka</w:t>
      </w:r>
      <w:r w:rsidRPr="00C83BEB">
        <w:rPr>
          <w:rFonts w:cs="Times New Roman" w:eastAsia="Calibri"/>
        </w:rPr>
        <w:t xml:space="preserve"> 2016.</w:t>
      </w:r>
    </w:p>
    <w:p w:rsidRDefault="008C4614" w:rsidP="008C4614" w:rsidR="008C4614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8C4614" w:rsidP="008C4614" w:rsidR="008C4614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i j e š i o   j e</w:t>
      </w: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Poljoprivredna Zadruga Klaster Agris – Projekt, Pula, Krležina 37, OIB 21545696233, MBS 130027956</w:t>
      </w:r>
      <w:r w:rsidRPr="00C83BEB">
        <w:rPr>
          <w:rFonts w:cs="Times New Roman" w:eastAsia="Times New Roman"/>
          <w:szCs w:val="24"/>
        </w:rPr>
        <w:t>, te se zahtjev Financijske agencije za provedbu skraćenog stečajnog postupka odbacuje.</w:t>
      </w:r>
    </w:p>
    <w:p w:rsidRDefault="008C4614" w:rsidP="008C4614" w:rsidR="008C4614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C4614" w:rsidP="008C4614" w:rsidR="008C4614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8C4614" w:rsidP="008C4614" w:rsidR="008C4614" w:rsidRPr="00C83BEB">
      <w:pPr>
        <w:tabs>
          <w:tab w:pos="4438" w:val="left"/>
        </w:tabs>
        <w:jc w:val="center"/>
        <w:rPr>
          <w:rFonts w:cs="Times New Roman" w:eastAsia="Calibri"/>
        </w:rPr>
      </w:pPr>
      <w:r w:rsidRPr="00C83BEB">
        <w:rPr>
          <w:rFonts w:cs="Times New Roman" w:eastAsia="Calibri"/>
        </w:rPr>
        <w:t>Obrazloženje</w:t>
      </w:r>
    </w:p>
    <w:p w:rsidRDefault="008C4614" w:rsidP="008C4614" w:rsidR="008C4614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C4614" w:rsidP="008C4614" w:rsidR="008C4614" w:rsidRPr="00C83BEB">
      <w:pPr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za provedbu skraćenog stečajnog postupka podnesenog na temelju čl. 444. st. 1. Stečajnog zakona (Narodne novine br. 71/15),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29. prosinca 2015. na mrežnoj stranici </w:t>
      </w:r>
      <w:r w:rsidRPr="00C83BEB">
        <w:rPr>
          <w:rFonts w:cs="Times New Roman" w:eastAsia="Times New Roman"/>
          <w:szCs w:val="24"/>
        </w:rPr>
        <w:t>e-Oglasna ploča sudova o</w:t>
      </w:r>
      <w:r>
        <w:rPr>
          <w:rFonts w:cs="Times New Roman" w:eastAsia="Times New Roman"/>
          <w:szCs w:val="24"/>
        </w:rPr>
        <w:t>bjavljen oglas je posl. br. 11 St-673/2015-3</w:t>
      </w:r>
      <w:r w:rsidRPr="00C83BEB">
        <w:rPr>
          <w:rFonts w:cs="Times New Roman" w:eastAsia="Times New Roman"/>
          <w:szCs w:val="24"/>
        </w:rPr>
        <w:t>.</w:t>
      </w:r>
    </w:p>
    <w:p w:rsidRDefault="008C4614" w:rsidP="008C4614" w:rsidR="008C4614" w:rsidRPr="00C83BE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C4614" w:rsidP="008C4614" w:rsidR="008C4614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27. Zakona o izmjenama i dopunama Zakona o zadrugama (Narodne novine br. 76/14) propisano je da će sud kod kojeg je zadruga upisana, u slučaju ako zadruga nema imovinu, odnosno ako ima imovinu neznatne vrijednosti, ako svoje poslovanje i opće akte nije uskladila s odredbama Zakona o zadrugama (Narodne novine br. 36/95, 67/01, 12/02, 34/11, 125/13) te ako tri godine zaredom nije postupila po zakonskoj obvezi da objavi svoja godišnja financijska izvješća s propisanom dokumentacijom, ako je propisana obveza objavljivanja tih izvješća, provesti postupak brisanja zadruge sukladno čl. 70. Zakona o sudskom registru (Narodne novine br. 1/95, 57/96, 45/99, 54/05, 40/07, 91/10, 90/11, 148/13). Postupak brisanja zadruge po službenoj dužnosti predviđen je i za zadruge koje imaju imovinu, ali uz provođenje likvidacijskog postupka (čl. 73. st. 3. Zakona o zadrugama). Nadalje, odredbom čl. 74. Zakona o zadrugama propisano je da će sud po službenoj dužnosti pokrenuti postupak likvidacije radi brisanja iz sudskog registra zadruge koja svoje poslovanje </w:t>
      </w:r>
      <w:r>
        <w:rPr>
          <w:rFonts w:cs="Times New Roman" w:eastAsia="Times New Roman"/>
          <w:szCs w:val="24"/>
          <w:lang w:eastAsia="hr-HR"/>
        </w:rPr>
        <w:lastRenderedPageBreak/>
        <w:t>i opće akte nije uskladila s odredbama tog zakona, odnosno koja ne podnese prijavu usklađenja u sudski registar.</w:t>
      </w:r>
    </w:p>
    <w:p w:rsidRDefault="008C4614" w:rsidP="008C4614" w:rsidR="008C4614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Prema podacima navedenim u zahtjevu Financijske agencije, proizlazi da dužnik nema zaposlenih i da je na dan 1. rujna 2015. u Očevidniku redoslijeda osnova za plaćanje imao evidentirane neizvršene osnove za plaćanje u neprekinutom razdoblju od 1707 dana. Međutim, u odnosu na treću pretpostavku za provedbu skraćenog stečajnog postupka, uvidom u sudski registar utvrđeno je da su se u odnosu na dužnika ispunile </w:t>
      </w:r>
      <w:r w:rsidRPr="00C83BEB">
        <w:rPr>
          <w:rFonts w:cs="Times New Roman" w:eastAsia="Times New Roman"/>
          <w:szCs w:val="24"/>
          <w:lang w:eastAsia="hr-HR"/>
        </w:rPr>
        <w:t>pretpostavke za pokretanje drugog postupka ra</w:t>
      </w:r>
      <w:r>
        <w:rPr>
          <w:rFonts w:cs="Times New Roman" w:eastAsia="Times New Roman"/>
          <w:szCs w:val="24"/>
          <w:lang w:eastAsia="hr-HR"/>
        </w:rPr>
        <w:t xml:space="preserve">di brisanja iz sudskog registra, i to zato jer ne proizlazi da bi dužnik poslovanje i opće akte uskladio s odredbama Zakona o zadrugama i podnio prijavu usklađenja. </w:t>
      </w:r>
    </w:p>
    <w:p w:rsidRDefault="008C4614" w:rsidP="008C4614" w:rsidR="008C4614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a kako nisu </w:t>
      </w:r>
      <w:r w:rsidRPr="00C83BEB">
        <w:rPr>
          <w:rFonts w:cs="Times New Roman" w:eastAsia="Times New Roman"/>
          <w:szCs w:val="24"/>
          <w:lang w:eastAsia="hr-HR"/>
        </w:rPr>
        <w:t xml:space="preserve">ispunjene sve pretpostavke za provedbu skraćenog stečajnog postupka, valjalo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Pr="00C83BEB">
        <w:rPr>
          <w:rFonts w:cs="Times New Roman" w:eastAsia="Times New Roman"/>
          <w:szCs w:val="24"/>
          <w:lang w:eastAsia="hr-HR"/>
        </w:rPr>
        <w:t>odlučiti kao u izreci.</w:t>
      </w:r>
    </w:p>
    <w:p w:rsidRDefault="008C4614" w:rsidP="008C4614" w:rsidR="008C4614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C4614" w:rsidP="008C4614" w:rsidR="008C4614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Pazi</w:t>
      </w:r>
      <w:r>
        <w:rPr>
          <w:rFonts w:cs="Times New Roman" w:eastAsia="Times New Roman"/>
          <w:szCs w:val="24"/>
          <w:lang w:eastAsia="hr-HR"/>
        </w:rPr>
        <w:t>nu 10. ožujka</w:t>
      </w:r>
      <w:r w:rsidRPr="00C83BEB">
        <w:rPr>
          <w:rFonts w:cs="Times New Roman" w:eastAsia="Times New Roman"/>
          <w:szCs w:val="24"/>
          <w:lang w:eastAsia="hr-HR"/>
        </w:rPr>
        <w:t xml:space="preserve"> 2016.</w:t>
      </w:r>
    </w:p>
    <w:p w:rsidRDefault="008C4614" w:rsidP="008C4614" w:rsidR="008C4614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C4614" w:rsidP="008C4614" w:rsidR="008C4614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Sutkinja</w:t>
      </w:r>
    </w:p>
    <w:p w:rsidRDefault="008C4614" w:rsidP="008C4614" w:rsidR="008C4614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Adrijana Labinjan Skok, v. r.</w:t>
      </w:r>
    </w:p>
    <w:p w:rsidRDefault="008C4614" w:rsidP="008C4614" w:rsidR="008C4614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C4614" w:rsidP="008C4614" w:rsidR="008C4614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C4614" w:rsidP="008C4614" w:rsidR="008C4614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UPUTA O PRAVNOM LIJEKU</w:t>
      </w:r>
    </w:p>
    <w:p w:rsidRDefault="008C4614" w:rsidP="008C4614" w:rsidR="008C4614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  <w:lang w:eastAsia="hr-HR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  <w:lang w:eastAsia="hr-HR"/>
        </w:rPr>
        <w:t>Visoki trgovački sud Republike Hrvatske.</w:t>
      </w:r>
    </w:p>
    <w:p w:rsidRDefault="008C4614" w:rsidP="008C4614" w:rsidR="008C4614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DNA:</w:t>
      </w:r>
    </w:p>
    <w:p w:rsidRDefault="008C4614" w:rsidP="008C4614" w:rsidR="008C4614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- mrežna </w:t>
      </w:r>
      <w:r>
        <w:rPr>
          <w:rFonts w:cs="Times New Roman" w:eastAsia="Times New Roman"/>
          <w:szCs w:val="24"/>
          <w:lang w:eastAsia="hr-HR"/>
        </w:rPr>
        <w:t>stranica e-Oglasna ploča sudova (8 dana).</w:t>
      </w:r>
    </w:p>
    <w:p w:rsidRDefault="008C4614" w:rsidP="008C4614" w:rsidR="008C4614" w:rsidRPr="002B433B">
      <w:pPr>
        <w:tabs>
          <w:tab w:pos="4438" w:val="left"/>
        </w:tabs>
        <w:rPr>
          <w:rFonts w:cs="Times New Roman" w:eastAsia="Calibri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8C4614" w:rsidP="008C4614" w:rsidR="008C4614"/>
    <w:p w:rsidRDefault="004F5027" w:rsidR="004F5027"/>
    <w:sectPr w:rsidSect="00006455" w:rsidR="004F5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614" w:rsidP="008C4614" w:rsidR="008C4614">
      <w:r>
        <w:separator/>
      </w:r>
    </w:p>
  </w:endnote>
  <w:endnote w:id="0" w:type="continuationSeparator">
    <w:p w:rsidRDefault="008C4614" w:rsidP="008C4614" w:rsidR="008C4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F0C" w:rsidR="00137F0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F0C" w:rsidR="00137F0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F0C" w:rsidR="00137F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614" w:rsidP="008C4614" w:rsidR="008C4614">
      <w:r>
        <w:separator/>
      </w:r>
    </w:p>
  </w:footnote>
  <w:footnote w:id="0" w:type="continuationSeparator">
    <w:p w:rsidRDefault="008C4614" w:rsidP="008C4614" w:rsidR="008C46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F0C" w:rsidR="00137F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614" w:rsidP="00006455" w:rsidR="00F817E2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12DC1">
          <w:rPr>
            <w:noProof/>
          </w:rPr>
          <w:t>2</w:t>
        </w:r>
        <w:r>
          <w:fldChar w:fldCharType="end"/>
        </w:r>
      </w:sdtContent>
    </w:sdt>
    <w:r>
      <w:tab/>
    </w:r>
    <w:r w:rsidR="00137F0C">
      <w:t>2</w:t>
    </w:r>
    <w:r>
      <w:t xml:space="preserve"> St-673/2015-5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614" w:rsidP="00006455" w:rsidR="00F817E2">
    <w:pPr>
      <w:pStyle w:val="Zaglavlje"/>
      <w:jc w:val="right"/>
    </w:pPr>
    <w:r>
      <w:t>2 St-673/2015-5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3177"/>
    <w:rsid w:val="00137F0C"/>
    <w:rsid w:val="004F5027"/>
    <w:rsid w:val="00524524"/>
    <w:rsid w:val="008B3177"/>
    <w:rsid w:val="008C4614"/>
    <w:rsid w:val="00912DC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461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461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C461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46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461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C4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461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2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D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DC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D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D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461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461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C461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46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461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C4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461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2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D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DC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D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D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St-673/2015</izvorni_sadrzaj>
    <derivirana_varijabla naziv="DomainObject.Predmet.OznakaBroj_1">St-673/2015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Klaster Agris - Projekt</izvorni_sadrzaj>
    <derivirana_varijabla naziv="DomainObject.Predmet.ProtustrankaFormated_1">  Poljoprivredna Zadruga Klaster Agris - Projekt</derivirana_varijabla>
  </DomainObject.Predmet.ProtustrankaFormated>
  <DomainObject.Predmet.ProtustrankaFormatedOIB>
    <izvorni_sadrzaj>  Poljoprivredna Zadruga Klaster Agris - Projekt, OIB 21545696233</izvorni_sadrzaj>
    <derivirana_varijabla naziv="DomainObject.Predmet.ProtustrankaFormatedOIB_1">  Poljoprivredna Zadruga Klaster Agris - Projekt, OIB 21545696233</derivirana_varijabla>
  </DomainObject.Predmet.ProtustrankaFormatedOIB>
  <DomainObject.Predmet.ProtustrankaFormatedWithAdress>
    <izvorni_sadrzaj> Poljoprivredna Zadruga Klaster Agris - Projekt, Krležina 37, 52100 Pula</izvorni_sadrzaj>
    <derivirana_varijabla naziv="DomainObject.Predmet.ProtustrankaFormatedWithAdress_1"> Poljoprivredna Zadruga Klaster Agris - Projekt, Krležina 37, 52100 Pula</derivirana_varijabla>
  </DomainObject.Predmet.ProtustrankaFormatedWithAdress>
  <DomainObject.Predmet.ProtustrankaFormatedWithAdressOIB>
    <izvorni_sadrzaj> Poljoprivredna Zadruga Klaster Agris - Projekt, OIB 21545696233, Krležina 37, 52100 Pula</izvorni_sadrzaj>
    <derivirana_varijabla naziv="DomainObject.Predmet.ProtustrankaFormatedWithAdressOIB_1"> Poljoprivredna Zadruga Klaster Agris - Projekt, OIB 21545696233, Krležina 37, 52100 Pula</derivirana_varijabla>
  </DomainObject.Predmet.ProtustrankaFormatedWithAdressOIB>
  <DomainObject.Predmet.ProtustrankaWithAdress>
    <izvorni_sadrzaj>Poljoprivredna Zadruga Klaster Agris - Projekt Krležina 37, 52100 Pula</izvorni_sadrzaj>
    <derivirana_varijabla naziv="DomainObject.Predmet.ProtustrankaWithAdress_1">Poljoprivredna Zadruga Klaster Agris - Projekt Krležina 37, 52100 Pula</derivirana_varijabla>
  </DomainObject.Predmet.ProtustrankaWithAdress>
  <DomainObject.Predmet.ProtustrankaWithAdressOIB>
    <izvorni_sadrzaj>Poljoprivredna Zadruga Klaster Agris - Projekt, OIB 21545696233, Krležina 37, 52100 Pula</izvorni_sadrzaj>
    <derivirana_varijabla naziv="DomainObject.Predmet.ProtustrankaWithAdressOIB_1">Poljoprivredna Zadruga Klaster Agris - Projekt, OIB 21545696233, Krležina 37, 52100 Pula</derivirana_varijabla>
  </DomainObject.Predmet.ProtustrankaWithAdressOIB>
  <DomainObject.Predmet.ProtustrankaNazivFormated>
    <izvorni_sadrzaj>Poljoprivredna Zadruga Klaster Agris - Projekt</izvorni_sadrzaj>
    <derivirana_varijabla naziv="DomainObject.Predmet.ProtustrankaNazivFormated_1">Poljoprivredna Zadruga Klaster Agris - Projekt</derivirana_varijabla>
  </DomainObject.Predmet.ProtustrankaNazivFormated>
  <DomainObject.Predmet.ProtustrankaNazivFormatedOIB>
    <izvorni_sadrzaj>Poljoprivredna Zadruga Klaster Agris - Projekt, OIB 21545696233</izvorni_sadrzaj>
    <derivirana_varijabla naziv="DomainObject.Predmet.ProtustrankaNazivFormatedOIB_1">Poljoprivredna Zadruga Klaster Agris - Projekt, OIB 21545696233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57830.66</izvorni_sadrzaj>
    <derivirana_varijabla naziv="DomainObject.Predmet.TrenutnaVrijednost_1">57830.66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Poljoprivredna Zadruga Klaster Agris - Projekt</item>
    </izvorni_sadrzaj>
    <derivirana_varijabla naziv="DomainObject.Predmet.ProtuStrankaListFormated_1">
      <item>Poljoprivredna Zadruga Klaster Agris - Projekt</item>
    </derivirana_varijabla>
  </DomainObject.Predmet.ProtuStrankaListFormated>
  <DomainObject.Predmet.ProtuStrankaListFormatedOIB>
    <izvorni_sadrzaj>
      <item>Poljoprivredna Zadruga Klaster Agris - Projekt, OIB 21545696233</item>
    </izvorni_sadrzaj>
    <derivirana_varijabla naziv="DomainObject.Predmet.ProtuStrankaListFormatedOIB_1">
      <item>Poljoprivredna Zadruga Klaster Agris - Projekt, OIB 21545696233</item>
    </derivirana_varijabla>
  </DomainObject.Predmet.ProtuStrankaListFormatedOIB>
  <DomainObject.Predmet.ProtuStrankaListFormatedWithAdress>
    <izvorni_sadrzaj>
      <item>Poljoprivredna Zadruga Klaster Agris - Projekt, Krležina 37, 52100 Pula</item>
    </izvorni_sadrzaj>
    <derivirana_varijabla naziv="DomainObject.Predmet.ProtuStrankaListFormatedWithAdress_1">
      <item>Poljoprivredna Zadruga Klaster Agris - Projekt, Krležina 37, 52100 Pula</item>
    </derivirana_varijabla>
  </DomainObject.Predmet.ProtuStrankaListFormatedWithAdress>
  <DomainObject.Predmet.ProtuStrankaListFormatedWithAdressOIB>
    <izvorni_sadrzaj>
      <item>Poljoprivredna Zadruga Klaster Agris - Projekt, OIB 21545696233, Krležina 37, 52100 Pula</item>
    </izvorni_sadrzaj>
    <derivirana_varijabla naziv="DomainObject.Predmet.ProtuStrankaListFormatedWithAdressOIB_1">
      <item>Poljoprivredna Zadruga Klaster Agris - Projekt, OIB 21545696233, Krležina 37, 52100 Pula</item>
    </derivirana_varijabla>
  </DomainObject.Predmet.ProtuStrankaListFormatedWithAdressOIB>
  <DomainObject.Predmet.ProtuStrankaListNazivFormated>
    <izvorni_sadrzaj>
      <item>Poljoprivredna Zadruga Klaster Agris - Projekt</item>
    </izvorni_sadrzaj>
    <derivirana_varijabla naziv="DomainObject.Predmet.ProtuStrankaListNazivFormated_1">
      <item>Poljoprivredna Zadruga Klaster Agris - Projekt</item>
    </derivirana_varijabla>
  </DomainObject.Predmet.ProtuStrankaListNazivFormated>
  <DomainObject.Predmet.ProtuStrankaListNazivFormatedOIB>
    <izvorni_sadrzaj>
      <item>Poljoprivredna Zadruga Klaster Agris - Projekt, OIB 21545696233</item>
    </izvorni_sadrzaj>
    <derivirana_varijabla naziv="DomainObject.Predmet.ProtuStrankaListNazivFormatedOIB_1">
      <item>Poljoprivredna Zadruga Klaster Agris - Projekt, OIB 21545696233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Poljoprivredna Zadruga Klaster Agris - Projekt</izvorni_sadrzaj>
    <derivirana_varijabla naziv="DomainObject.Predmet.ProtustrankaIDrugi_1">Poljoprivredna Zadruga Klaster Agris - Projekt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Poljoprivredna Zadruga Klaster Agris - Projekt, OIB 21545696233, Krležina 37, 52100 Pula</izvorni_sadrzaj>
    <derivirana_varijabla naziv="DomainObject.Predmet.ProtustrankaIDrugiAdressOIB_1">Poljoprivredna Zadruga Klaster Agris - Projekt, OIB 21545696233, Krležina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Poljoprivredna Zadruga Klaster Agris - Projekt</item>
    </izvorni_sadrzaj>
    <derivirana_varijabla naziv="DomainObject.Predmet.SudioniciListNaziv_1">
      <item>FINANCIJSKA AGENCIJA, RC RIJEKA, PODRUŽNICA PULA, PULA</item>
      <item>Poljoprivredna Zadruga Klaster Agris - Projekt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Poljoprivredna Zadruga Klaster Agris - Projekt, OIB 21545696233, Krležina 37,52100 Pula</item>
    </izvorni_sadrzaj>
    <derivirana_varijabla naziv="DomainObject.Predmet.SudioniciListAdressOIB_1">
      <item>FINANCIJSKA AGENCIJA, RC RIJEKA, PODRUŽNICA PULA, PULA, OIB 85821130368, Ulica grada Vukovara 70,Zagreb</item>
      <item>Poljoprivredna Zadruga Klaster Agris - Projekt, OIB 21545696233, Krležina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21545696233</item>
    </izvorni_sadrzaj>
    <derivirana_varijabla naziv="DomainObject.Predmet.SudioniciListNazivOIB_1">
      <item>, OIB 85821130368</item>
      <item>, OIB 21545696233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3255</properties:Characters>
  <properties:Lines>87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2016-03-10T09:20:00Z</dcterms:created>
  <dc:creator>Mihaela Kaligari</dc:creator>
  <dc:description/>
  <cp:keywords/>
  <cp:lastModifiedBy>Jasmina Matika</cp:lastModifiedBy>
  <cp:lastPrinted>2016-03-10T09:34:00Z</cp:lastPrinted>
  <dcterms:modified xmlns:xsi="http://www.w3.org/2001/XMLSchema-instance" xsi:type="dcterms:W3CDTF">2016-03-11T11:00:00Z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