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84b8" w14:paraId="41984b8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1F00DB">
        <w:rPr>
          <w:bCs/>
        </w:rPr>
        <w:t>416/15-32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 xml:space="preserve">po stečajnom sucu Nadi Kraljić u stečajnom </w:t>
      </w:r>
      <w:r w:rsidR="00F901AE">
        <w:t>postupku nad stečajnim dužnikom</w:t>
      </w:r>
      <w:r w:rsidR="00701442" w:rsidRPr="00701442">
        <w:t xml:space="preserve"> </w:t>
      </w:r>
      <w:r w:rsidR="00F901AE">
        <w:t xml:space="preserve">SIM-CENTAR d.o.o. Zagreb, Kustošijanska 10, MBS: 080081385 OIB: 74800445694 </w:t>
      </w:r>
      <w:r w:rsidR="002D46D2" w:rsidRPr="00C8121D">
        <w:t xml:space="preserve">dana </w:t>
      </w:r>
      <w:r w:rsidR="00F901AE">
        <w:t>11. siječnja 2016.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F901AE">
        <w:t xml:space="preserve">SIM-CENTAR d.o.o. Zagreb, Kustošijanska 10, MBS: 080081385 OIB: 74800445694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F901AE">
        <w:rPr>
          <w:bCs/>
        </w:rPr>
        <w:t xml:space="preserve">9. veljače 2016.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F901AE">
        <w:rPr>
          <w:bCs/>
        </w:rPr>
        <w:t>10,30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F901AE">
        <w:t xml:space="preserve">11. siječnja 2016. 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C372E4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C372E4" w:rsidR="00C3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372E4" w:rsidP="00C372E4" w:rsidR="00C372E4">
      <w:pPr>
        <w:ind w:firstLine="708" w:left="5664"/>
      </w:pPr>
      <w:r>
        <w:t>Vinka Mihalinčić</w:t>
      </w:r>
    </w:p>
    <w:p w:rsidRDefault="00CF067D" w:rsidP="00C372E4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D4E3E"/>
    <w:rsid w:val="001F00DB"/>
    <w:rsid w:val="002D46D2"/>
    <w:rsid w:val="00353238"/>
    <w:rsid w:val="00353B1F"/>
    <w:rsid w:val="00701442"/>
    <w:rsid w:val="0076762C"/>
    <w:rsid w:val="00AB7C4C"/>
    <w:rsid w:val="00BD2110"/>
    <w:rsid w:val="00C179F4"/>
    <w:rsid w:val="00C372E4"/>
    <w:rsid w:val="00C8121D"/>
    <w:rsid w:val="00CF067D"/>
    <w:rsid w:val="00F9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</izvorni_sadrzaj>
    <derivirana_varijabla naziv="DomainObject.Predmet.OstaliListFormated_1">
      <item>Dražen Đuretić</item>
      <item>Josip Lončarić</item>
      <item>Miroslav Leko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</izvorni_sadrzaj>
    <derivirana_varijabla naziv="DomainObject.Predmet.OstaliListFormatedOIB_1">
      <item>Dražen Đuretić, OIB 05266988476</item>
      <item>Josip Lončarić, OIB 14673501229</item>
      <item>Miroslav Leko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</izvorni_sadrzaj>
    <derivirana_varijabla naziv="DomainObject.Predmet.OstaliListNazivFormated_1">
      <item>Dražen Đuretić</item>
      <item>Josip Lončarić</item>
      <item>Miroslav Leko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</izvorni_sadrzaj>
    <derivirana_varijabla naziv="DomainObject.Predmet.OstaliListNazivFormatedOIB_1">
      <item>Dražen Đuretić, OIB 05266988476</item>
      <item>Josip Lončarić, OIB 14673501229</item>
      <item>Miroslav Leko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152</properties:Words>
  <properties:Characters>755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2016-01-11T12:02:00Z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2016-01-11T12:07:00Z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