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52d0" w14:paraId="32a52d0" w:rsidRDefault="00181737" w:rsidP="00181737" w:rsidR="00181737" w:rsidRPr="00181737">
      <w:pPr>
        <w:spacing w:after="0"/>
        <w15:collapsed w:val="false"/>
        <w:rPr>
          <w:rFonts w:cs="Times New Roman"/>
          <w:bCs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  <w:r w:rsidRPr="00181737">
        <w:rPr>
          <w:rFonts w:cs="Times New Roman"/>
          <w:bCs/>
        </w:rPr>
        <w:t xml:space="preserve">                     </w:t>
      </w:r>
      <w:r w:rsidRPr="00181737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737">
        <w:rPr>
          <w:rFonts w:cs="Times New Roman"/>
          <w:bCs/>
        </w:rPr>
        <w:tab/>
      </w:r>
      <w:r w:rsidRPr="00181737">
        <w:rPr>
          <w:rFonts w:cs="Times New Roman"/>
          <w:bCs/>
        </w:rPr>
        <w:tab/>
        <w:t xml:space="preserve">                             </w:t>
      </w: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  <w:r w:rsidRPr="00181737">
        <w:rPr>
          <w:rFonts w:cs="Times New Roman"/>
        </w:rPr>
        <w:t xml:space="preserve">       REPUBLIKA HRVATSKA</w:t>
      </w: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  <w:r w:rsidRPr="00181737">
        <w:rPr>
          <w:rFonts w:cs="Times New Roman"/>
        </w:rPr>
        <w:t>TRGOVAČKI SUD U VARAŽDINU</w:t>
      </w:r>
    </w:p>
    <w:p w:rsidRDefault="00181737" w:rsidP="00181737" w:rsidR="00181737" w:rsidRPr="0018173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</w:t>
      </w:r>
      <w:r w:rsidRPr="00181737">
        <w:rPr>
          <w:rFonts w:cs="Times New Roman"/>
        </w:rPr>
        <w:t>B. Radić 2</w:t>
      </w:r>
      <w:r>
        <w:rPr>
          <w:rFonts w:cs="Times New Roman"/>
        </w:rPr>
        <w:t>/II</w:t>
      </w:r>
      <w:r w:rsidRPr="00181737">
        <w:rPr>
          <w:rFonts w:cs="Times New Roman"/>
          <w:bCs/>
        </w:rPr>
        <w:t xml:space="preserve">                   </w:t>
      </w: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</w:p>
    <w:p w:rsidRDefault="00181737" w:rsidP="00181737" w:rsidR="00181737" w:rsidRPr="00181737">
      <w:pPr>
        <w:spacing w:after="0"/>
        <w:rPr>
          <w:rFonts w:cs="Times New Roman"/>
        </w:rPr>
      </w:pP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  <w:r w:rsidRPr="00181737">
        <w:rPr>
          <w:rFonts w:cs="Times New Roman"/>
        </w:rPr>
        <w:t xml:space="preserve">U    I M E    R E P U B L I K E     H R V A T S K E </w:t>
      </w: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  <w:r w:rsidRPr="00181737">
        <w:rPr>
          <w:rFonts w:cs="Times New Roman"/>
        </w:rPr>
        <w:t>R J E Š E NJ E</w:t>
      </w: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</w:p>
    <w:p w:rsidRDefault="00181737" w:rsidP="00926292" w:rsidR="00181737" w:rsidRPr="00181737">
      <w:pPr>
        <w:spacing w:after="0"/>
        <w:jc w:val="both"/>
        <w:rPr>
          <w:rFonts w:cs="Times New Roman"/>
        </w:rPr>
      </w:pPr>
      <w:r w:rsidRPr="00181737">
        <w:rPr>
          <w:rFonts w:cs="Times New Roman"/>
        </w:rPr>
        <w:tab/>
        <w:t xml:space="preserve">Trgovački sud u Varaždinu, po sucu toga suda Kseniji </w:t>
      </w:r>
      <w:proofErr w:type="spellStart"/>
      <w:r w:rsidRPr="00181737">
        <w:rPr>
          <w:rFonts w:cs="Times New Roman"/>
        </w:rPr>
        <w:t>Flack</w:t>
      </w:r>
      <w:proofErr w:type="spellEnd"/>
      <w:r w:rsidRPr="00181737">
        <w:rPr>
          <w:rFonts w:cs="Times New Roman"/>
        </w:rPr>
        <w:t>-</w:t>
      </w:r>
      <w:proofErr w:type="spellStart"/>
      <w:r w:rsidRPr="00181737">
        <w:rPr>
          <w:rFonts w:cs="Times New Roman"/>
        </w:rPr>
        <w:t>Makitan</w:t>
      </w:r>
      <w:proofErr w:type="spellEnd"/>
      <w:r w:rsidRPr="00181737">
        <w:rPr>
          <w:rFonts w:cs="Times New Roman"/>
        </w:rPr>
        <w:t xml:space="preserve">, povodom prijedloga Financijske agencije, Regionalni centar Zagreb, Podružnica Varaždin, za </w:t>
      </w:r>
      <w:r>
        <w:rPr>
          <w:rFonts w:cs="Times New Roman"/>
        </w:rPr>
        <w:t>p</w:t>
      </w:r>
      <w:r w:rsidR="002F6E64">
        <w:rPr>
          <w:rFonts w:cs="Times New Roman"/>
        </w:rPr>
        <w:t>rovedbu</w:t>
      </w:r>
      <w:r>
        <w:rPr>
          <w:rFonts w:cs="Times New Roman"/>
        </w:rPr>
        <w:t xml:space="preserve"> skraćenog </w:t>
      </w:r>
      <w:r w:rsidRPr="00181737">
        <w:rPr>
          <w:rFonts w:cs="Times New Roman"/>
        </w:rPr>
        <w:t>stečajnog postupka nad dužnikom</w:t>
      </w:r>
      <w:r>
        <w:rPr>
          <w:rFonts w:cs="Times New Roman"/>
        </w:rPr>
        <w:t xml:space="preserve"> ODBOJKAŠKA UDRUGA SVEUČILIŠTA SJEVER, OIB: 16917828315, sa sjedištem u 104. brigade 3, 42000 Varaždin, 20. ožujka 2017</w:t>
      </w:r>
      <w:r w:rsidRPr="00181737">
        <w:rPr>
          <w:rFonts w:cs="Times New Roman"/>
        </w:rPr>
        <w:t>.</w:t>
      </w:r>
    </w:p>
    <w:p w:rsidRDefault="00181737" w:rsidP="00926292" w:rsidR="00926292">
      <w:pPr>
        <w:spacing w:after="0"/>
        <w:jc w:val="center"/>
        <w:rPr>
          <w:rFonts w:cs="Times New Roman"/>
        </w:rPr>
      </w:pPr>
      <w:r w:rsidRPr="00181737">
        <w:rPr>
          <w:rFonts w:cs="Times New Roman"/>
        </w:rPr>
        <w:t>r i j e š i o    j e</w:t>
      </w:r>
    </w:p>
    <w:p w:rsidRDefault="00926292" w:rsidP="00926292" w:rsidR="00926292">
      <w:pPr>
        <w:spacing w:after="0"/>
        <w:jc w:val="center"/>
        <w:rPr>
          <w:rFonts w:cs="Times New Roman"/>
        </w:rPr>
      </w:pPr>
    </w:p>
    <w:p w:rsidRDefault="00926292" w:rsidP="00926292" w:rsidR="00181737" w:rsidRPr="0018173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181737" w:rsidRPr="00181737">
        <w:rPr>
          <w:rFonts w:cs="Times New Roman"/>
        </w:rPr>
        <w:t>Obustavlja se postupak za</w:t>
      </w:r>
      <w:r w:rsidR="00181737">
        <w:rPr>
          <w:rFonts w:cs="Times New Roman"/>
        </w:rPr>
        <w:t xml:space="preserve"> p</w:t>
      </w:r>
      <w:r w:rsidR="002F6E64">
        <w:rPr>
          <w:rFonts w:cs="Times New Roman"/>
        </w:rPr>
        <w:t>rovedbu</w:t>
      </w:r>
      <w:r w:rsidR="00181737">
        <w:rPr>
          <w:rFonts w:cs="Times New Roman"/>
        </w:rPr>
        <w:t xml:space="preserve"> skraćenog</w:t>
      </w:r>
      <w:r w:rsidR="00181737" w:rsidRPr="00181737">
        <w:rPr>
          <w:rFonts w:cs="Times New Roman"/>
        </w:rPr>
        <w:t xml:space="preserve"> stečajnog postupka nad dužnikom </w:t>
      </w:r>
      <w:r w:rsidR="00181737">
        <w:rPr>
          <w:rFonts w:cs="Times New Roman"/>
        </w:rPr>
        <w:t>ODBOJKAŠKA UDRUGA SVEUČILIŠTA SJEVER, OIB: 16917828315, sa sjedištem u 104. brigade 3, 42000 Varaždin</w:t>
      </w:r>
      <w:r w:rsidR="00181737" w:rsidRPr="00181737">
        <w:rPr>
          <w:rFonts w:cs="Times New Roman"/>
        </w:rPr>
        <w:t>.</w:t>
      </w: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  <w:r w:rsidRPr="00181737">
        <w:rPr>
          <w:rFonts w:cs="Times New Roman"/>
        </w:rPr>
        <w:t>Obrazloženje</w:t>
      </w:r>
    </w:p>
    <w:p w:rsidRDefault="00181737" w:rsidP="00181737" w:rsidR="00181737" w:rsidRPr="00181737">
      <w:pPr>
        <w:spacing w:after="0"/>
        <w:rPr>
          <w:rFonts w:cs="Times New Roman"/>
        </w:rPr>
      </w:pPr>
    </w:p>
    <w:p w:rsidRDefault="00181737" w:rsidP="00181737" w:rsidR="00181737" w:rsidRPr="0018173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28. prosinca</w:t>
      </w:r>
      <w:r w:rsidRPr="00181737">
        <w:rPr>
          <w:rFonts w:cs="Times New Roman"/>
        </w:rPr>
        <w:t xml:space="preserve"> 2016. podnijela ovome sudu prijedlog za</w:t>
      </w:r>
      <w:r>
        <w:rPr>
          <w:rFonts w:cs="Times New Roman"/>
        </w:rPr>
        <w:t xml:space="preserve"> p</w:t>
      </w:r>
      <w:r w:rsidR="002F6E64">
        <w:rPr>
          <w:rFonts w:cs="Times New Roman"/>
        </w:rPr>
        <w:t>rovedbu</w:t>
      </w:r>
      <w:r>
        <w:rPr>
          <w:rFonts w:cs="Times New Roman"/>
        </w:rPr>
        <w:t xml:space="preserve"> skraćenog</w:t>
      </w:r>
      <w:r w:rsidRPr="00181737">
        <w:rPr>
          <w:rFonts w:cs="Times New Roman"/>
        </w:rPr>
        <w:t xml:space="preserve"> stečajnog postupka, navodeći da dužnik ima evidentirane neizvršene osnove za plaćanje u neprekinuto</w:t>
      </w:r>
      <w:r>
        <w:rPr>
          <w:rFonts w:cs="Times New Roman"/>
        </w:rPr>
        <w:t>m razdoblju od 120</w:t>
      </w:r>
      <w:r w:rsidRPr="00181737">
        <w:rPr>
          <w:rFonts w:cs="Times New Roman"/>
        </w:rPr>
        <w:t xml:space="preserve"> da</w:t>
      </w:r>
      <w:r>
        <w:rPr>
          <w:rFonts w:cs="Times New Roman"/>
        </w:rPr>
        <w:t>na, u ukupnom iznosu od 6.896,99</w:t>
      </w:r>
      <w:r w:rsidRPr="00181737">
        <w:rPr>
          <w:rFonts w:cs="Times New Roman"/>
        </w:rPr>
        <w:t xml:space="preserve"> kn.</w:t>
      </w:r>
    </w:p>
    <w:p w:rsidRDefault="00181737" w:rsidP="00181737" w:rsidR="00181737" w:rsidRPr="00181737">
      <w:pPr>
        <w:spacing w:after="0"/>
        <w:ind w:firstLine="708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Dužnik je podneskom od 1. ožujka 2017</w:t>
      </w:r>
      <w:r w:rsidRPr="00181737">
        <w:rPr>
          <w:rFonts w:cs="Times New Roman"/>
        </w:rPr>
        <w:t xml:space="preserve">. </w:t>
      </w:r>
      <w:r>
        <w:rPr>
          <w:rFonts w:cs="Times New Roman"/>
        </w:rPr>
        <w:t xml:space="preserve">obavijestio </w:t>
      </w:r>
      <w:r w:rsidRPr="00181737">
        <w:rPr>
          <w:rFonts w:cs="Times New Roman"/>
        </w:rPr>
        <w:t>ovaj sud da</w:t>
      </w:r>
      <w:r>
        <w:rPr>
          <w:rFonts w:cs="Times New Roman"/>
        </w:rPr>
        <w:t xml:space="preserve"> kako više nije u blokadi, te je dostavio Potvrdu Financijske agencije o blokadi računa i novčanih sredstava za dužnika, izdanu na dan 1. ožujka 2017., iz koje proizlazi da dužnik nema evidentirane neizvršene osnove za plaćanje u Očevidniku redoslijeda osnova za plaćanje.</w:t>
      </w:r>
    </w:p>
    <w:p w:rsidRDefault="00181737" w:rsidP="00181737" w:rsidR="00181737" w:rsidRPr="00181737">
      <w:pPr>
        <w:spacing w:after="0"/>
        <w:ind w:firstLine="708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ind w:firstLine="708"/>
        <w:jc w:val="both"/>
        <w:rPr>
          <w:rFonts w:cs="Times New Roman"/>
        </w:rPr>
      </w:pPr>
      <w:r w:rsidRPr="00181737">
        <w:rPr>
          <w:rFonts w:cs="Times New Roman"/>
        </w:rPr>
        <w:t xml:space="preserve">Kako je dužnik do završetka prethodnog postupka, prema podacima Financijske agencije postao sposoban za plaćanje, valjalo je primjenom čl. 128. st. 9. Stečajnog zakona (Narodne novine broj 71/15, dalje SZ) odlučiti kao u </w:t>
      </w:r>
      <w:r w:rsidR="00926292">
        <w:rPr>
          <w:rFonts w:cs="Times New Roman"/>
        </w:rPr>
        <w:t>izreci</w:t>
      </w:r>
      <w:r w:rsidRPr="00181737">
        <w:rPr>
          <w:rFonts w:cs="Times New Roman"/>
        </w:rPr>
        <w:t xml:space="preserve"> ovog rješenja.</w:t>
      </w:r>
    </w:p>
    <w:p w:rsidRDefault="00926292" w:rsidP="00181737" w:rsidR="00926292">
      <w:pPr>
        <w:spacing w:after="0"/>
        <w:jc w:val="both"/>
        <w:rPr>
          <w:rFonts w:cs="Times New Roman"/>
        </w:rPr>
      </w:pPr>
    </w:p>
    <w:p w:rsidRDefault="00926292" w:rsidP="00181737" w:rsidR="00926292" w:rsidRPr="00181737">
      <w:pPr>
        <w:spacing w:after="0"/>
        <w:jc w:val="both"/>
        <w:rPr>
          <w:rFonts w:cs="Times New Roman"/>
        </w:rPr>
      </w:pPr>
    </w:p>
    <w:p w:rsidRDefault="00926292" w:rsidP="00181737" w:rsidR="00181737" w:rsidRPr="0018173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ožujka 2017</w:t>
      </w:r>
      <w:r w:rsidR="00181737" w:rsidRPr="00181737">
        <w:rPr>
          <w:rFonts w:cs="Times New Roman"/>
        </w:rPr>
        <w:t>.</w:t>
      </w:r>
    </w:p>
    <w:p w:rsidRDefault="00181737" w:rsidP="00181737" w:rsidR="00926292">
      <w:pPr>
        <w:spacing w:after="0"/>
        <w:ind w:left="5664"/>
        <w:jc w:val="both"/>
        <w:rPr>
          <w:rFonts w:cs="Times New Roman"/>
        </w:rPr>
      </w:pPr>
      <w:r w:rsidRPr="00181737">
        <w:rPr>
          <w:rFonts w:cs="Times New Roman"/>
        </w:rPr>
        <w:tab/>
      </w:r>
    </w:p>
    <w:p w:rsidRDefault="00181737" w:rsidP="00181737" w:rsidR="00181737" w:rsidRPr="00181737">
      <w:pPr>
        <w:spacing w:after="0"/>
        <w:ind w:left="5664"/>
        <w:jc w:val="both"/>
        <w:rPr>
          <w:rFonts w:cs="Times New Roman"/>
        </w:rPr>
      </w:pPr>
      <w:r w:rsidRPr="00181737">
        <w:rPr>
          <w:rFonts w:cs="Times New Roman"/>
        </w:rPr>
        <w:tab/>
      </w:r>
      <w:r w:rsidRPr="00181737">
        <w:rPr>
          <w:rFonts w:cs="Times New Roman"/>
        </w:rPr>
        <w:tab/>
      </w:r>
    </w:p>
    <w:p w:rsidRDefault="00181737" w:rsidP="00181737" w:rsidR="00181737" w:rsidRPr="00181737">
      <w:pPr>
        <w:spacing w:after="0"/>
        <w:ind w:left="5664"/>
        <w:jc w:val="both"/>
        <w:rPr>
          <w:rFonts w:cs="Times New Roman"/>
        </w:rPr>
      </w:pPr>
      <w:r w:rsidRPr="00181737">
        <w:rPr>
          <w:rFonts w:cs="Times New Roman"/>
        </w:rPr>
        <w:tab/>
        <w:t>SUDAC</w:t>
      </w:r>
    </w:p>
    <w:p w:rsidRDefault="00181737" w:rsidP="00181737" w:rsidR="00181737" w:rsidRPr="00181737">
      <w:pPr>
        <w:spacing w:after="0"/>
        <w:ind w:firstLine="708" w:left="5664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ind w:firstLine="708" w:left="4956"/>
        <w:jc w:val="both"/>
        <w:rPr>
          <w:rFonts w:cs="Times New Roman"/>
        </w:rPr>
      </w:pPr>
      <w:r w:rsidRPr="00181737">
        <w:rPr>
          <w:rFonts w:cs="Times New Roman"/>
        </w:rPr>
        <w:t xml:space="preserve">Ksenija </w:t>
      </w:r>
      <w:proofErr w:type="spellStart"/>
      <w:r w:rsidRPr="00181737">
        <w:rPr>
          <w:rFonts w:cs="Times New Roman"/>
        </w:rPr>
        <w:t>Flack</w:t>
      </w:r>
      <w:proofErr w:type="spellEnd"/>
      <w:r w:rsidRPr="00181737">
        <w:rPr>
          <w:rFonts w:cs="Times New Roman"/>
        </w:rPr>
        <w:t>-</w:t>
      </w:r>
      <w:proofErr w:type="spellStart"/>
      <w:r w:rsidRPr="00181737">
        <w:rPr>
          <w:rFonts w:cs="Times New Roman"/>
        </w:rPr>
        <w:t>Makitan</w:t>
      </w:r>
      <w:proofErr w:type="spellEnd"/>
      <w:r w:rsidR="003D2AC6">
        <w:rPr>
          <w:rFonts w:cs="Times New Roman"/>
        </w:rPr>
        <w:t>, v.r.</w:t>
      </w:r>
      <w:bookmarkStart w:name="_GoBack" w:id="0"/>
      <w:bookmarkEnd w:id="0"/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</w:p>
    <w:p w:rsidRDefault="00181737" w:rsidP="00181737" w:rsidR="00181737" w:rsidRPr="00181737">
      <w:pPr>
        <w:spacing w:after="0"/>
        <w:jc w:val="center"/>
        <w:rPr>
          <w:rFonts w:cs="Times New Roman"/>
        </w:rPr>
      </w:pPr>
    </w:p>
    <w:p w:rsidRDefault="00926292" w:rsidP="00926292" w:rsidR="00926292">
      <w:pPr>
        <w:jc w:val="both"/>
      </w:pPr>
      <w:r>
        <w:t>UPUTA O PRAVNOM LIJEKU:</w:t>
      </w:r>
    </w:p>
    <w:p w:rsidRDefault="00926292" w:rsidP="00926292" w:rsidR="00926292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926292" w:rsidR="00926292">
      <w:pPr>
        <w:spacing w:after="0"/>
        <w:jc w:val="both"/>
        <w:rPr>
          <w:rFonts w:cs="Times New Roman"/>
        </w:rPr>
      </w:pPr>
      <w:r w:rsidRPr="00181737">
        <w:rPr>
          <w:rFonts w:cs="Times New Roman"/>
        </w:rPr>
        <w:t>DNA:</w:t>
      </w:r>
    </w:p>
    <w:p w:rsidRDefault="00926292" w:rsidP="00926292" w:rsidR="00181737" w:rsidRPr="00181737">
      <w:p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jc w:val="both"/>
        <w:rPr>
          <w:rFonts w:cs="Times New Roman"/>
        </w:rPr>
      </w:pPr>
    </w:p>
    <w:p w:rsidRDefault="00181737" w:rsidP="00181737" w:rsidR="00181737" w:rsidRPr="00181737">
      <w:pPr>
        <w:spacing w:after="0"/>
        <w:rPr>
          <w:rFonts w:cs="Times New Roman"/>
        </w:rPr>
      </w:pPr>
    </w:p>
    <w:p w:rsidRDefault="00AE649C" w:rsidP="00181737" w:rsidR="00AE649C" w:rsidRPr="00181737">
      <w:pPr>
        <w:pStyle w:val="Naslov3"/>
        <w:spacing w:after="0"/>
        <w:rPr>
          <w:rFonts w:cs="Times New Roman"/>
        </w:rPr>
      </w:pPr>
    </w:p>
    <w:p w:rsidRDefault="00937FF9" w:rsidP="00181737" w:rsidR="00AE649C" w:rsidRPr="00181737">
      <w:pPr>
        <w:pStyle w:val="SudNaziv"/>
        <w:rPr>
          <w:rFonts w:cs="Times New Roman"/>
        </w:rPr>
      </w:pPr>
      <w:r w:rsidRPr="00181737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81737" w:rsidR="00AE649C" w:rsidRPr="00181737">
      <w:pPr>
        <w:pStyle w:val="SudSjedite"/>
      </w:pPr>
      <w:r w:rsidRPr="00181737">
        <w:tab/>
      </w:r>
    </w:p>
    <w:p w:rsidRDefault="00CB0EA4" w:rsidP="00181737" w:rsidR="00CB0EA4" w:rsidRPr="00181737">
      <w:pPr>
        <w:pStyle w:val="Naslovdokumenta"/>
        <w:spacing w:after="0"/>
        <w:rPr>
          <w:rFonts w:cs="Times New Roman"/>
        </w:rPr>
      </w:pPr>
    </w:p>
    <w:p w:rsidRDefault="0071688E" w:rsidP="00181737" w:rsidR="0071688E" w:rsidRPr="00181737">
      <w:pPr>
        <w:pStyle w:val="Poetniodjeljak"/>
        <w:spacing w:after="0"/>
        <w:rPr>
          <w:rFonts w:cs="Times New Roman"/>
        </w:rPr>
      </w:pPr>
    </w:p>
    <w:p w:rsidRDefault="00A21F0D" w:rsidP="00181737" w:rsidR="00A21F0D" w:rsidRPr="00181737">
      <w:pPr>
        <w:pStyle w:val="NormaleSPIS"/>
        <w:spacing w:after="0"/>
        <w:rPr>
          <w:rFonts w:cs="Times New Roman"/>
          <w:noProof/>
        </w:rPr>
      </w:pPr>
    </w:p>
    <w:p w:rsidRDefault="00DA0242" w:rsidP="00181737" w:rsidR="00DA0242" w:rsidRPr="00181737">
      <w:pPr>
        <w:pStyle w:val="ZapisniarPotpis"/>
        <w:spacing w:after="0"/>
        <w:rPr>
          <w:rFonts w:cs="Times New Roman"/>
        </w:rPr>
      </w:pPr>
    </w:p>
    <w:sectPr w:rsidSect="0032366B" w:rsidR="00DA0242" w:rsidRPr="0018173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586" w:rsidP="00537B78" w:rsidR="00444586">
      <w:r>
        <w:separator/>
      </w:r>
    </w:p>
  </w:endnote>
  <w:endnote w:id="0" w:type="continuationSeparator">
    <w:p w:rsidRDefault="00444586" w:rsidP="00537B78" w:rsidR="00444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586" w:rsidP="00537B78" w:rsidR="00444586">
      <w:r>
        <w:separator/>
      </w:r>
    </w:p>
  </w:footnote>
  <w:footnote w:id="0" w:type="continuationSeparator">
    <w:p w:rsidRDefault="00444586" w:rsidP="00537B78" w:rsidR="00444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737" w:rsidR="008333A9">
    <w:pPr>
      <w:pStyle w:val="Zaglavlje"/>
    </w:pPr>
    <w:r>
      <w:rPr>
        <w:rStyle w:val="PozadinaSvijetloCrvena"/>
        <w:shd w:fill="auto" w:color="auto" w:val="clear"/>
      </w:rPr>
      <w:t>Poslovni broj: 5 St-1172/16-5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73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E64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01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C6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225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58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9C8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292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07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0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St-1172/2016-5</izvorni_sadrzaj>
    <derivirana_varijabla naziv="DomainObject.Oznaka_1">St-1172/2016-5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Odbojkaška Udruga Sveučilište Sjever</izvorni_sadrzaj>
    <derivirana_varijabla naziv="DomainObject.Predmet.ProtustrankaFormated_1">  Odbojkaška Udruga Sveučilište Sjever</derivirana_varijabla>
  </DomainObject.Predmet.ProtustrankaFormated>
  <DomainObject.Predmet.ProtustrankaFormatedOIB>
    <izvorni_sadrzaj>  Odbojkaška Udruga Sveučilište Sjever, OIB 16917828315</izvorni_sadrzaj>
    <derivirana_varijabla naziv="DomainObject.Predmet.ProtustrankaFormatedOIB_1">  Odbojkaška Udruga Sveučilište Sjever, OIB 16917828315</derivirana_varijabla>
  </DomainObject.Predmet.ProtustrankaFormatedOIB>
  <DomainObject.Predmet.ProtustrankaFormatedWithAdress>
    <izvorni_sadrzaj> Odbojkaška Udruga Sveučilište Sjever, 104. brigade 3, 42000 Varaždin</izvorni_sadrzaj>
    <derivirana_varijabla naziv="DomainObject.Predmet.ProtustrankaFormatedWithAdress_1"> Odbojkaška Udruga Sveučilište Sjever, 104. brigade 3, 42000 Varaždin</derivirana_varijabla>
  </DomainObject.Predmet.ProtustrankaFormatedWithAdress>
  <DomainObject.Predmet.ProtustrankaFormatedWithAdressOIB>
    <izvorni_sadrzaj> Odbojkaška Udruga Sveučilište Sjever, OIB 16917828315, 104. brigade 3, 42000 Varaždin</izvorni_sadrzaj>
    <derivirana_varijabla naziv="DomainObject.Predmet.ProtustrankaFormatedWithAdressOIB_1"> Odbojkaška Udruga Sveučilište Sjever, OIB 16917828315, 104. brigade 3, 42000 Varaždin</derivirana_varijabla>
  </DomainObject.Predmet.ProtustrankaFormatedWithAdressOIB>
  <DomainObject.Predmet.ProtustrankaWithAdress>
    <izvorni_sadrzaj>Odbojkaška Udruga Sveučilište Sjever 104. brigade 3, 42000 Varaždin</izvorni_sadrzaj>
    <derivirana_varijabla naziv="DomainObject.Predmet.ProtustrankaWithAdress_1">Odbojkaška Udruga Sveučilište Sjever 104. brigade 3, 42000 Varaždin</derivirana_varijabla>
  </DomainObject.Predmet.ProtustrankaWithAdress>
  <DomainObject.Predmet.ProtustrankaWithAdressOIB>
    <izvorni_sadrzaj>Odbojkaška Udruga Sveučilište Sjever, OIB 16917828315, 104. brigade 3, 42000 Varaždin</izvorni_sadrzaj>
    <derivirana_varijabla naziv="DomainObject.Predmet.ProtustrankaWithAdressOIB_1">Odbojkaška Udruga Sveučilište Sjever, OIB 16917828315, 104. brigade 3, 42000 Varaždin</derivirana_varijabla>
  </DomainObject.Predmet.ProtustrankaWithAdressOIB>
  <DomainObject.Predmet.ProtustrankaNazivFormated>
    <izvorni_sadrzaj>Odbojkaška Udruga Sveučilište Sjever</izvorni_sadrzaj>
    <derivirana_varijabla naziv="DomainObject.Predmet.ProtustrankaNazivFormated_1">Odbojkaška Udruga Sveučilište Sjever</derivirana_varijabla>
  </DomainObject.Predmet.ProtustrankaNazivFormated>
  <DomainObject.Predmet.ProtustrankaNazivFormatedOIB>
    <izvorni_sadrzaj>Odbojkaška Udruga Sveučilište Sjever, OIB 16917828315</izvorni_sadrzaj>
    <derivirana_varijabla naziv="DomainObject.Predmet.ProtustrankaNazivFormatedOIB_1">Odbojkaška Udruga Sveučilište Sjever, OIB 16917828315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6896.99</izvorni_sadrzaj>
    <derivirana_varijabla naziv="DomainObject.Predmet.TrenutnaVrijednost_1">6896.99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Odbojkaška Udruga Sveučilište Sjever</item>
    </izvorni_sadrzaj>
    <derivirana_varijabla naziv="DomainObject.Predmet.ProtuStrankaListFormated_1">
      <item>Odbojkaška Udruga Sveučilište Sjever</item>
    </derivirana_varijabla>
  </DomainObject.Predmet.ProtuStrankaListFormated>
  <DomainObject.Predmet.ProtuStrankaListFormatedOIB>
    <izvorni_sadrzaj>
      <item>Odbojkaška Udruga Sveučilište Sjever, OIB 16917828315</item>
    </izvorni_sadrzaj>
    <derivirana_varijabla naziv="DomainObject.Predmet.ProtuStrankaListFormatedOIB_1">
      <item>Odbojkaška Udruga Sveučilište Sjever, OIB 16917828315</item>
    </derivirana_varijabla>
  </DomainObject.Predmet.ProtuStrankaListFormatedOIB>
  <DomainObject.Predmet.ProtuStrankaListFormatedWithAdress>
    <izvorni_sadrzaj>
      <item>Odbojkaška Udruga Sveučilište Sjever, 104. brigade 3, 42000 Varaždin</item>
    </izvorni_sadrzaj>
    <derivirana_varijabla naziv="DomainObject.Predmet.ProtuStrankaListFormatedWithAdress_1">
      <item>Odbojkaška Udruga Sveučilište Sjever, 104. brigade 3, 42000 Varaždin</item>
    </derivirana_varijabla>
  </DomainObject.Predmet.ProtuStrankaListFormatedWithAdress>
  <DomainObject.Predmet.ProtuStrankaListFormatedWithAdressOIB>
    <izvorni_sadrzaj>
      <item>Odbojkaška Udruga Sveučilište Sjever, OIB 16917828315, 104. brigade 3, 42000 Varaždin</item>
    </izvorni_sadrzaj>
    <derivirana_varijabla naziv="DomainObject.Predmet.ProtuStrankaListFormatedWithAdressOIB_1">
      <item>Odbojkaška Udruga Sveučilište Sjever, OIB 16917828315, 104. brigade 3, 42000 Varaždin</item>
    </derivirana_varijabla>
  </DomainObject.Predmet.ProtuStrankaListFormatedWithAdressOIB>
  <DomainObject.Predmet.ProtuStrankaListNazivFormated>
    <izvorni_sadrzaj>
      <item>Odbojkaška Udruga Sveučilište Sjever</item>
    </izvorni_sadrzaj>
    <derivirana_varijabla naziv="DomainObject.Predmet.ProtuStrankaListNazivFormated_1">
      <item>Odbojkaška Udruga Sveučilište Sjever</item>
    </derivirana_varijabla>
  </DomainObject.Predmet.ProtuStrankaListNazivFormated>
  <DomainObject.Predmet.ProtuStrankaListNazivFormatedOIB>
    <izvorni_sadrzaj>
      <item>Odbojkaška Udruga Sveučilište Sjever, OIB 16917828315</item>
    </izvorni_sadrzaj>
    <derivirana_varijabla naziv="DomainObject.Predmet.ProtuStrankaListNazivFormatedOIB_1">
      <item>Odbojkaška Udruga Sveučilište Sjever, OIB 16917828315</item>
    </derivirana_varijabla>
  </DomainObject.Predmet.ProtuStrankaListNazivFormatedOIB>
  <DomainObject.Predmet.OstaliListFormated>
    <izvorni_sadrzaj>
      <item>Ured državne uprave Varaždin</item>
    </izvorni_sadrzaj>
    <derivirana_varijabla naziv="DomainObject.Predmet.OstaliListFormated_1">
      <item>Ured državne uprave Varaždin</item>
    </derivirana_varijabla>
  </DomainObject.Predmet.OstaliListFormated>
  <DomainObject.Predmet.OstaliListFormatedOIB>
    <izvorni_sadrzaj>
      <item>Ured državne uprave Varaždin</item>
    </izvorni_sadrzaj>
    <derivirana_varijabla naziv="DomainObject.Predmet.OstaliListFormatedOIB_1">
      <item>Ured državne uprave Varaždin</item>
    </derivirana_varijabla>
  </DomainObject.Predmet.OstaliListFormatedOIB>
  <DomainObject.Predmet.OstaliListFormatedWithAdress>
    <izvorni_sadrzaj>
      <item>Ured državne uprave Varaždin, Vrazova 4, 42000 Varaždin</item>
    </izvorni_sadrzaj>
    <derivirana_varijabla naziv="DomainObject.Predmet.OstaliListFormatedWithAdress_1">
      <item>Ured državne uprave Varaždin, Vrazova 4, 42000 Varaždin</item>
    </derivirana_varijabla>
  </DomainObject.Predmet.OstaliListFormatedWithAdress>
  <DomainObject.Predmet.OstaliListFormatedWithAdressOIB>
    <izvorni_sadrzaj>
      <item>Ured državne uprave Varaždin, Vrazova 4, 42000 Varaždin</item>
    </izvorni_sadrzaj>
    <derivirana_varijabla naziv="DomainObject.Predmet.OstaliListFormatedWithAdressOIB_1">
      <item>Ured državne uprave Varaždin, Vrazova 4, 42000 Varaždin</item>
    </derivirana_varijabla>
  </DomainObject.Predmet.OstaliListFormatedWithAdressOIB>
  <DomainObject.Predmet.OstaliListNazivFormated>
    <izvorni_sadrzaj>
      <item>Ured državne uprave Varaždin</item>
    </izvorni_sadrzaj>
    <derivirana_varijabla naziv="DomainObject.Predmet.OstaliListNazivFormated_1">
      <item>Ured državne uprave Varaždin</item>
    </derivirana_varijabla>
  </DomainObject.Predmet.OstaliListNazivFormated>
  <DomainObject.Predmet.OstaliListNazivFormatedOIB>
    <izvorni_sadrzaj>
      <item>Ured državne uprave Varaždin</item>
    </izvorni_sadrzaj>
    <derivirana_varijabla naziv="DomainObject.Predmet.OstaliListNazivFormatedOIB_1">
      <item>Ured državne uprave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St-1172/2016-5</izvorni_sadrzaj>
    <derivirana_varijabla naziv="DomainObject.PoslovniBrojDokumenta_1">St-1172/2016-5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Odbojkaška Udruga Sveučilište Sjever</izvorni_sadrzaj>
    <derivirana_varijabla naziv="DomainObject.Predmet.ProtustrankaIDrugi_1">Odbojkaška Udruga Sveučilište Sjever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Odbojkaška Udruga Sveučilište Sjever, OIB 16917828315, 104. brigade 3, 42000 Varaždin</izvorni_sadrzaj>
    <derivirana_varijabla naziv="DomainObject.Predmet.ProtustrankaIDrugiAdressOIB_1">Odbojkaška Udruga Sveučilište Sjever, OIB 16917828315, 104. brigade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Odbojkaška Udruga Sveučilište Sjever</item>
      <item>Ured državne uprave Varaždin</item>
    </izvorni_sadrzaj>
    <derivirana_varijabla naziv="DomainObject.Predmet.SudioniciListNaziv_1">
      <item>Financijska agencija</item>
      <item>Odbojkaška Udruga Sveučilište Sjever</item>
      <item>Ured državne uprave Varaždin</item>
    </derivirana_varijabla>
  </DomainObject.Predmet.SudioniciListNaziv>
  <DomainObject.Predmet.SudioniciListAdressOIB>
    <izvorni_sadrzaj>
      <item>Financijska agencija, OIB 85821130368, Ulica grada Vukovara 70,10000 Zagreb</item>
      <item>Odbojkaška Udruga Sveučilište Sjever, OIB 16917828315, 104. brigade 3,42000 Varaždin</item>
      <item>Ured državne uprave Varaždin, Vrazova 4,42000 Varaždin</item>
    </izvorni_sadrzaj>
    <derivirana_varijabla naziv="DomainObject.Predmet.SudioniciListAdressOIB_1">
      <item>Financijska agencija, OIB 85821130368, Ulica grada Vukovara 70,10000 Zagreb</item>
      <item>Odbojkaška Udruga Sveučilište Sjever, OIB 16917828315, 104. brigade 3,42000 Varaždin</item>
      <item>Ured državne uprave Varaždin, Vrazova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EDA7A-1A3B-4F13-8670-AB1BA5C2F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1826</properties:Characters>
  <properties:Lines>72</properties:Lines>
  <properties:Paragraphs>19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2017-03-20T11:22:00Z</cp:lastPrinted>
  <dcterms:modified xmlns:xsi="http://www.w3.org/2001/XMLSchema-instance" xsi:type="dcterms:W3CDTF">2017-03-20T11:22:00Z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St-1172/2016-5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