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15ef" w14:paraId="a7e15ef" w:rsidRDefault="001E16EF" w:rsidP="001E16EF" w:rsidR="001E16EF">
      <w:pPr>
        <w:jc w:val="both"/>
        <w15:collapsed w:val="false"/>
        <w:rPr>
          <w:b/>
        </w:rPr>
      </w:pPr>
      <w:bookmarkStart w:name="_GoBack" w:id="0"/>
      <w:bookmarkEnd w:id="0"/>
    </w:p>
    <w:p w:rsidRDefault="001E16EF" w:rsidP="001E16EF" w:rsidR="001E16EF">
      <w:pPr>
        <w:jc w:val="both"/>
        <w:rPr>
          <w:b/>
        </w:rPr>
      </w:pPr>
    </w:p>
    <w:p w:rsidRDefault="001E16EF" w:rsidP="001E16EF" w:rsidR="001E16EF">
      <w:pPr>
        <w:jc w:val="both"/>
        <w:rPr>
          <w:b/>
        </w:rPr>
      </w:pPr>
    </w:p>
    <w:p w:rsidRDefault="001E16EF" w:rsidP="001E16EF" w:rsidR="001E16EF">
      <w:pPr>
        <w:jc w:val="both"/>
        <w:rPr>
          <w:b/>
        </w:rPr>
      </w:pPr>
    </w:p>
    <w:p w:rsidRDefault="001E16EF" w:rsidP="001E16EF" w:rsidR="001E16EF">
      <w:pPr>
        <w:jc w:val="both"/>
        <w:rPr>
          <w:b/>
        </w:rPr>
      </w:pPr>
      <w:r>
        <w:rPr>
          <w:b/>
        </w:rPr>
        <w:t>REPUBLIKA HRVATSKA</w:t>
      </w:r>
    </w:p>
    <w:p w:rsidRDefault="001E16EF" w:rsidP="001E16EF" w:rsidR="001E16EF">
      <w:pPr>
        <w:jc w:val="both"/>
        <w:rPr>
          <w:b/>
        </w:rPr>
      </w:pPr>
      <w:r>
        <w:rPr>
          <w:b/>
        </w:rPr>
        <w:t>TRGOVAČKI SUD U ZADRU</w:t>
      </w:r>
    </w:p>
    <w:p w:rsidRDefault="001E16EF" w:rsidP="001E16EF" w:rsidR="001E16EF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Stpn-22/15-4</w:t>
      </w:r>
    </w:p>
    <w:p w:rsidRDefault="001E16EF" w:rsidP="001E16EF" w:rsidR="001E16EF">
      <w:pPr>
        <w:jc w:val="both"/>
        <w:rPr>
          <w:b/>
        </w:rPr>
      </w:pPr>
      <w:r>
        <w:rPr>
          <w:b/>
        </w:rPr>
        <w:t>22000 ŠIBENIK</w:t>
      </w:r>
    </w:p>
    <w:p w:rsidRDefault="001E16EF" w:rsidP="001E16EF" w:rsidR="001E16EF">
      <w:pPr>
        <w:jc w:val="both"/>
        <w:rPr>
          <w:b/>
        </w:rPr>
      </w:pPr>
      <w:r>
        <w:rPr>
          <w:b/>
        </w:rPr>
        <w:t>Stjepana Radića 81/II</w:t>
      </w:r>
    </w:p>
    <w:p w:rsidRDefault="001E16EF" w:rsidP="001E16EF" w:rsidR="001E16EF">
      <w:pPr>
        <w:jc w:val="center"/>
        <w:rPr>
          <w:b/>
        </w:rPr>
      </w:pPr>
    </w:p>
    <w:p w:rsidRDefault="001E16EF" w:rsidP="001E16EF" w:rsidR="001E16EF">
      <w:pPr>
        <w:jc w:val="center"/>
        <w:rPr>
          <w:b/>
        </w:rPr>
      </w:pPr>
    </w:p>
    <w:p w:rsidRDefault="001E16EF" w:rsidP="001E16EF" w:rsidR="001E16E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E16EF" w:rsidP="001E16EF" w:rsidR="001E16EF">
      <w:pPr>
        <w:jc w:val="both"/>
        <w:rPr>
          <w:b/>
        </w:rPr>
      </w:pPr>
    </w:p>
    <w:p w:rsidRDefault="001E16EF" w:rsidP="001E16EF" w:rsidR="001E16EF">
      <w:pPr>
        <w:jc w:val="center"/>
        <w:rPr>
          <w:b/>
        </w:rPr>
      </w:pPr>
    </w:p>
    <w:p w:rsidRDefault="001E16EF" w:rsidP="001E16EF" w:rsidR="001E16EF">
      <w:pPr>
        <w:jc w:val="center"/>
        <w:rPr>
          <w:b/>
        </w:rPr>
      </w:pPr>
      <w:r>
        <w:rPr>
          <w:b/>
        </w:rPr>
        <w:t>R J E Š E N J E</w:t>
      </w:r>
    </w:p>
    <w:p w:rsidRDefault="001E16EF" w:rsidP="001E16EF" w:rsidR="001E16EF">
      <w:pPr>
        <w:jc w:val="center"/>
        <w:rPr>
          <w:b/>
        </w:rPr>
      </w:pPr>
    </w:p>
    <w:p w:rsidRDefault="001E16EF" w:rsidP="001E16EF" w:rsidR="001E16EF">
      <w:pPr>
        <w:jc w:val="both"/>
      </w:pPr>
      <w:r>
        <w:t xml:space="preserve">Trgovački sud u Zadru, Stalna služba u Šibeniku, po sucu pojedincu Jošku Livakoviću u pravnoj stvari predlagatelja – dužnika ĆALETA d.o.o. za trgovinu i usluge iz Bilica, Vrulje 73, OIB:99066117784, i vjerovnika kao protustranke Republika Hrvatska Ministarstvo financija, Područni ured Dalmacija, i dr., radi sklapanja predstečajne nagodbe dana 09. listopada 2015. godine </w:t>
      </w:r>
    </w:p>
    <w:p w:rsidRDefault="001E16EF" w:rsidP="001E16EF" w:rsidR="001E16EF">
      <w:pPr>
        <w:jc w:val="both"/>
      </w:pPr>
    </w:p>
    <w:p w:rsidRDefault="001E16EF" w:rsidP="001E16EF" w:rsidR="001E16EF">
      <w:pPr>
        <w:jc w:val="center"/>
      </w:pPr>
      <w:r>
        <w:t>r i j e š i o  j e</w:t>
      </w:r>
    </w:p>
    <w:p w:rsidRDefault="001E16EF" w:rsidP="001E16EF" w:rsidR="001E16EF">
      <w:pPr>
        <w:jc w:val="center"/>
      </w:pPr>
    </w:p>
    <w:p w:rsidRDefault="001E16EF" w:rsidP="001E16EF" w:rsidR="001E16EF">
      <w:pPr>
        <w:numPr>
          <w:ilvl w:val="0"/>
          <w:numId w:val="1"/>
        </w:numPr>
        <w:jc w:val="both"/>
      </w:pPr>
      <w:r>
        <w:t xml:space="preserve">Određuje se ročište radi odobravanja sklapanja predstečajne nagodbe nad dužnikom ĆALETA d.o.o. za trgovinu i usluge iz Bilica, Vrulje 73, OIB:99066117784, za dan </w:t>
      </w:r>
      <w:r>
        <w:rPr>
          <w:b/>
        </w:rPr>
        <w:t>20. studenog 2015. godine u 12,00 sati soba 212 Stalne službe u Šibeniku, S. Radića 81/II treći kat.</w:t>
      </w:r>
    </w:p>
    <w:p w:rsidRDefault="001E16EF" w:rsidP="001E16EF" w:rsidR="001E16EF">
      <w:pPr>
        <w:numPr>
          <w:ilvl w:val="0"/>
          <w:numId w:val="1"/>
        </w:numPr>
        <w:jc w:val="both"/>
      </w:pPr>
      <w:r>
        <w:t>O ročištu se dužnik i svi vjerovnici obavještavaju oglasom koji se objavljuje isticanjem na e-oglasnoj ploči suda i objavom na web stranici Financijske agencije najkasnije 8 dana prije održavanja ročišta.</w:t>
      </w:r>
    </w:p>
    <w:p w:rsidRDefault="001E16EF" w:rsidP="001E16EF" w:rsidR="001E16EF">
      <w:pPr>
        <w:jc w:val="both"/>
      </w:pPr>
    </w:p>
    <w:p w:rsidRDefault="001E16EF" w:rsidP="001E16EF" w:rsidR="001E16EF">
      <w:pPr>
        <w:jc w:val="center"/>
      </w:pPr>
      <w:r>
        <w:t>U Šibeniku, 09. listopada 2015. godine</w:t>
      </w: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</w:p>
    <w:p w:rsidRDefault="001E16EF" w:rsidP="001E16EF" w:rsidR="001E16EF">
      <w:pPr>
        <w:jc w:val="right"/>
      </w:pPr>
      <w:r>
        <w:t>STEČAJNI SUDAC:</w:t>
      </w: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  <w:r>
        <w:t>POUKA O PRAVNOM LIJEKU:</w:t>
      </w:r>
    </w:p>
    <w:p w:rsidRDefault="001E16EF" w:rsidP="001E16EF" w:rsidR="001E16EF">
      <w:pPr>
        <w:ind w:firstLine="708"/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svezi s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14. ZFPPN-a)</w:t>
      </w: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</w:p>
    <w:p w:rsidRDefault="001E16EF" w:rsidP="001E16EF" w:rsidR="001E16EF">
      <w:pPr>
        <w:jc w:val="both"/>
      </w:pPr>
      <w:r>
        <w:t>DN-a:</w:t>
      </w:r>
    </w:p>
    <w:p w:rsidRDefault="001E16EF" w:rsidP="001E16EF" w:rsidR="001E16EF">
      <w:pPr>
        <w:ind w:firstLine="708"/>
        <w:jc w:val="both"/>
      </w:pPr>
      <w:r>
        <w:t>- članu uprave dužnika Alen Ćaleta, Šibenik, Bilice Vrulje 73</w:t>
      </w:r>
    </w:p>
    <w:p w:rsidRDefault="001E16EF" w:rsidP="001E16EF" w:rsidR="001E16EF">
      <w:pPr>
        <w:ind w:firstLine="708"/>
        <w:jc w:val="both"/>
      </w:pPr>
      <w:r>
        <w:t xml:space="preserve">- posebna stečajna e-oglasna ploča </w:t>
      </w:r>
    </w:p>
    <w:p w:rsidRDefault="001E16EF" w:rsidP="001E16EF" w:rsidR="001E16EF">
      <w:pPr>
        <w:ind w:firstLine="708"/>
        <w:jc w:val="both"/>
      </w:pPr>
      <w:r>
        <w:t>- Fina – Regionalni centar Split, Mažuranićevo šetalište 24b</w:t>
      </w:r>
    </w:p>
    <w:p w:rsidRDefault="001E16EF" w:rsidP="001E16EF" w:rsidR="001E16E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C0441" w:rsidP="001E16EF" w:rsidR="004C0441" w:rsidRPr="001E16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4C0441" w:rsidRPr="001E16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6EF"/>
    <w:rsid w:val="001E16EF"/>
    <w:rsid w:val="004C0441"/>
    <w:rsid w:val="00A3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6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16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C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C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C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C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6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16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C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C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C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C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Stpn-22/2015</izvorni_sadrzaj>
    <derivirana_varijabla naziv="DomainObject.Predmet.OznakaBroj_1">Stpn-22/2015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steč.pisarnici - 12.6.15.</izvorni_sadrzaj>
    <derivirana_varijabla naziv="DomainObject.Predmet.PrimjedbaSuca_1">- uvid u steč.pisarnici - 12.6.15.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ĆALETA d.o.o. za trgovinu i usluge</izvorni_sadrzaj>
    <derivirana_varijabla naziv="DomainObject.Predmet.StrankaFormated_1">  ĆALETA d.o.o. za trgovinu i usluge</derivirana_varijabla>
  </DomainObject.Predmet.StrankaFormated>
  <DomainObject.Predmet.StrankaFormatedOIB>
    <izvorni_sadrzaj>  ĆALETA d.o.o. za trgovinu i usluge, OIB 99066117784</izvorni_sadrzaj>
    <derivirana_varijabla naziv="DomainObject.Predmet.StrankaFormatedOIB_1">  ĆALETA d.o.o. za trgovinu i usluge, OIB 99066117784</derivirana_varijabla>
  </DomainObject.Predmet.StrankaFormatedOIB>
  <DomainObject.Predmet.StrankaFormatedWithAdress>
    <izvorni_sadrzaj> ĆALETA d.o.o. za trgovinu i usluge, Bilice, Vrulje 73, 22000 Šibenik</izvorni_sadrzaj>
    <derivirana_varijabla naziv="DomainObject.Predmet.StrankaFormatedWithAdress_1"> ĆALETA d.o.o. za trgovinu i usluge, Bilice, Vrulje 73, 22000 Šibenik</derivirana_varijabla>
  </DomainObject.Predmet.StrankaFormatedWithAdress>
  <DomainObject.Predmet.StrankaFormatedWithAdressOIB>
    <izvorni_sadrzaj> ĆALETA d.o.o. za trgovinu i usluge, OIB 99066117784, Bilice, Vrulje 73, 22000 Šibenik</izvorni_sadrzaj>
    <derivirana_varijabla naziv="DomainObject.Predmet.StrankaFormatedWithAdressOIB_1"> ĆALETA d.o.o. za trgovinu i usluge, OIB 99066117784, Bilice, Vrulje 73, 22000 Šibenik</derivirana_varijabla>
  </DomainObject.Predmet.StrankaFormatedWithAdressOIB>
  <DomainObject.Predmet.StrankaWithAdress>
    <izvorni_sadrzaj>ĆALETA d.o.o. za trgovinu i usluge Bilice, Vrulje 73,22000 Šibenik</izvorni_sadrzaj>
    <derivirana_varijabla naziv="DomainObject.Predmet.StrankaWithAdress_1">ĆALETA d.o.o. za trgovinu i usluge Bilice, Vrulje 73,22000 Šibenik</derivirana_varijabla>
  </DomainObject.Predmet.StrankaWithAdress>
  <DomainObject.Predmet.StrankaWithAdressOIB>
    <izvorni_sadrzaj>ĆALETA d.o.o. za trgovinu i usluge, OIB 99066117784, Bilice, Vrulje 73,22000 Šibenik</izvorni_sadrzaj>
    <derivirana_varijabla naziv="DomainObject.Predmet.StrankaWithAdressOIB_1">ĆALETA d.o.o. za trgovinu i usluge, OIB 99066117784, Bilice, Vrulje 73,22000 Šibenik</derivirana_varijabla>
  </DomainObject.Predmet.StrankaWithAdressOIB>
  <DomainObject.Predmet.StrankaNazivFormated>
    <izvorni_sadrzaj>ĆALETA d.o.o. za trgovinu i usluge</izvorni_sadrzaj>
    <derivirana_varijabla naziv="DomainObject.Predmet.StrankaNazivFormated_1">ĆALETA d.o.o. za trgovinu i usluge</derivirana_varijabla>
  </DomainObject.Predmet.StrankaNazivFormated>
  <DomainObject.Predmet.StrankaNazivFormatedOIB>
    <izvorni_sadrzaj>ĆALETA d.o.o. za trgovinu i usluge, OIB 99066117784</izvorni_sadrzaj>
    <derivirana_varijabla naziv="DomainObject.Predmet.StrankaNazivFormatedOIB_1">ĆALETA d.o.o. za trgovinu i usluge, OIB 99066117784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ĆALETA d.o.o. za trgovinu i usluge</item>
    </izvorni_sadrzaj>
    <derivirana_varijabla naziv="DomainObject.Predmet.StrankaListFormated_1">
      <item>ĆALETA d.o.o. za trgovinu i usluge</item>
    </derivirana_varijabla>
  </DomainObject.Predmet.StrankaListFormated>
  <DomainObject.Predmet.StrankaListFormatedOIB>
    <izvorni_sadrzaj>
      <item>ĆALETA d.o.o. za trgovinu i usluge, OIB 99066117784</item>
    </izvorni_sadrzaj>
    <derivirana_varijabla naziv="DomainObject.Predmet.StrankaListFormatedOIB_1">
      <item>ĆALETA d.o.o. za trgovinu i usluge, OIB 99066117784</item>
    </derivirana_varijabla>
  </DomainObject.Predmet.StrankaListFormatedOIB>
  <DomainObject.Predmet.StrankaListFormatedWithAdress>
    <izvorni_sadrzaj>
      <item>ĆALETA d.o.o. za trgovinu i usluge, Bilice, Vrulje 73, 22000 Šibenik</item>
    </izvorni_sadrzaj>
    <derivirana_varijabla naziv="DomainObject.Predmet.StrankaListFormatedWithAdress_1">
      <item>ĆALETA d.o.o. za trgovinu i usluge, Bilice, Vrulje 73, 22000 Šibenik</item>
    </derivirana_varijabla>
  </DomainObject.Predmet.StrankaListFormatedWithAdress>
  <DomainObject.Predmet.StrankaListFormatedWithAdressOIB>
    <izvorni_sadrzaj>
      <item>ĆALETA d.o.o. za trgovinu i usluge, OIB 99066117784, Bilice, Vrulje 73, 22000 Šibenik</item>
    </izvorni_sadrzaj>
    <derivirana_varijabla naziv="DomainObject.Predmet.StrankaListFormatedWithAdressOIB_1">
      <item>ĆALETA d.o.o. za trgovinu i usluge, OIB 99066117784, Bilice, Vrulje 73, 22000 Šibenik</item>
    </derivirana_varijabla>
  </DomainObject.Predmet.StrankaListFormatedWithAdressOIB>
  <DomainObject.Predmet.StrankaListNazivFormated>
    <izvorni_sadrzaj>
      <item>ĆALETA d.o.o. za trgovinu i usluge</item>
    </izvorni_sadrzaj>
    <derivirana_varijabla naziv="DomainObject.Predmet.StrankaListNazivFormated_1">
      <item>ĆALETA d.o.o. za trgovinu i usluge</item>
    </derivirana_varijabla>
  </DomainObject.Predmet.StrankaListNazivFormated>
  <DomainObject.Predmet.StrankaListNazivFormatedOIB>
    <izvorni_sadrzaj>
      <item>ĆALETA d.o.o. za trgovinu i usluge, OIB 99066117784</item>
    </izvorni_sadrzaj>
    <derivirana_varijabla naziv="DomainObject.Predmet.StrankaListNazivFormatedOIB_1">
      <item>ĆALETA d.o.o. za trgovinu i usluge, OIB 99066117784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ĆALETA d.o.o. za trgovinu i usluge</izvorni_sadrzaj>
    <derivirana_varijabla naziv="DomainObject.Predmet.StrankaIDrugi_1">ĆALETA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ĆALETA d.o.o. za trgovinu i usluge, OIB 99066117784, Bilice, Vrulje 73, 22000 Šibenik</izvorni_sadrzaj>
    <derivirana_varijabla naziv="DomainObject.Predmet.StrankaIDrugiAdressOIB_1">ĆALETA d.o.o. za trgovinu i usluge, OIB 99066117784, Bilice, Vrulje 73,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ĆALETA d.o.o. za trgovinu i usluge</item>
    </izvorni_sadrzaj>
    <derivirana_varijabla naziv="DomainObject.Predmet.SudioniciListNaziv_1">
      <item>ĆALETA d.o.o. za trgovinu i usluge</item>
    </derivirana_varijabla>
  </DomainObject.Predmet.SudioniciListNaziv>
  <DomainObject.Predmet.SudioniciListAdressOIB>
    <izvorni_sadrzaj>
      <item>ĆALETA d.o.o. za trgovinu i usluge, OIB 99066117784, Bilice, Vrulje 73,22000 Šibenik</item>
    </izvorni_sadrzaj>
    <derivirana_varijabla naziv="DomainObject.Predmet.SudioniciListAdressOIB_1">
      <item>ĆALETA d.o.o. za trgovinu i usluge, OIB 99066117784, Bilice, Vrulje 73,22000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99066117784</item>
    </izvorni_sadrzaj>
    <derivirana_varijabla naziv="DomainObject.Predmet.SudioniciListNazivOIB_1">
      <item>, OIB 99066117784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1156</properties:Characters>
  <properties:Lines>51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2015-10-09T09:09:00Z</dcterms:created>
  <dc:creator>Joško Livaković</dc:creator>
  <cp:lastModifiedBy>Joško Livaković</cp:lastModifiedBy>
  <cp:lastPrinted>2015-10-09T09:15:00Z</cp:lastPrinted>
  <dcterms:modified xmlns:xsi="http://www.w3.org/2001/XMLSchema-instance" xsi:type="dcterms:W3CDTF">2015-10-09T09:39:00Z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