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08bb9" w14:paraId="e108bb9" w:rsidRDefault="00A4665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1906905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4665D" w:rsidP="00A4665D" w:rsidR="00AE649C">
      <w:pPr>
        <w:pStyle w:val="NormaleSPIS"/>
        <w:spacing w:after="0"/>
      </w:pPr>
      <w:r>
        <w:t xml:space="preserve">          Republika Hrvatska</w:t>
      </w:r>
    </w:p>
    <w:p w:rsidRDefault="00A4665D" w:rsidP="00A4665D" w:rsidR="00A4665D">
      <w:pPr>
        <w:pStyle w:val="NormaleSPIS"/>
        <w:spacing w:after="0"/>
      </w:pPr>
      <w:r>
        <w:t xml:space="preserve">     Trgovački sud u Bjelovaru</w:t>
      </w:r>
    </w:p>
    <w:p w:rsidRDefault="00A4665D" w:rsidP="004F27AE" w:rsidR="00A4665D" w:rsidRPr="00B76F3C">
      <w:pPr>
        <w:pStyle w:val="NormaleSPIS"/>
      </w:pPr>
      <w:r>
        <w:t>Bjelovar,Šetalište dr.I.Lebovića 42.</w:t>
      </w:r>
    </w:p>
    <w:p w:rsidRDefault="00A4665D" w:rsidP="00A4665D" w:rsidR="00A4665D">
      <w:pPr>
        <w:jc w:val="right"/>
      </w:pPr>
      <w:r>
        <w:t xml:space="preserve">        Poslovni broj:7 St-277/2017-7</w:t>
      </w:r>
    </w:p>
    <w:p w:rsidRDefault="00A4665D" w:rsidP="00A4665D" w:rsidR="00A4665D">
      <w:pPr>
        <w:jc w:val="right"/>
        <w:rPr>
          <w:b/>
        </w:rPr>
      </w:pPr>
    </w:p>
    <w:p w:rsidRDefault="00A4665D" w:rsidP="00A4665D" w:rsidR="00A4665D">
      <w:pPr>
        <w:jc w:val="center"/>
      </w:pPr>
      <w:r>
        <w:t>R E P U B L I K A  H R V A T S K A</w:t>
      </w:r>
    </w:p>
    <w:p w:rsidRDefault="00A4665D" w:rsidP="00A4665D" w:rsidR="00A4665D">
      <w:pPr>
        <w:jc w:val="center"/>
      </w:pPr>
      <w:r>
        <w:t>R J E Š E N J E</w:t>
      </w:r>
    </w:p>
    <w:p w:rsidRDefault="00A4665D" w:rsidP="00A4665D" w:rsidR="00A4665D">
      <w:pPr>
        <w:jc w:val="center"/>
      </w:pPr>
    </w:p>
    <w:p w:rsidRDefault="00A4665D" w:rsidP="00A4665D" w:rsidR="00A4665D">
      <w:pPr>
        <w:jc w:val="both"/>
      </w:pPr>
      <w:r>
        <w:t xml:space="preserve">Trgovački sud u Bjelovaru, po sucu Tomislavu </w:t>
      </w:r>
      <w:proofErr w:type="spellStart"/>
      <w:r>
        <w:t>Mrazoviću</w:t>
      </w:r>
      <w:proofErr w:type="spellEnd"/>
      <w:r>
        <w:t xml:space="preserve">, povodom prijedloga predlagatelja ŠTEFICE BEČANLIJA, radnice iz Slatine, Braće Radića 124, koju zastupaju punomoćnici, odvjetnici iz ZOU Karlo </w:t>
      </w:r>
      <w:proofErr w:type="spellStart"/>
      <w:r>
        <w:t>Tamaš</w:t>
      </w:r>
      <w:proofErr w:type="spellEnd"/>
      <w:r>
        <w:t xml:space="preserve"> i Ivana </w:t>
      </w:r>
      <w:proofErr w:type="spellStart"/>
      <w:r>
        <w:t>Stojić</w:t>
      </w:r>
      <w:proofErr w:type="spellEnd"/>
      <w:r>
        <w:t xml:space="preserve"> iz Slatine, Trg </w:t>
      </w:r>
      <w:proofErr w:type="spellStart"/>
      <w:r>
        <w:t>Sv.Josipa</w:t>
      </w:r>
      <w:proofErr w:type="spellEnd"/>
      <w:r>
        <w:t xml:space="preserve"> 9 i FINE, REGIONALNI CENTAR ZAGREB, OIB 85821130368, Podružnica Bjelovar, Frana Supila 4, za otvaranje stečajnog postupka nad dužnikom CVJEĆARNICA I POKLON GALERIJA TRNORUŽICA j.d.o.o. za trgovinu i usluge iz Slatine, Bana Josipa Jelačića 2, MBS 010098799, OIB 96579227573, 01. prosinca 2017.</w:t>
      </w:r>
    </w:p>
    <w:p w:rsidRDefault="00A4665D" w:rsidP="00A4665D" w:rsidR="00A4665D">
      <w:pPr>
        <w:jc w:val="both"/>
      </w:pPr>
    </w:p>
    <w:p w:rsidRDefault="00A4665D" w:rsidP="00A4665D" w:rsidR="00A4665D">
      <w:pPr>
        <w:jc w:val="center"/>
      </w:pPr>
      <w:r>
        <w:t>r i j e š i o   j e</w:t>
      </w:r>
    </w:p>
    <w:p w:rsidRDefault="00A4665D" w:rsidP="00A4665D" w:rsidR="00A4665D">
      <w:pPr>
        <w:jc w:val="center"/>
        <w:rPr>
          <w:b/>
        </w:rPr>
      </w:pPr>
    </w:p>
    <w:p w:rsidRDefault="00A4665D" w:rsidP="00A4665D" w:rsidR="00A4665D">
      <w:pPr>
        <w:ind w:left="720"/>
        <w:jc w:val="both"/>
      </w:pPr>
      <w:r>
        <w:rPr>
          <w:b/>
        </w:rPr>
        <w:t>I.</w:t>
      </w:r>
      <w:r>
        <w:t xml:space="preserve"> Pozivaju se osobe koje imaju pravni interes za provedbom stečajnog postupka nad stečajnim dužnikom CVJEĆARNICA I POKLON GALERIJA TRNORUŽICA j.d.o.o. za trgovinu i usluge iz Slatine, Bana Josipa Jelačića 2, MBS 010098799, OIB 96579227573, da u roku od 15 dana, računajući od isteka osmog dana objave ovog poziva na e-oglasnoj ploči suda, uplate predujam u iznosu od 41.050,00 kuna, za namirenje pokrića troškova prethodnog i otvorenog stečajnog postupka, na račun Trgovačkog suda u Bjelovaru broj HR6123900011300000630 model 05 540-277-17. </w:t>
      </w:r>
    </w:p>
    <w:p w:rsidRDefault="00A4665D" w:rsidP="00A4665D" w:rsidR="00A4665D">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stečajnim dužnikom CVJEĆARNICA I POKLON GALERIJA TRNORUŽICA j.d.o.o. za trgovinu i usluge iz Slatine, Bana Josipa Jelačića 2, MBS 010098799, OIB 96579227573.</w:t>
      </w:r>
    </w:p>
    <w:p w:rsidRDefault="00A4665D" w:rsidP="00A4665D" w:rsidR="00A4665D">
      <w:pPr>
        <w:jc w:val="center"/>
      </w:pPr>
      <w:r>
        <w:t>Obrazloženje</w:t>
      </w:r>
    </w:p>
    <w:p w:rsidRDefault="00A4665D" w:rsidP="00A4665D" w:rsidR="00A4665D">
      <w:pPr>
        <w:jc w:val="both"/>
      </w:pPr>
      <w:r>
        <w:tab/>
      </w:r>
      <w:proofErr w:type="spellStart"/>
      <w:r>
        <w:t>Predlagateljica</w:t>
      </w:r>
      <w:proofErr w:type="spellEnd"/>
      <w:r>
        <w:t xml:space="preserve"> Štefica </w:t>
      </w:r>
      <w:proofErr w:type="spellStart"/>
      <w:r>
        <w:t>Bečanlija</w:t>
      </w:r>
      <w:proofErr w:type="spellEnd"/>
      <w:r>
        <w:t xml:space="preserve"> bivša djelatnica tvrtke dužnika CVJEĆARNICA I POKLON GALERIJA TRNORUŽICA j.d.o.o. za trgovinu i usluge iz Slatine, Bana Josipa Jelačića 2 i FINA RC Zagreb, Podružnica Bjelovar su predložili otvaranje stečajnog postupka nad dužnikom CVJEĆARNICA I POKLON GALERIJA TRNORUŽICA j.d.o.o. iz Slatine na </w:t>
      </w:r>
    </w:p>
    <w:p w:rsidRDefault="00A4665D" w:rsidP="00A4665D" w:rsidR="00A4665D">
      <w:pPr>
        <w:jc w:val="center"/>
      </w:pPr>
      <w:r>
        <w:lastRenderedPageBreak/>
        <w:t>2</w:t>
      </w:r>
    </w:p>
    <w:p w:rsidRDefault="00A4665D" w:rsidP="00A4665D" w:rsidR="00A4665D">
      <w:pPr>
        <w:jc w:val="right"/>
      </w:pPr>
      <w:r>
        <w:t>Poslovni broj:7 St-277/2017-7</w:t>
      </w:r>
      <w:bookmarkStart w:name="_GoBack" w:id="0"/>
      <w:bookmarkEnd w:id="0"/>
    </w:p>
    <w:p w:rsidRDefault="00A4665D" w:rsidP="00A4665D" w:rsidR="00A4665D">
      <w:pPr>
        <w:jc w:val="both"/>
      </w:pPr>
      <w:r>
        <w:t xml:space="preserve">temelju čl.6. Stečajnog zakona. U svom prijedlogu </w:t>
      </w:r>
      <w:proofErr w:type="spellStart"/>
      <w:r>
        <w:t>predlagateljica</w:t>
      </w:r>
      <w:proofErr w:type="spellEnd"/>
      <w:r>
        <w:t xml:space="preserve"> ističe da joj je tvrtka dužnik ostala dužna iznose mjesečne plaće za 11. mjesec 2016. godine, 12. mjesec 2016, godine, 1. mjesec 2017. godine, 2. mjesec 2017. godine i 3. mjesec 2017. godine u sveukupnom iznosu od 14.964,50 kuna, dok predlagatelj FINA u svom prijedlogu tvrdi da na dan 17.05.2017. godine dužnik u Očevidniku redoslijeda osnova za plaćanje ima evidentirane neizvršene osnove za plaćanje u neprekinutom razdoblju od 120 dana u ukupnom iznosu od 45.836,31 kuna, zbog čega je ispunjen stečajni razlog nesposobnosti za plaćanje na strani ove tvrtke dužnika. </w:t>
      </w:r>
    </w:p>
    <w:p w:rsidRDefault="00A4665D" w:rsidP="00A4665D" w:rsidR="00A4665D">
      <w:pPr>
        <w:jc w:val="both"/>
      </w:pPr>
      <w:r>
        <w:tab/>
        <w:t xml:space="preserve">Privremeni stečajni upravitelj Franjo </w:t>
      </w:r>
      <w:proofErr w:type="spellStart"/>
      <w:r>
        <w:t>Otročak</w:t>
      </w:r>
      <w:proofErr w:type="spellEnd"/>
      <w:r>
        <w:t xml:space="preserve"> dostavio je sudu izvješće o financijsko gospodarskom stanju dužnika iz kojeg proizlazi, da iz bruto bilance tvrtke dužnika na dan 13.09.2017. godine ova tvrtka ima ukupne obveze u iznosu od 132.324,03 kuna, koji iznos se odnosi na dugovanje prema dobavljačima, zatim na obveze na neto plaće i naknade, zatim obveze za poreze i doprinose, te s druge strane društvo nema nikakve imovine iz koje bi se mogli namiriti vjerovnici. Društvo ne posluje od travnja 2017. godine, u neprekidnoj je blokadi duže od 60 dana i to od 18.01.2017. godine blokada traje neprekidno. U bruto bilanci potraživanja su evidentirana u iznosu od 94.058,08 kuna i odnose se na pozajmice prema vlasnici tvrtke, a koje pozajmice nisu vraćene u tvrtku dok nekretnina i pokretnina, te zaliha robe društvo nema, a potraživanja neće biti mogućem naplatiti bez sudskih postupaka. </w:t>
      </w:r>
    </w:p>
    <w:p w:rsidRDefault="00A4665D" w:rsidP="00A4665D" w:rsidR="00A4665D">
      <w:pPr>
        <w:spacing w:after="0"/>
        <w:ind w:firstLine="720"/>
        <w:jc w:val="both"/>
      </w:pPr>
      <w:r>
        <w:t xml:space="preserve">Dakle kako dužnik ne obavlja poslovne aktivnosti niti ima mogućnost za nastavak istih, te imovine iz koje bi se mogli namiriti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41.050,00 kuna, jer dužnik nema imovinu koja bi ušla u stečajnu masu odnosno bila dostatna za pokriće troškova prethodnog i otvorenog stečajnog postupka. </w:t>
      </w:r>
    </w:p>
    <w:p w:rsidRDefault="00A4665D" w:rsidP="00A4665D" w:rsidR="00A4665D">
      <w:pPr>
        <w:spacing w:after="0"/>
        <w:ind w:firstLine="720"/>
        <w:jc w:val="both"/>
      </w:pPr>
    </w:p>
    <w:p w:rsidRDefault="00A4665D" w:rsidP="00A4665D" w:rsidR="00A4665D">
      <w:pPr>
        <w:spacing w:after="0"/>
        <w:ind w:firstLine="720"/>
        <w:jc w:val="both"/>
      </w:pPr>
      <w:r>
        <w:t>Punomoćnik predlagatelja ističe da je zaprimio pisano izvješće privremenog stečajnog upravitelja, te saslušao usmeno obrazloženje istog pa nema primjedbi na izvješće privremenog stečajnog upravitelja i suglasan je s prijedlogom privremenog stečajnog upravitelja obzirom da je očigledno da dužnik nema imovine.</w:t>
      </w:r>
    </w:p>
    <w:p w:rsidRDefault="00A4665D" w:rsidP="00A4665D" w:rsidR="00A4665D">
      <w:pPr>
        <w:spacing w:after="0"/>
        <w:ind w:firstLine="720"/>
        <w:jc w:val="both"/>
      </w:pPr>
    </w:p>
    <w:p w:rsidRDefault="00A4665D" w:rsidP="00A4665D" w:rsidR="00A4665D">
      <w:pPr>
        <w:spacing w:after="0"/>
        <w:ind w:firstLine="720"/>
        <w:jc w:val="both"/>
      </w:pPr>
      <w:r>
        <w:t xml:space="preserve">Sud je u svrhu dokaza izvršio uvid u sadržaj izvješća privremenog stečajnog upravitelja Franje </w:t>
      </w:r>
      <w:proofErr w:type="spellStart"/>
      <w:r>
        <w:t>Otročaka</w:t>
      </w:r>
      <w:proofErr w:type="spellEnd"/>
      <w:r>
        <w:t>, uvid u sadržaj sve priložene dokumentacije uz to izvješće i uvid u specifikaciju predvidivih troškova otvorenog stečajnog postupka, za vrijeme trajanja stečaja u razdoblju od 6 mjeseci, te utvrdio da ti ukupni predvidivi troškovi iznose 41.050,00 kuna, a sastoje se od troškova izrade žiga u iznosu od 170,00 kuna, otvaranja žiro računa i njegovog održavanja u iznosu od 330,00 kuna, troškova knjigovodstva u iznosu od 6.000,00 kuna, troškova telefona, uredskog materijala u iznosu od 500,00 kuna, troškova uredskog prostora u iznosu od 5.000,00 kuna, troškova korištenja automobila u iznosu od 4.000,00 kuna, poreza i taksi u iznosu od 10.000,00 kuna, odvjetničkih troškova u iznosu od 5.000,00 kuna i nagrade stečajnom upravitelju u iznosu od 10.000,00 kuna.</w:t>
      </w:r>
    </w:p>
    <w:p w:rsidRDefault="00A4665D" w:rsidP="00A4665D" w:rsidR="00A4665D">
      <w:pPr>
        <w:spacing w:after="0"/>
        <w:ind w:firstLine="720"/>
        <w:jc w:val="both"/>
      </w:pPr>
    </w:p>
    <w:p w:rsidRDefault="00A4665D" w:rsidP="00A4665D" w:rsidR="00A4665D">
      <w:pPr>
        <w:ind w:firstLine="720"/>
        <w:jc w:val="both"/>
      </w:pPr>
      <w:r>
        <w:lastRenderedPageBreak/>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čl.132.Stečajnog zakona (NN broj 71/15) riješio kao u izreci ovog rješenja. </w:t>
      </w:r>
    </w:p>
    <w:p w:rsidRDefault="00A4665D" w:rsidP="00A4665D" w:rsidR="00A4665D">
      <w:pPr>
        <w:ind w:firstLine="720"/>
        <w:jc w:val="center"/>
      </w:pPr>
      <w:r>
        <w:t>U Bjelovaru 01. prosinca 2017.</w:t>
      </w:r>
    </w:p>
    <w:p w:rsidRDefault="00A4665D" w:rsidP="00A4665D" w:rsidR="00A4665D">
      <w:pPr>
        <w:ind w:firstLine="720"/>
        <w:jc w:val="both"/>
      </w:pPr>
      <w:r>
        <w:tab/>
      </w:r>
      <w:r>
        <w:tab/>
      </w:r>
      <w:r>
        <w:tab/>
      </w:r>
      <w:r>
        <w:tab/>
      </w:r>
      <w:r>
        <w:tab/>
      </w:r>
      <w:r>
        <w:tab/>
      </w:r>
      <w:r>
        <w:tab/>
        <w:t xml:space="preserve">         </w:t>
      </w:r>
      <w:r>
        <w:t xml:space="preserve"> </w:t>
      </w:r>
      <w:r>
        <w:t xml:space="preserve">      SUDAC</w:t>
      </w:r>
      <w:r>
        <w:tab/>
      </w:r>
      <w:r>
        <w:tab/>
      </w:r>
      <w:r>
        <w:tab/>
      </w:r>
      <w:r>
        <w:tab/>
      </w:r>
      <w:r>
        <w:tab/>
      </w:r>
      <w:r>
        <w:tab/>
      </w:r>
      <w:r>
        <w:tab/>
        <w:t xml:space="preserve">        </w:t>
      </w:r>
      <w:r>
        <w:t xml:space="preserve">                </w:t>
      </w:r>
      <w:r>
        <w:t xml:space="preserve">  </w:t>
      </w:r>
      <w:r>
        <w:t xml:space="preserve">         </w:t>
      </w:r>
      <w:r>
        <w:t xml:space="preserve">  TOMISLAV MRAZOVIĆ,v.r.</w:t>
      </w:r>
    </w:p>
    <w:p w:rsidRDefault="00A4665D" w:rsidP="00A4665D" w:rsidR="00A4665D">
      <w:pPr>
        <w:spacing w:after="0"/>
        <w:ind w:firstLine="720"/>
        <w:jc w:val="both"/>
      </w:pPr>
      <w:r>
        <w:t xml:space="preserve">                                                                           Za točnost </w:t>
      </w:r>
      <w:proofErr w:type="spellStart"/>
      <w:r>
        <w:t>otpravka</w:t>
      </w:r>
      <w:proofErr w:type="spellEnd"/>
      <w:r>
        <w:t>-ovlašteni službenik</w:t>
      </w:r>
    </w:p>
    <w:p w:rsidRDefault="00A4665D" w:rsidP="00A4665D" w:rsidR="00A4665D">
      <w:pPr>
        <w:ind w:firstLine="720"/>
        <w:jc w:val="both"/>
      </w:pPr>
      <w:r>
        <w:t xml:space="preserve">                                                                                               Jasmina </w:t>
      </w:r>
      <w:proofErr w:type="spellStart"/>
      <w:r>
        <w:t>Tubić</w:t>
      </w:r>
      <w:proofErr w:type="spellEnd"/>
    </w:p>
    <w:p w:rsidRDefault="00A4665D" w:rsidP="00A4665D" w:rsidR="00A4665D">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A4665D" w:rsidP="00A4665D" w:rsidR="00A4665D">
      <w:pPr>
        <w:jc w:val="both"/>
      </w:pPr>
    </w:p>
    <w:p w:rsidRDefault="00A4665D" w:rsidP="00A4665D" w:rsidR="00A4665D">
      <w:pPr>
        <w:jc w:val="both"/>
      </w:pPr>
    </w:p>
    <w:p w:rsidRDefault="00A4665D" w:rsidP="00A4665D" w:rsidR="00A4665D">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65D"/>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82306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St-277/2017-7</izvorni_sadrzaj>
    <derivirana_varijabla naziv="DomainObject.Oznaka_1">St-277/2017-7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2017.</izvorni_sadrzaj>
    <derivirana_varijabla naziv="DomainObject.Predmet.DatumOsnivanja_1">11.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St-277/2017</izvorni_sadrzaj>
    <derivirana_varijabla naziv="DomainObject.Predmet.OznakaBroj_1">St-277/2017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CVJEĆARNICA I POKLON GALERIJA TRNORUŽICA j.d.o.o. za trgovinu i usluge zastupanog po punomoćniku Jasna Lic</izvorni_sadrzaj>
    <derivirana_varijabla naziv="DomainObject.Predmet.ProtustrankaFormated_1">  CVJEĆARNICA I POKLON GALERIJA TRNORUŽICA j.d.o.o. za trgovinu i usluge zastupanog po punomoćniku Jasna Lic</derivirana_varijabla>
  </DomainObject.Predmet.ProtustrankaFormated>
  <DomainObject.Predmet.ProtustrankaFormatedOIB>
    <izvorni_sadrzaj>  CVJEĆARNICA I POKLON GALERIJA TRNORUŽICA j.d.o.o. za trgovinu i usluge, OIB 96579227573 zastupanog po punomoćniku Jasna Lic</izvorni_sadrzaj>
    <derivirana_varijabla naziv="DomainObject.Predmet.ProtustrankaFormatedOIB_1">  CVJEĆARNICA I POKLON GALERIJA TRNORUŽICA j.d.o.o. za trgovinu i usluge, OIB 96579227573 zastupanog po punomoćniku Jasna Lic</derivirana_varijabla>
  </DomainObject.Predmet.ProtustrankaFormatedOIB>
  <DomainObject.Predmet.ProtustrankaFormatedWithAdress>
    <izvorni_sadrzaj> CVJEĆARNICA I POKLON GALERIJA TRNORUŽICA j.d.o.o. za trgovinu i usluge, Bana Josipa Jelačića 2, 33520 Slatina zastupanog po punomoćniku Jasna Lic</izvorni_sadrzaj>
    <derivirana_varijabla naziv="DomainObject.Predmet.ProtustrankaFormatedWithAdress_1"> CVJEĆARNICA I POKLON GALERIJA TRNORUŽICA j.d.o.o. za trgovinu i usluge, Bana Josipa Jelačića 2, 33520 Slatina zastupanog po punomoćniku Jasna Lic</derivirana_varijabla>
  </DomainObject.Predmet.ProtustrankaFormatedWithAdress>
  <DomainObject.Predmet.ProtustrankaFormatedWithAdressOIB>
    <izvorni_sadrzaj> CVJEĆARNICA I POKLON GALERIJA TRNORUŽICA j.d.o.o. za trgovinu i usluge, OIB 96579227573, Bana Josipa Jelačića 2, 33520 Slatina zastupanog po punomoćniku Jasna Lic</izvorni_sadrzaj>
    <derivirana_varijabla naziv="DomainObject.Predmet.ProtustrankaFormatedWithAdressOIB_1"> CVJEĆARNICA I POKLON GALERIJA TRNORUŽICA j.d.o.o. za trgovinu i usluge, OIB 96579227573, Bana Josipa Jelačića 2, 33520 Slatina zastupanog po punomoćniku Jasna Lic</derivirana_varijabla>
  </DomainObject.Predmet.ProtustrankaFormatedWithAdressOIB>
  <DomainObject.Predmet.ProtustrankaWithAdress>
    <izvorni_sadrzaj>CVJEĆARNICA I POKLON GALERIJA TRNORUŽICA j.d.o.o. za trgovinu i usluge Bana Josipa Jelačića 2, 33520 Slatina</izvorni_sadrzaj>
    <derivirana_varijabla naziv="DomainObject.Predmet.ProtustrankaWithAdress_1">CVJEĆARNICA I POKLON GALERIJA TRNORUŽICA j.d.o.o. za trgovinu i usluge Bana Josipa Jelačića 2, 33520 Slatina</derivirana_varijabla>
  </DomainObject.Predmet.ProtustrankaWithAdress>
  <DomainObject.Predmet.ProtustrankaWithAdressOIB>
    <izvorni_sadrzaj>CVJEĆARNICA I POKLON GALERIJA TRNORUŽICA j.d.o.o. za trgovinu i usluge, OIB 96579227573, Bana Josipa Jelačića 2, 33520 Slatina</izvorni_sadrzaj>
    <derivirana_varijabla naziv="DomainObject.Predmet.ProtustrankaWithAdressOIB_1">CVJEĆARNICA I POKLON GALERIJA TRNORUŽICA j.d.o.o. za trgovinu i usluge, OIB 96579227573, Bana Josipa Jelačića 2, 33520 Slatina</derivirana_varijabla>
  </DomainObject.Predmet.ProtustrankaWithAdressOIB>
  <DomainObject.Predmet.ProtustrankaNazivFormated>
    <izvorni_sadrzaj>CVJEĆARNICA I POKLON GALERIJA TRNORUŽICA j.d.o.o. za trgovinu i usluge</izvorni_sadrzaj>
    <derivirana_varijabla naziv="DomainObject.Predmet.ProtustrankaNazivFormated_1">CVJEĆARNICA I POKLON GALERIJA TRNORUŽICA j.d.o.o. za trgovinu i usluge</derivirana_varijabla>
  </DomainObject.Predmet.ProtustrankaNazivFormated>
  <DomainObject.Predmet.ProtustrankaNazivFormatedOIB>
    <izvorni_sadrzaj>CVJEĆARNICA I POKLON GALERIJA TRNORUŽICA j.d.o.o. za trgovinu i usluge, OIB 96579227573</izvorni_sadrzaj>
    <derivirana_varijabla naziv="DomainObject.Predmet.ProtustrankaNazivFormatedOIB_1">CVJEĆARNICA I POKLON GALERIJA TRNORUŽICA j.d.o.o. za trgovinu i usluge, OIB 96579227573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ŠTEFICA BEČANLIJA; FINANCIJSKA AGENCIJA, RC ZAGREB, Podružnica Bjelovar</izvorni_sadrzaj>
    <derivirana_varijabla naziv="DomainObject.Predmet.StrankaFormated_1">  ŠTEFICA BEČANLIJA; FINANCIJSKA AGENCIJA, RC ZAGREB, Podružnica Bjelovar</derivirana_varijabla>
  </DomainObject.Predmet.StrankaFormated>
  <DomainObject.Predmet.StrankaFormatedOIB>
    <izvorni_sadrzaj>  ŠTEFICA BEČANLIJA, OIB 77594824194; FINANCIJSKA AGENCIJA, RC ZAGREB, Podružnica Bjelovar, OIB 85821130368</izvorni_sadrzaj>
    <derivirana_varijabla naziv="DomainObject.Predmet.StrankaFormatedOIB_1">  ŠTEFICA BEČANLIJA, OIB 77594824194; FINANCIJSKA AGENCIJA, RC ZAGREB, Podružnica Bjelovar, OIB 85821130368</derivirana_varijabla>
  </DomainObject.Predmet.StrankaFormatedOIB>
  <DomainObject.Predmet.StrankaFormatedWithAdress>
    <izvorni_sadrzaj> ŠTEFICA BEČANLIJA, Braće Radića 124, 33520 Slatina; FINANCIJSKA AGENCIJA, RC ZAGREB, Podružnica Bjelovar, F. Supila 4, 43000 Bjelovar</izvorni_sadrzaj>
    <derivirana_varijabla naziv="DomainObject.Predmet.StrankaFormatedWithAdress_1"> ŠTEFICA BEČANLIJA, Braće Radića 124, 33520 Slatina; FINANCIJSKA AGENCIJA, RC ZAGREB, Podružnica Bjelovar, F. Supila 4, 43000 Bjelovar</derivirana_varijabla>
  </DomainObject.Predmet.StrankaFormatedWithAdress>
  <DomainObject.Predmet.StrankaFormatedWithAdressOIB>
    <izvorni_sadrzaj> ŠTEFICA BEČANLIJA, OIB 77594824194, Braće Radića 124, 33520 Slatina; FINANCIJSKA AGENCIJA, RC ZAGREB, Podružnica Bjelovar, OIB 85821130368, F. Supila 4, 43000 Bjelovar</izvorni_sadrzaj>
    <derivirana_varijabla naziv="DomainObject.Predmet.StrankaFormatedWithAdressOIB_1"> ŠTEFICA BEČANLIJA, OIB 77594824194, Braće Radića 124, 33520 Slatina; FINANCIJSKA AGENCIJA, RC ZAGREB, Podružnica Bjelovar, OIB 85821130368, F. Supila 4, 43000 Bjelovar</derivirana_varijabla>
  </DomainObject.Predmet.StrankaFormatedWithAdressOIB>
  <DomainObject.Predmet.StrankaWithAdress>
    <izvorni_sadrzaj>ŠTEFICA BEČANLIJA Braće Radića 124,33520 Slatina,FINANCIJSKA AGENCIJA, RC ZAGREB, Podružnica Bjelovar F. Supila 4,43000 Bjelovar</izvorni_sadrzaj>
    <derivirana_varijabla naziv="DomainObject.Predmet.StrankaWithAdress_1">ŠTEFICA BEČANLIJA Braće Radića 124,33520 Slatina,FINANCIJSKA AGENCIJA, RC ZAGREB, Podružnica Bjelovar F. Supila 4,43000 Bjelovar</derivirana_varijabla>
  </DomainObject.Predmet.StrankaWithAdress>
  <DomainObject.Predmet.StrankaWithAdressOIB>
    <izvorni_sadrzaj>ŠTEFICA BEČANLIJA, OIB 77594824194, Braće Radića 124,33520 Slatina,FINANCIJSKA AGENCIJA, RC ZAGREB, Podružnica Bjelovar, OIB 85821130368, F. Supila 4,43000 Bjelovar</izvorni_sadrzaj>
    <derivirana_varijabla naziv="DomainObject.Predmet.StrankaWithAdressOIB_1">ŠTEFICA BEČANLIJA, OIB 77594824194, Braće Radića 124,33520 Slatina,FINANCIJSKA AGENCIJA, RC ZAGREB, Podružnica Bjelovar, OIB 85821130368, F. Supila 4,43000 Bjelovar</derivirana_varijabla>
  </DomainObject.Predmet.StrankaWithAdressOIB>
  <DomainObject.Predmet.StrankaNazivFormated>
    <izvorni_sadrzaj>ŠTEFICA BEČANLIJA,FINANCIJSKA AGENCIJA, RC ZAGREB, Podružnica Bjelovar</izvorni_sadrzaj>
    <derivirana_varijabla naziv="DomainObject.Predmet.StrankaNazivFormated_1">ŠTEFICA BEČANLIJA,FINANCIJSKA AGENCIJA, RC ZAGREB, Podružnica Bjelovar</derivirana_varijabla>
  </DomainObject.Predmet.StrankaNazivFormated>
  <DomainObject.Predmet.StrankaNazivFormatedOIB>
    <izvorni_sadrzaj>ŠTEFICA BEČANLIJA, OIB 77594824194,FINANCIJSKA AGENCIJA, RC ZAGREB, Podružnica Bjelovar, OIB 85821130368</izvorni_sadrzaj>
    <derivirana_varijabla naziv="DomainObject.Predmet.StrankaNazivFormatedOIB_1">ŠTEFICA BEČANLIJA, OIB 77594824194,FINANCIJSKA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ŠTEFICA BEČANLIJA</item>
      <item>FINANCIJSKA AGENCIJA, RC ZAGREB, Podružnica Bjelovar</item>
    </izvorni_sadrzaj>
    <derivirana_varijabla naziv="DomainObject.Predmet.StrankaListFormated_1">
      <item>ŠTEFICA BEČANLIJA</item>
      <item>FINANCIJSKA AGENCIJA, RC ZAGREB, Podružnica Bjelovar</item>
    </derivirana_varijabla>
  </DomainObject.Predmet.StrankaListFormated>
  <DomainObject.Predmet.StrankaListFormatedOIB>
    <izvorni_sadrzaj>
      <item>ŠTEFICA BEČANLIJA, OIB 77594824194</item>
      <item>FINANCIJSKA AGENCIJA, RC ZAGREB, Podružnica Bjelovar, OIB 85821130368</item>
    </izvorni_sadrzaj>
    <derivirana_varijabla naziv="DomainObject.Predmet.StrankaListFormatedOIB_1">
      <item>ŠTEFICA BEČANLIJA, OIB 77594824194</item>
      <item>FINANCIJSKA AGENCIJA, RC ZAGREB, Podružnica Bjelovar, OIB 85821130368</item>
    </derivirana_varijabla>
  </DomainObject.Predmet.StrankaListFormatedOIB>
  <DomainObject.Predmet.StrankaListFormatedWithAdress>
    <izvorni_sadrzaj>
      <item>ŠTEFICA BEČANLIJA, Braće Radića 124, 33520 Slatina</item>
      <item>FINANCIJSKA AGENCIJA, RC ZAGREB, Podružnica Bjelovar, F. Supila 4, 43000 Bjelovar</item>
    </izvorni_sadrzaj>
    <derivirana_varijabla naziv="DomainObject.Predmet.StrankaListFormatedWithAdress_1">
      <item>ŠTEFICA BEČANLIJA, Braće Radića 124, 33520 Slatina</item>
      <item>FINANCIJSKA AGENCIJA, RC ZAGREB, Podružnica Bjelovar, F. Supila 4, 43000 Bjelovar</item>
    </derivirana_varijabla>
  </DomainObject.Predmet.StrankaListFormatedWithAdress>
  <DomainObject.Predmet.StrankaListFormatedWithAdressOIB>
    <izvorni_sadrzaj>
      <item>ŠTEFICA BEČANLIJA, OIB 77594824194, Braće Radića 124, 33520 Slatina</item>
      <item>FINANCIJSKA AGENCIJA, RC ZAGREB, Podružnica Bjelovar, OIB 85821130368, F. Supila 4, 43000 Bjelovar</item>
    </izvorni_sadrzaj>
    <derivirana_varijabla naziv="DomainObject.Predmet.StrankaListFormatedWithAdressOIB_1">
      <item>ŠTEFICA BEČANLIJA, OIB 77594824194, Braće Radića 124, 33520 Slatina</item>
      <item>FINANCIJSKA AGENCIJA, RC ZAGREB, Podružnica Bjelovar, OIB 85821130368, F. Supila 4, 43000 Bjelovar</item>
    </derivirana_varijabla>
  </DomainObject.Predmet.StrankaListFormatedWithAdressOIB>
  <DomainObject.Predmet.StrankaListNazivFormated>
    <izvorni_sadrzaj>
      <item>ŠTEFICA BEČANLIJA</item>
      <item>FINANCIJSKA AGENCIJA, RC ZAGREB, Podružnica Bjelovar</item>
    </izvorni_sadrzaj>
    <derivirana_varijabla naziv="DomainObject.Predmet.StrankaListNazivFormated_1">
      <item>ŠTEFICA BEČANLIJA</item>
      <item>FINANCIJSKA AGENCIJA, RC ZAGREB, Podružnica Bjelovar</item>
    </derivirana_varijabla>
  </DomainObject.Predmet.StrankaListNazivFormated>
  <DomainObject.Predmet.StrankaListNazivFormatedOIB>
    <izvorni_sadrzaj>
      <item>ŠTEFICA BEČANLIJA, OIB 77594824194</item>
      <item>FINANCIJSKA AGENCIJA, RC ZAGREB, Podružnica Bjelovar, OIB 85821130368</item>
    </izvorni_sadrzaj>
    <derivirana_varijabla naziv="DomainObject.Predmet.StrankaListNazivFormatedOIB_1">
      <item>ŠTEFICA BEČANLIJA, OIB 77594824194</item>
      <item>FINANCIJSKA AGENCIJA, RC ZAGREB, Podružnica Bjelovar, OIB 85821130368</item>
    </derivirana_varijabla>
  </DomainObject.Predmet.StrankaListNazivFormatedOIB>
  <DomainObject.Predmet.ProtuStrankaListFormated>
    <izvorni_sadrzaj>
      <item>CVJEĆARNICA I POKLON GALERIJA TRNORUŽICA j.d.o.o. za trgovinu i usluge zastupanog po punomoćniku Jasna Lic</item>
    </izvorni_sadrzaj>
    <derivirana_varijabla naziv="DomainObject.Predmet.ProtuStrankaListFormated_1">
      <item>CVJEĆARNICA I POKLON GALERIJA TRNORUŽICA j.d.o.o. za trgovinu i usluge zastupanog po punomoćniku Jasna Lic</item>
    </derivirana_varijabla>
  </DomainObject.Predmet.ProtuStrankaListFormated>
  <DomainObject.Predmet.ProtuStrankaListFormatedOIB>
    <izvorni_sadrzaj>
      <item>CVJEĆARNICA I POKLON GALERIJA TRNORUŽICA j.d.o.o. za trgovinu i usluge, OIB 96579227573 zastupanog po punomoćniku Jasna Lic</item>
    </izvorni_sadrzaj>
    <derivirana_varijabla naziv="DomainObject.Predmet.ProtuStrankaListFormatedOIB_1">
      <item>CVJEĆARNICA I POKLON GALERIJA TRNORUŽICA j.d.o.o. za trgovinu i usluge, OIB 96579227573 zastupanog po punomoćniku Jasna Lic</item>
    </derivirana_varijabla>
  </DomainObject.Predmet.ProtuStrankaListFormatedOIB>
  <DomainObject.Predmet.ProtuStrankaListFormatedWithAdress>
    <izvorni_sadrzaj>
      <item>CVJEĆARNICA I POKLON GALERIJA TRNORUŽICA j.d.o.o. za trgovinu i usluge, Bana Josipa Jelačića 2, 33520 Slatina zastupanog po punomoćniku Jasna Lic</item>
    </izvorni_sadrzaj>
    <derivirana_varijabla naziv="DomainObject.Predmet.ProtuStrankaListFormatedWithAdress_1">
      <item>CVJEĆARNICA I POKLON GALERIJA TRNORUŽICA j.d.o.o. za trgovinu i usluge, Bana Josipa Jelačića 2, 33520 Slatina zastupanog po punomoćniku Jasna Lic</item>
    </derivirana_varijabla>
  </DomainObject.Predmet.ProtuStrankaListFormatedWithAdress>
  <DomainObject.Predmet.ProtuStrankaListFormatedWithAdressOIB>
    <izvorni_sadrzaj>
      <item>CVJEĆARNICA I POKLON GALERIJA TRNORUŽICA j.d.o.o. za trgovinu i usluge, OIB 96579227573, Bana Josipa Jelačića 2, 33520 Slatina zastupanog po punomoćniku Jasna Lic</item>
    </izvorni_sadrzaj>
    <derivirana_varijabla naziv="DomainObject.Predmet.ProtuStrankaListFormatedWithAdressOIB_1">
      <item>CVJEĆARNICA I POKLON GALERIJA TRNORUŽICA j.d.o.o. za trgovinu i usluge, OIB 96579227573, Bana Josipa Jelačića 2, 33520 Slatina zastupanog po punomoćniku Jasna Lic</item>
    </derivirana_varijabla>
  </DomainObject.Predmet.ProtuStrankaListFormatedWithAdressOIB>
  <DomainObject.Predmet.ProtuStrankaListNazivFormated>
    <izvorni_sadrzaj>
      <item>CVJEĆARNICA I POKLON GALERIJA TRNORUŽICA j.d.o.o. za trgovinu i usluge</item>
    </izvorni_sadrzaj>
    <derivirana_varijabla naziv="DomainObject.Predmet.ProtuStrankaListNazivFormated_1">
      <item>CVJEĆARNICA I POKLON GALERIJA TRNORUŽICA j.d.o.o. za trgovinu i usluge</item>
    </derivirana_varijabla>
  </DomainObject.Predmet.ProtuStrankaListNazivFormated>
  <DomainObject.Predmet.ProtuStrankaListNazivFormatedOIB>
    <izvorni_sadrzaj>
      <item>CVJEĆARNICA I POKLON GALERIJA TRNORUŽICA j.d.o.o. za trgovinu i usluge, OIB 96579227573</item>
    </izvorni_sadrzaj>
    <derivirana_varijabla naziv="DomainObject.Predmet.ProtuStrankaListNazivFormatedOIB_1">
      <item>CVJEĆARNICA I POKLON GALERIJA TRNORUŽICA j.d.o.o. za trgovinu i usluge, OIB 96579227573</item>
    </derivirana_varijabla>
  </DomainObject.Predmet.ProtuStrankaListNazivFormatedOIB>
  <DomainObject.Predmet.OstaliListFormated>
    <izvorni_sadrzaj>
      <item>Jasna Lic punomoćnik sudionika u postupku CVJEĆARNICA I POKLON GALERIJA TRNORUŽICA j.d.o.o. za trgovinu i usluge</item>
    </izvorni_sadrzaj>
    <derivirana_varijabla naziv="DomainObject.Predmet.OstaliListFormated_1">
      <item>Jasna Lic punomoćnik sudionika u postupku CVJEĆARNICA I POKLON GALERIJA TRNORUŽICA j.d.o.o. za trgovinu i usluge</item>
    </derivirana_varijabla>
  </DomainObject.Predmet.OstaliListFormated>
  <DomainObject.Predmet.OstaliListFormatedOIB>
    <izvorni_sadrzaj>
      <item>Jasna Lic, OIB 27614538518 punomoćnik sudionika u postupku CVJEĆARNICA I POKLON GALERIJA TRNORUŽICA j.d.o.o. za trgovinu i usluge</item>
    </izvorni_sadrzaj>
    <derivirana_varijabla naziv="DomainObject.Predmet.OstaliListFormatedOIB_1">
      <item>Jasna Lic, OIB 27614538518 punomoćnik sudionika u postupku CVJEĆARNICA I POKLON GALERIJA TRNORUŽICA j.d.o.o. za trgovinu i usluge</item>
    </derivirana_varijabla>
  </DomainObject.Predmet.OstaliListFormatedOIB>
  <DomainObject.Predmet.OstaliListFormatedWithAdress>
    <izvorni_sadrzaj>
      <item>Jasna Lic, Grofa Janka Draškovića 17, 33520 Slatina punomoćnik sudionika u postupku CVJEĆARNICA I POKLON GALERIJA TRNORUŽICA j.d.o.o. za trgovinu i usluge</item>
    </izvorni_sadrzaj>
    <derivirana_varijabla naziv="DomainObject.Predmet.OstaliListFormatedWithAdress_1">
      <item>Jasna Lic, Grofa Janka Draškovića 17, 33520 Slatina punomoćnik sudionika u postupku CVJEĆARNICA I POKLON GALERIJA TRNORUŽICA j.d.o.o. za trgovinu i usluge</item>
    </derivirana_varijabla>
  </DomainObject.Predmet.OstaliListFormatedWithAdress>
  <DomainObject.Predmet.OstaliListFormatedWithAdressOIB>
    <izvorni_sadrzaj>
      <item>Jasna Lic, OIB 27614538518, Grofa Janka Draškovića 17, 33520 Slatina punomoćnik sudionika u postupku CVJEĆARNICA I POKLON GALERIJA TRNORUŽICA j.d.o.o. za trgovinu i usluge</item>
    </izvorni_sadrzaj>
    <derivirana_varijabla naziv="DomainObject.Predmet.OstaliListFormatedWithAdressOIB_1">
      <item>Jasna Lic, OIB 27614538518, Grofa Janka Draškovića 17, 33520 Slatina punomoćnik sudionika u postupku CVJEĆARNICA I POKLON GALERIJA TRNORUŽICA j.d.o.o. za trgovinu i usluge</item>
    </derivirana_varijabla>
  </DomainObject.Predmet.OstaliListFormatedWithAdressOIB>
  <DomainObject.Predmet.OstaliListNazivFormated>
    <izvorni_sadrzaj>
      <item>Jasna Lic</item>
    </izvorni_sadrzaj>
    <derivirana_varijabla naziv="DomainObject.Predmet.OstaliListNazivFormated_1">
      <item>Jasna Lic</item>
    </derivirana_varijabla>
  </DomainObject.Predmet.OstaliListNazivFormated>
  <DomainObject.Predmet.OstaliListNazivFormatedOIB>
    <izvorni_sadrzaj>
      <item>Jasna Lic, OIB 27614538518</item>
    </izvorni_sadrzaj>
    <derivirana_varijabla naziv="DomainObject.Predmet.OstaliListNazivFormatedOIB_1">
      <item>Jasna Lic, OIB 27614538518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St-277/2017-7</izvorni_sadrzaj>
    <derivirana_varijabla naziv="DomainObject.PoslovniBrojDokumenta_1">St-277/2017-7</derivirana_varijabla>
  </DomainObject.PoslovniBrojDokumenta>
  <DomainObject.Predmet.StrankaIDrugi>
    <izvorni_sadrzaj>ŠTEFICA BEČANLIJA i dr.</izvorni_sadrzaj>
    <derivirana_varijabla naziv="DomainObject.Predmet.StrankaIDrugi_1">ŠTEFICA BEČANLIJA i dr.</derivirana_varijabla>
  </DomainObject.Predmet.StrankaIDrugi>
  <DomainObject.Predmet.ProtustrankaIDrugi>
    <izvorni_sadrzaj>CVJEĆARNICA I POKLON GALERIJA TRNORUŽICA j.d.o.o. za trgovinu i usluge</izvorni_sadrzaj>
    <derivirana_varijabla naziv="DomainObject.Predmet.ProtustrankaIDrugi_1">CVJEĆARNICA I POKLON GALERIJA TRNORUŽICA j.d.o.o. za trgovinu i usluge</derivirana_varijabla>
  </DomainObject.Predmet.ProtustrankaIDrugi>
  <DomainObject.Predmet.StrankaIDrugiAdressOIB>
    <izvorni_sadrzaj>ŠTEFICA BEČANLIJA, OIB 77594824194, Braće Radića 124, 33520 Slatina i dr.</izvorni_sadrzaj>
    <derivirana_varijabla naziv="DomainObject.Predmet.StrankaIDrugiAdressOIB_1">ŠTEFICA BEČANLIJA, OIB 77594824194, Braće Radića 124, 33520 Slatina i dr.</derivirana_varijabla>
  </DomainObject.Predmet.StrankaIDrugiAdressOIB>
  <DomainObject.Predmet.ProtustrankaIDrugiAdressOIB>
    <izvorni_sadrzaj>CVJEĆARNICA I POKLON GALERIJA TRNORUŽICA j.d.o.o. za trgovinu i usluge, OIB 96579227573, Bana Josipa Jelačića 2, 33520 Slatina</izvorni_sadrzaj>
    <derivirana_varijabla naziv="DomainObject.Predmet.ProtustrankaIDrugiAdressOIB_1">CVJEĆARNICA I POKLON GALERIJA TRNORUŽICA j.d.o.o. za trgovinu i usluge, OIB 96579227573, Bana Josipa Jelačića 2,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ŠTEFICA BEČANLIJA</item>
      <item>CVJEĆARNICA I POKLON GALERIJA TRNORUŽICA j.d.o.o. za trgovinu i usluge</item>
      <item>FINANCIJSKA AGENCIJA, RC ZAGREB, Podružnica Bjelovar</item>
      <item>Jasna Lic</item>
    </izvorni_sadrzaj>
    <derivirana_varijabla naziv="DomainObject.Predmet.SudioniciListNaziv_1">
      <item>ŠTEFICA BEČANLIJA</item>
      <item>CVJEĆARNICA I POKLON GALERIJA TRNORUŽICA j.d.o.o. za trgovinu i usluge</item>
      <item>FINANCIJSKA AGENCIJA, RC ZAGREB, Podružnica Bjelovar</item>
      <item>Jasna Lic</item>
    </derivirana_varijabla>
  </DomainObject.Predmet.SudioniciListNaziv>
  <DomainObject.Predmet.SudioniciListAdressOIB>
    <izvorni_sadrzaj>
      <item>ŠTEFICA BEČANLIJA, OIB 77594824194, Braće Radića 124,33520 Slatina</item>
      <item>CVJEĆARNICA I POKLON GALERIJA TRNORUŽICA j.d.o.o. za trgovinu i usluge, OIB 96579227573, Bana Josipa Jelačića 2,33520 Slatina</item>
      <item>FINANCIJSKA AGENCIJA, RC ZAGREB, Podružnica Bjelovar, OIB 85821130368, F. Supila 4,43000 Bjelovar</item>
      <item>Jasna Lic, OIB 27614538518, Grofa Janka Draškovića 17,33520 Slatina</item>
    </izvorni_sadrzaj>
    <derivirana_varijabla naziv="DomainObject.Predmet.SudioniciListAdressOIB_1">
      <item>ŠTEFICA BEČANLIJA, OIB 77594824194, Braće Radića 124,33520 Slatina</item>
      <item>CVJEĆARNICA I POKLON GALERIJA TRNORUŽICA j.d.o.o. za trgovinu i usluge, OIB 96579227573, Bana Josipa Jelačića 2,33520 Slatina</item>
      <item>FINANCIJSKA AGENCIJA, RC ZAGREB, Podružnica Bjelovar, OIB 85821130368, F. Supila 4,43000 Bjelovar</item>
      <item>Jasna Lic, OIB 27614538518, Grofa Janka Draškovića 17,33520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72B4E5-8DC6-4774-AEDD-6CA28D3996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5424</properties:Characters>
  <properties:Lines>100</properties:Lines>
  <properties:Paragraphs>25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2017-12-01T07:49:00Z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St-277/2017-7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