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b144" w14:paraId="31eb144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266A5C" w:rsidR="00266A5C">
      <w:pPr>
        <w:jc w:val="center"/>
      </w:pPr>
      <w:r w:rsidRPr="0063330E">
        <w:t xml:space="preserve">nad </w:t>
      </w:r>
      <w:r w:rsidR="008E23AE">
        <w:t xml:space="preserve">stečajnim </w:t>
      </w:r>
      <w:r w:rsidR="00C70781">
        <w:t xml:space="preserve">dužnikom </w:t>
      </w:r>
      <w:r w:rsidR="00266A5C" w:rsidRPr="0021447B">
        <w:t>ZLATNA RIBICA d.o.o. u stečaju,</w:t>
      </w:r>
    </w:p>
    <w:p w:rsidRDefault="00266A5C" w:rsidP="00266A5C" w:rsidR="00946ECD" w:rsidRPr="0074641F">
      <w:pPr>
        <w:jc w:val="center"/>
      </w:pPr>
      <w:r w:rsidRPr="0021447B">
        <w:t>Matije Gupca 18, Novi Marof</w:t>
      </w:r>
      <w:r w:rsidR="00C2582D">
        <w:rPr>
          <w:snapToGrid w:val="false"/>
        </w:rPr>
        <w:t xml:space="preserve">, </w:t>
      </w:r>
      <w:r w:rsidR="00C70781">
        <w:t xml:space="preserve">1. </w:t>
      </w:r>
      <w:r w:rsidR="00EE080A">
        <w:t>veljače</w:t>
      </w:r>
      <w:r w:rsidR="006C4B88">
        <w:t xml:space="preserve"> </w:t>
      </w:r>
      <w:r w:rsidR="00DF105B">
        <w:t>201</w:t>
      </w:r>
      <w:r w:rsidR="00EE080A">
        <w:t>8</w:t>
      </w:r>
      <w:r w:rsidR="00DF105B">
        <w:t>.</w:t>
      </w:r>
    </w:p>
    <w:p w:rsidRDefault="00946ECD" w:rsidP="004B0DC2" w:rsidR="00946ECD" w:rsidRPr="00BC6D4E">
      <w:pPr>
        <w:jc w:val="center"/>
      </w:pPr>
    </w:p>
    <w:p w:rsidRDefault="0048343E" w:rsidP="008118D8" w:rsidR="0048343E"/>
    <w:p w:rsidRDefault="00A01727" w:rsidP="008118D8" w:rsidR="00A01727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EE080A">
        <w:t>Nevenka Vuković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EE080A">
        <w:t>10</w:t>
      </w:r>
      <w:r w:rsidR="00C70781">
        <w:t>,</w:t>
      </w:r>
      <w:r w:rsidR="00EE080A">
        <w:t>12</w:t>
      </w:r>
      <w:r w:rsidR="00304AC7">
        <w:t xml:space="preserve"> </w:t>
      </w:r>
      <w:r w:rsidR="0058108C">
        <w:t>sati.</w:t>
      </w:r>
    </w:p>
    <w:p w:rsidRDefault="00946ECD" w:rsidP="00946ECD" w:rsidR="00946ECD"/>
    <w:p w:rsidRDefault="00946ECD" w:rsidP="00F906BF" w:rsidR="00F906BF">
      <w:pPr>
        <w:rPr>
          <w:u w:val="single"/>
        </w:rPr>
      </w:pPr>
      <w:r w:rsidRPr="00946ECD">
        <w:rPr>
          <w:u w:val="single"/>
        </w:rPr>
        <w:t>PRISUTNI:</w:t>
      </w:r>
    </w:p>
    <w:p w:rsidRDefault="00F906BF" w:rsidP="00EE080A" w:rsidR="00F906BF">
      <w:r>
        <w:t>-zastupnica Republike Hrvatske, zamjenica</w:t>
      </w:r>
      <w:r w:rsidRPr="00417D1C">
        <w:t xml:space="preserve"> Županijskog državnog odvjetnika u Varaždinu, Građansko-upravni odjel, </w:t>
      </w:r>
      <w:r>
        <w:t>Mirjana Bogdanović-Kamber</w:t>
      </w:r>
    </w:p>
    <w:p w:rsidRDefault="00EE080A" w:rsidP="00F906BF" w:rsidR="00EE080A">
      <w:pPr>
        <w:jc w:val="both"/>
      </w:pPr>
      <w:r>
        <w:t>- stečajna upraviteljica, Slavica Orehovec</w:t>
      </w:r>
    </w:p>
    <w:p w:rsidRDefault="00EE080A" w:rsidP="00F906BF" w:rsidR="00EE080A">
      <w:pPr>
        <w:jc w:val="both"/>
      </w:pPr>
      <w:r>
        <w:t>- za stečajnog vjerovnika Xiuqun Shan, punomoćnik Tomislav Profozić, odvjetnik iz Zagreba</w:t>
      </w:r>
    </w:p>
    <w:p w:rsidRDefault="00EE080A" w:rsidP="00F906BF" w:rsidR="00EE080A" w:rsidRPr="00417D1C">
      <w:pPr>
        <w:jc w:val="both"/>
      </w:pPr>
    </w:p>
    <w:p w:rsidRDefault="00C70781" w:rsidP="002A26EC" w:rsidR="00C70781">
      <w:pPr>
        <w:jc w:val="both"/>
      </w:pPr>
    </w:p>
    <w:p w:rsidRDefault="00EE080A" w:rsidP="002A26EC" w:rsidR="00F906BF">
      <w:pPr>
        <w:jc w:val="both"/>
      </w:pPr>
      <w:r>
        <w:tab/>
      </w:r>
      <w:r w:rsidR="004C423A">
        <w:t>Konstatira se da današnja skupština nije sazvana u obliku rješenja na e-Oglasnoj ploči, ali su na ovoj skupštini prisutni svi vjerovnici</w:t>
      </w:r>
      <w:r w:rsidR="00EB5AA1">
        <w:t xml:space="preserve"> ovog stečajno dužnika, pa se ista može održati.</w:t>
      </w:r>
    </w:p>
    <w:p w:rsidRDefault="00EE080A" w:rsidP="002A26EC" w:rsidR="00EE080A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EB5AA1">
        <w:t>Dnevni red ove skupštine glasi:</w:t>
      </w:r>
    </w:p>
    <w:p w:rsidRDefault="00416F1D" w:rsidP="00DF105B" w:rsidR="00416F1D">
      <w:pPr>
        <w:jc w:val="both"/>
      </w:pPr>
    </w:p>
    <w:p w:rsidRDefault="00266A5C" w:rsidP="00266A5C" w:rsidR="00266A5C" w:rsidRPr="003956F1">
      <w:pPr>
        <w:jc w:val="center"/>
        <w:rPr>
          <w:b/>
        </w:rPr>
      </w:pPr>
    </w:p>
    <w:p w:rsidRDefault="00266A5C" w:rsidP="00266A5C" w:rsidR="00266A5C">
      <w:pPr>
        <w:widowControl w:val="false"/>
        <w:numPr>
          <w:ilvl w:val="0"/>
          <w:numId w:val="1"/>
        </w:numPr>
        <w:jc w:val="both"/>
      </w:pPr>
      <w:r>
        <w:t>Odlučivanje o načinu i uvjetima unovčenja nekretnine stečajnog dužnika i izvješće o postojanju imovine dužnika,</w:t>
      </w:r>
    </w:p>
    <w:p w:rsidRDefault="00266A5C" w:rsidP="00266A5C" w:rsidR="00266A5C" w:rsidRPr="00A44F7D"/>
    <w:p w:rsidRDefault="00266A5C" w:rsidP="00266A5C" w:rsidR="00266A5C" w:rsidRPr="003956F1">
      <w:pPr>
        <w:widowControl w:val="false"/>
        <w:numPr>
          <w:ilvl w:val="0"/>
          <w:numId w:val="1"/>
        </w:numPr>
        <w:jc w:val="both"/>
      </w:pPr>
      <w:r>
        <w:t>Razno.</w:t>
      </w:r>
    </w:p>
    <w:p w:rsidRDefault="006C4B88" w:rsidP="00DF105B" w:rsidR="006C4B88">
      <w:pPr>
        <w:jc w:val="both"/>
      </w:pPr>
    </w:p>
    <w:p w:rsidRDefault="00DA7C43" w:rsidP="00DA7C43" w:rsidR="00DA7C43">
      <w:pPr>
        <w:jc w:val="both"/>
      </w:pPr>
    </w:p>
    <w:p w:rsidRDefault="0004334A" w:rsidP="00DA7C43" w:rsidR="00F906BF">
      <w:pPr>
        <w:jc w:val="both"/>
      </w:pPr>
      <w:r>
        <w:t>Stečajna upraviteljica je 30. siječnja 2018. predala na sud svoje izvješće sa opsežnom dokumentacijom, te ovdje prisutni vjerovnici izjavljuju da su primili to izvješće s prilozima.</w:t>
      </w:r>
    </w:p>
    <w:p w:rsidRDefault="0004334A" w:rsidP="00DA7C43" w:rsidR="0004334A">
      <w:pPr>
        <w:jc w:val="both"/>
      </w:pPr>
      <w:r>
        <w:t xml:space="preserve">Stečajna upraviteljica ukratko usmeno izlaže svoje izvješće pod točkom 1. dnevnog reda te navodi da se ne može pristupiti za sada prodaji nekretnine stečajnog dužnika jer je </w:t>
      </w:r>
      <w:r w:rsidR="003234CF">
        <w:t>Državno odvjetništvo Republike Hrvatske, Ured za suzbijanje organiziranog kriminala donio privremenu mjeru zabranom otuđenja i opterećenja ove nekretnine</w:t>
      </w:r>
      <w:r>
        <w:t xml:space="preserve"> </w:t>
      </w:r>
      <w:r w:rsidR="003234CF">
        <w:t>30. studenog 2016., pa predlaže da kada primi optužnicu da se detaljnije očituje o tome</w:t>
      </w:r>
      <w:r w:rsidR="00881E52">
        <w:t>, te napominje da u ovakvom slučaju kada je u tijeku kazneni postupak sa takvom mjerom osiguranja, ne može se ići na prodaju nekretnine.</w:t>
      </w:r>
    </w:p>
    <w:p w:rsidRDefault="00881E52" w:rsidP="00DA7C43" w:rsidR="00881E52">
      <w:pPr>
        <w:jc w:val="both"/>
      </w:pPr>
      <w:r>
        <w:t>Stečajna upraviteljica izjavljuje da je izvršila uvid u kazneni predmet koji se vodi, te ostaje kod ovih navoda.</w:t>
      </w:r>
    </w:p>
    <w:p w:rsidRDefault="00881E52" w:rsidP="00DA7C43" w:rsidR="00881E52">
      <w:pPr>
        <w:jc w:val="both"/>
      </w:pPr>
    </w:p>
    <w:p w:rsidRDefault="00881E52" w:rsidP="00DA7C43" w:rsidR="00881E52">
      <w:pPr>
        <w:jc w:val="both"/>
      </w:pPr>
      <w:r>
        <w:tab/>
        <w:t>Stečajna upraviteljica navodi i da je nekretnina dana u zakup, od čega se ostvaruje mjesečni prihod od 750,00 kn, te predlaže da se zakup produlji</w:t>
      </w:r>
      <w:r w:rsidR="00074FB1">
        <w:t xml:space="preserve"> od 1. ožujka 2018.</w:t>
      </w:r>
      <w:r>
        <w:t xml:space="preserve"> na period do ostvarenja pretpostavki za prodaju nekretnine. U pogledu postojanja pokretnina stečajnog </w:t>
      </w:r>
      <w:r>
        <w:lastRenderedPageBreak/>
        <w:t>dužnika – zaliha robe navodi da istu još nije uspjela preuzeti u posjed, jer ne može utvrditi gdje se ista nalazi, te da u tome smjeru također poduzima radnje.</w:t>
      </w:r>
    </w:p>
    <w:p w:rsidRDefault="00074FB1" w:rsidP="00DA7C43" w:rsidR="00074FB1">
      <w:pPr>
        <w:jc w:val="both"/>
      </w:pPr>
    </w:p>
    <w:p w:rsidRDefault="00074FB1" w:rsidP="00074FB1" w:rsidR="00074FB1">
      <w:pPr>
        <w:ind w:firstLine="708"/>
        <w:jc w:val="both"/>
      </w:pPr>
      <w:r>
        <w:t xml:space="preserve">Skupština vjerovnika jednoglasno donosi </w:t>
      </w:r>
    </w:p>
    <w:p w:rsidRDefault="00074FB1" w:rsidP="00DA7C43" w:rsidR="00074FB1">
      <w:pPr>
        <w:jc w:val="both"/>
      </w:pPr>
    </w:p>
    <w:p w:rsidRDefault="00074FB1" w:rsidP="00074FB1" w:rsidR="00074FB1">
      <w:pPr>
        <w:jc w:val="center"/>
      </w:pPr>
      <w:r>
        <w:t>ODLUKU</w:t>
      </w:r>
    </w:p>
    <w:p w:rsidRDefault="00074FB1" w:rsidP="00DA7C43" w:rsidR="00074FB1">
      <w:pPr>
        <w:jc w:val="both"/>
      </w:pPr>
    </w:p>
    <w:p w:rsidRDefault="00074FB1" w:rsidP="00DA7C43" w:rsidR="00074FB1">
      <w:pPr>
        <w:jc w:val="both"/>
      </w:pPr>
      <w:r>
        <w:tab/>
        <w:t>Nalaže se stečajnoj upraviteljici da izvijesti sud o nastanku mogućnosti za prodaju nekretnine stečajnog dužnika čim se za to stvore uvjeti, te se daje odobrenje za nastavak zakupa nekretnine od 1. ožujka 2018.</w:t>
      </w:r>
      <w:r w:rsidR="00F44051">
        <w:t xml:space="preserve"> na period od 6 mjeseci.</w:t>
      </w:r>
    </w:p>
    <w:p w:rsidRDefault="00F44051" w:rsidP="00DA7C43" w:rsidR="00F44051">
      <w:pPr>
        <w:jc w:val="both"/>
      </w:pPr>
    </w:p>
    <w:p w:rsidRDefault="00F44051" w:rsidP="00DA7C43" w:rsidR="00F44051">
      <w:pPr>
        <w:jc w:val="both"/>
      </w:pPr>
      <w:r>
        <w:tab/>
        <w:t>Nalaže se stečajnoj upraviteljici da dodatno istraži što je sa pokretninama stečajnog dužnika, te da i o tome podnese izvješće.</w:t>
      </w:r>
    </w:p>
    <w:p w:rsidRDefault="00F906BF" w:rsidP="00F906BF" w:rsidR="00F906BF">
      <w:pPr>
        <w:ind w:firstLine="708"/>
        <w:jc w:val="both"/>
      </w:pPr>
    </w:p>
    <w:p w:rsidRDefault="00BA5F05" w:rsidP="00DA7C43" w:rsidR="00BA5F05">
      <w:pPr>
        <w:jc w:val="both"/>
      </w:pPr>
    </w:p>
    <w:p w:rsidRDefault="00623732" w:rsidP="00940390" w:rsidR="00623732">
      <w:pPr>
        <w:jc w:val="both"/>
      </w:pPr>
    </w:p>
    <w:p w:rsidRDefault="00623732" w:rsidP="00623732" w:rsidR="00623732">
      <w:pPr>
        <w:ind w:firstLine="708"/>
        <w:jc w:val="both"/>
      </w:pPr>
      <w:r>
        <w:t>Ovaj zapisnik objaviti će se na e-Oglasnoj ploči suda.</w:t>
      </w:r>
    </w:p>
    <w:p w:rsidRDefault="00623732" w:rsidP="00940390" w:rsidR="00623732">
      <w:pPr>
        <w:jc w:val="both"/>
      </w:pPr>
    </w:p>
    <w:p w:rsidRDefault="00623732" w:rsidP="00940390" w:rsidR="00623732">
      <w:pPr>
        <w:jc w:val="both"/>
      </w:pPr>
    </w:p>
    <w:p w:rsidRDefault="00C127C5" w:rsidP="00C127C5" w:rsidR="00C127C5">
      <w:pPr>
        <w:ind w:firstLine="708"/>
        <w:jc w:val="center"/>
      </w:pPr>
      <w:r>
        <w:t xml:space="preserve">Dovršeno u </w:t>
      </w:r>
      <w:r w:rsidR="00F44051">
        <w:t>10</w:t>
      </w:r>
      <w:r w:rsidR="00BA5F05">
        <w:t>,</w:t>
      </w:r>
      <w:r w:rsidR="00F44051">
        <w:t>34</w:t>
      </w:r>
      <w:r w:rsidR="00940390">
        <w:t xml:space="preserve"> </w:t>
      </w:r>
      <w:r>
        <w:t>sati.</w:t>
      </w:r>
    </w:p>
    <w:p w:rsidRDefault="00C2582D" w:rsidP="00C127C5" w:rsidR="00C2582D">
      <w:pPr>
        <w:ind w:firstLine="708"/>
        <w:jc w:val="center"/>
      </w:pPr>
    </w:p>
    <w:p w:rsidRDefault="00C2582D" w:rsidP="00C127C5" w:rsidR="00C2582D">
      <w:pPr>
        <w:ind w:firstLine="708"/>
        <w:jc w:val="center"/>
      </w:pPr>
    </w:p>
    <w:p w:rsidRDefault="00C2582D" w:rsidP="00940390" w:rsidR="00C2582D" w:rsidRPr="005B3C45"/>
    <w:sectPr w:rsidSect="00472763" w:rsidR="00C2582D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2DD" w:rsidR="009642DD">
      <w:r>
        <w:separator/>
      </w:r>
    </w:p>
  </w:endnote>
  <w:endnote w:id="0" w:type="continuationSeparator">
    <w:p w:rsidRDefault="009642DD" w:rsidR="00964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2DD" w:rsidR="009642DD">
      <w:r>
        <w:separator/>
      </w:r>
    </w:p>
  </w:footnote>
  <w:footnote w:id="0" w:type="continuationSeparator">
    <w:p w:rsidRDefault="009642DD" w:rsidR="009642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B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266A5C">
      <w:t>203/17-</w:t>
    </w:r>
    <w:r w:rsidR="00EE080A">
      <w:t>29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C70781">
      <w:t>203/17-</w:t>
    </w:r>
    <w:r w:rsidR="00EE080A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FA3AC2"/>
    <w:multiLevelType w:val="multilevel"/>
    <w:tmpl w:val="DEA84C08"/>
    <w:lvl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1790"/>
      </w:pPr>
    </w:lvl>
    <w:lvl w:ilvl="2">
      <w:start w:val="1"/>
      <w:numFmt w:val="lowerRoman"/>
      <w:lvlText w:val="%3."/>
      <w:lvlJc w:val="right"/>
      <w:pPr>
        <w:ind w:hanging="180" w:left="2510"/>
      </w:pPr>
    </w:lvl>
    <w:lvl w:ilvl="3">
      <w:start w:val="1"/>
      <w:numFmt w:val="decimal"/>
      <w:lvlText w:val="%4."/>
      <w:lvlJc w:val="left"/>
      <w:pPr>
        <w:ind w:hanging="360" w:left="3230"/>
      </w:pPr>
    </w:lvl>
    <w:lvl w:ilvl="4">
      <w:start w:val="1"/>
      <w:numFmt w:val="lowerLetter"/>
      <w:lvlText w:val="%5."/>
      <w:lvlJc w:val="left"/>
      <w:pPr>
        <w:ind w:hanging="360" w:left="3950"/>
      </w:pPr>
    </w:lvl>
    <w:lvl w:ilvl="5">
      <w:start w:val="1"/>
      <w:numFmt w:val="lowerRoman"/>
      <w:lvlText w:val="%6."/>
      <w:lvlJc w:val="right"/>
      <w:pPr>
        <w:ind w:hanging="180" w:left="4670"/>
      </w:pPr>
    </w:lvl>
    <w:lvl w:ilvl="6">
      <w:start w:val="1"/>
      <w:numFmt w:val="decimal"/>
      <w:lvlText w:val="%7."/>
      <w:lvlJc w:val="left"/>
      <w:pPr>
        <w:ind w:hanging="360" w:left="5390"/>
      </w:pPr>
    </w:lvl>
    <w:lvl w:ilvl="7">
      <w:start w:val="1"/>
      <w:numFmt w:val="lowerLetter"/>
      <w:lvlText w:val="%8."/>
      <w:lvlJc w:val="left"/>
      <w:pPr>
        <w:ind w:hanging="360" w:left="6110"/>
      </w:pPr>
    </w:lvl>
    <w:lvl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">
    <w:nsid w:val="0A020F18"/>
    <w:multiLevelType w:val="hybridMultilevel"/>
    <w:tmpl w:val="5A8AEDFA"/>
    <w:lvl w:tplc="3650ECDA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cs="Tahoma" w:hint="default"/>
        <w:b w:val="false"/>
      </w:rPr>
    </w:lvl>
    <w:lvl w:tplc="88F255CC" w:ilvl="1">
      <w:start w:val="1"/>
      <w:numFmt w:val="lowerLetter"/>
      <w:lvlText w:val="%2)"/>
      <w:lvlJc w:val="left"/>
      <w:pPr>
        <w:ind w:hanging="360" w:left="1440"/>
      </w:pPr>
      <w:rPr>
        <w:rFonts w:hint="default"/>
      </w:rPr>
    </w:lvl>
    <w:lvl w:tplc="D41242E8" w:ilvl="2">
      <w:numFmt w:val="bullet"/>
      <w:lvlText w:val="-"/>
      <w:lvlJc w:val="left"/>
      <w:pPr>
        <w:ind w:hanging="360" w:left="1070"/>
      </w:pPr>
      <w:rPr>
        <w:rFonts w:cs="Tahoma" w:eastAsia="SimSun" w:hAnsi="Tahoma" w:ascii="Tahoma"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9181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8BE6074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9EC30A7"/>
    <w:multiLevelType w:val="hybridMultilevel"/>
    <w:tmpl w:val="478A010E"/>
    <w:lvl w:tplc="041A0017" w:ilvl="0">
      <w:start w:val="1"/>
      <w:numFmt w:val="lowerLetter"/>
      <w:lvlText w:val="%1)"/>
      <w:lvlJc w:val="left"/>
      <w:pPr>
        <w:ind w:hanging="360" w:left="149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23BA5853"/>
    <w:multiLevelType w:val="hybridMultilevel"/>
    <w:tmpl w:val="200A82B0"/>
    <w:lvl w:tplc="F222C618" w:ilvl="0">
      <w:start w:val="2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B80781"/>
    <w:multiLevelType w:val="hybridMultilevel"/>
    <w:tmpl w:val="FA8091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3D85454E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FD81365"/>
    <w:multiLevelType w:val="hybridMultilevel"/>
    <w:tmpl w:val="BB240E4E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41B174FA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7932F42"/>
    <w:multiLevelType w:val="hybridMultilevel"/>
    <w:tmpl w:val="E85CCAB2"/>
    <w:lvl w:tplc="BD24C61E" w:ilvl="0">
      <w:start w:val="1"/>
      <w:numFmt w:val="upperRoman"/>
      <w:lvlText w:val="%1."/>
      <w:lvlJc w:val="left"/>
      <w:pPr>
        <w:ind w:hanging="720" w:left="1425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81662A1"/>
    <w:multiLevelType w:val="hybridMultilevel"/>
    <w:tmpl w:val="B5F0508E"/>
    <w:lvl w:tplc="E0B2C2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F80780"/>
    <w:multiLevelType w:val="hybridMultilevel"/>
    <w:tmpl w:val="283E2AE6"/>
    <w:numStyleLink w:val="Importiranistil11"/>
  </w:abstractNum>
  <w:abstractNum w:abstractNumId="18">
    <w:nsid w:val="707D30B8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6"/>
  </w:num>
  <w:num w:numId="5">
    <w:abstractNumId w:val="18"/>
  </w:num>
  <w:num w:numId="6">
    <w:abstractNumId w:val="9"/>
  </w:num>
  <w:num w:numId="7">
    <w:abstractNumId w:val="0"/>
  </w:num>
  <w:num w:numId="8">
    <w:abstractNumId w:val="11"/>
  </w:num>
  <w:num w:numId="9">
    <w:abstractNumId w:val="2"/>
  </w:num>
  <w:num w:numId="10">
    <w:abstractNumId w:val="13"/>
  </w:num>
  <w:num w:numId="11">
    <w:abstractNumId w:val="17"/>
  </w:num>
  <w:num w:numId="12">
    <w:abstractNumId w:val="5"/>
  </w:num>
  <w:num w:numId="13">
    <w:abstractNumId w:val="6"/>
  </w:num>
  <w:num w:numId="14">
    <w:abstractNumId w:val="1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4"/>
  </w:num>
  <w:num w:numId="20">
    <w:abstractNumId w:val="1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15962"/>
    <w:rsid w:val="00023822"/>
    <w:rsid w:val="00033CEA"/>
    <w:rsid w:val="0004206A"/>
    <w:rsid w:val="000424E6"/>
    <w:rsid w:val="0004334A"/>
    <w:rsid w:val="00052223"/>
    <w:rsid w:val="0005717B"/>
    <w:rsid w:val="0005791B"/>
    <w:rsid w:val="0007232F"/>
    <w:rsid w:val="00074FB1"/>
    <w:rsid w:val="00092443"/>
    <w:rsid w:val="00092932"/>
    <w:rsid w:val="000A06CA"/>
    <w:rsid w:val="000A3F2A"/>
    <w:rsid w:val="000B198B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62E23"/>
    <w:rsid w:val="00172B78"/>
    <w:rsid w:val="00176F92"/>
    <w:rsid w:val="00182ABD"/>
    <w:rsid w:val="00186B60"/>
    <w:rsid w:val="00190780"/>
    <w:rsid w:val="00197461"/>
    <w:rsid w:val="001A54AA"/>
    <w:rsid w:val="001A79A0"/>
    <w:rsid w:val="001B7692"/>
    <w:rsid w:val="001F668F"/>
    <w:rsid w:val="001F7588"/>
    <w:rsid w:val="00200255"/>
    <w:rsid w:val="00205F29"/>
    <w:rsid w:val="00216F6C"/>
    <w:rsid w:val="00220322"/>
    <w:rsid w:val="002237B0"/>
    <w:rsid w:val="00226664"/>
    <w:rsid w:val="00246453"/>
    <w:rsid w:val="00266A5C"/>
    <w:rsid w:val="00275B27"/>
    <w:rsid w:val="002774B3"/>
    <w:rsid w:val="00291AB2"/>
    <w:rsid w:val="00297451"/>
    <w:rsid w:val="002A1118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04AC7"/>
    <w:rsid w:val="00314B84"/>
    <w:rsid w:val="003234CF"/>
    <w:rsid w:val="003406A8"/>
    <w:rsid w:val="00347734"/>
    <w:rsid w:val="00360E96"/>
    <w:rsid w:val="003624A8"/>
    <w:rsid w:val="003639D3"/>
    <w:rsid w:val="00370F6A"/>
    <w:rsid w:val="003A6D05"/>
    <w:rsid w:val="003B1958"/>
    <w:rsid w:val="003B437C"/>
    <w:rsid w:val="003B6594"/>
    <w:rsid w:val="003B775B"/>
    <w:rsid w:val="003C65E5"/>
    <w:rsid w:val="003D449E"/>
    <w:rsid w:val="003D53EC"/>
    <w:rsid w:val="003D77AA"/>
    <w:rsid w:val="003E05F0"/>
    <w:rsid w:val="003E26DA"/>
    <w:rsid w:val="003F4DB5"/>
    <w:rsid w:val="003F5052"/>
    <w:rsid w:val="004045E9"/>
    <w:rsid w:val="00410A82"/>
    <w:rsid w:val="00413618"/>
    <w:rsid w:val="00416F1D"/>
    <w:rsid w:val="00426271"/>
    <w:rsid w:val="00426717"/>
    <w:rsid w:val="00431EE1"/>
    <w:rsid w:val="00441742"/>
    <w:rsid w:val="00443F70"/>
    <w:rsid w:val="00446590"/>
    <w:rsid w:val="00447473"/>
    <w:rsid w:val="00450C22"/>
    <w:rsid w:val="00472763"/>
    <w:rsid w:val="0047355D"/>
    <w:rsid w:val="00481080"/>
    <w:rsid w:val="0048343E"/>
    <w:rsid w:val="00493624"/>
    <w:rsid w:val="004A1002"/>
    <w:rsid w:val="004A218A"/>
    <w:rsid w:val="004B0DC2"/>
    <w:rsid w:val="004B42A1"/>
    <w:rsid w:val="004C423A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51EA7"/>
    <w:rsid w:val="005706D8"/>
    <w:rsid w:val="005740F4"/>
    <w:rsid w:val="0058108C"/>
    <w:rsid w:val="005820DB"/>
    <w:rsid w:val="00591EF2"/>
    <w:rsid w:val="005A310D"/>
    <w:rsid w:val="005A4FB2"/>
    <w:rsid w:val="005B3C45"/>
    <w:rsid w:val="005C33D4"/>
    <w:rsid w:val="005D1E17"/>
    <w:rsid w:val="005D1EF9"/>
    <w:rsid w:val="005D6979"/>
    <w:rsid w:val="005E3E4B"/>
    <w:rsid w:val="005F23FC"/>
    <w:rsid w:val="00607699"/>
    <w:rsid w:val="00623732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7F64"/>
    <w:rsid w:val="006C0AF7"/>
    <w:rsid w:val="006C3616"/>
    <w:rsid w:val="006C4B88"/>
    <w:rsid w:val="006C67BB"/>
    <w:rsid w:val="006D0F0A"/>
    <w:rsid w:val="006F6DED"/>
    <w:rsid w:val="0070083D"/>
    <w:rsid w:val="0070215E"/>
    <w:rsid w:val="00722BD4"/>
    <w:rsid w:val="00732526"/>
    <w:rsid w:val="007349BB"/>
    <w:rsid w:val="00735499"/>
    <w:rsid w:val="0074140E"/>
    <w:rsid w:val="00745020"/>
    <w:rsid w:val="00745B77"/>
    <w:rsid w:val="0074641F"/>
    <w:rsid w:val="00770441"/>
    <w:rsid w:val="007715C3"/>
    <w:rsid w:val="00771E02"/>
    <w:rsid w:val="007803ED"/>
    <w:rsid w:val="007A16FB"/>
    <w:rsid w:val="007A2861"/>
    <w:rsid w:val="007A332D"/>
    <w:rsid w:val="007B17D7"/>
    <w:rsid w:val="007B598A"/>
    <w:rsid w:val="007C5B81"/>
    <w:rsid w:val="007D5EF4"/>
    <w:rsid w:val="007F7265"/>
    <w:rsid w:val="0080190C"/>
    <w:rsid w:val="00803610"/>
    <w:rsid w:val="008118D8"/>
    <w:rsid w:val="00826C77"/>
    <w:rsid w:val="00843FC1"/>
    <w:rsid w:val="00870F4E"/>
    <w:rsid w:val="00876665"/>
    <w:rsid w:val="00881E52"/>
    <w:rsid w:val="00887571"/>
    <w:rsid w:val="00896400"/>
    <w:rsid w:val="008A776A"/>
    <w:rsid w:val="008A7E6F"/>
    <w:rsid w:val="008B4196"/>
    <w:rsid w:val="008C2267"/>
    <w:rsid w:val="008C5755"/>
    <w:rsid w:val="008D24F2"/>
    <w:rsid w:val="008E23AE"/>
    <w:rsid w:val="008F357E"/>
    <w:rsid w:val="00904548"/>
    <w:rsid w:val="009313D5"/>
    <w:rsid w:val="0093397B"/>
    <w:rsid w:val="009341AF"/>
    <w:rsid w:val="009348F0"/>
    <w:rsid w:val="00940390"/>
    <w:rsid w:val="00946ECD"/>
    <w:rsid w:val="00946EF6"/>
    <w:rsid w:val="00951A35"/>
    <w:rsid w:val="00953306"/>
    <w:rsid w:val="00955B8B"/>
    <w:rsid w:val="00961222"/>
    <w:rsid w:val="00961E85"/>
    <w:rsid w:val="009642DD"/>
    <w:rsid w:val="009768BF"/>
    <w:rsid w:val="00976E91"/>
    <w:rsid w:val="009805B3"/>
    <w:rsid w:val="0098122A"/>
    <w:rsid w:val="009A41CE"/>
    <w:rsid w:val="009A57D7"/>
    <w:rsid w:val="009B0067"/>
    <w:rsid w:val="009B2FCC"/>
    <w:rsid w:val="009C54D0"/>
    <w:rsid w:val="009D0CF2"/>
    <w:rsid w:val="009D4609"/>
    <w:rsid w:val="009E50F0"/>
    <w:rsid w:val="009F0717"/>
    <w:rsid w:val="00A01727"/>
    <w:rsid w:val="00A02DED"/>
    <w:rsid w:val="00A20F0C"/>
    <w:rsid w:val="00A32BE1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B5190"/>
    <w:rsid w:val="00AC1C34"/>
    <w:rsid w:val="00AC24F8"/>
    <w:rsid w:val="00AC4F11"/>
    <w:rsid w:val="00AC6DA7"/>
    <w:rsid w:val="00AE2D1D"/>
    <w:rsid w:val="00AE45BA"/>
    <w:rsid w:val="00AE75FA"/>
    <w:rsid w:val="00AE77A7"/>
    <w:rsid w:val="00AF0074"/>
    <w:rsid w:val="00AF5138"/>
    <w:rsid w:val="00AF64D6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A5F05"/>
    <w:rsid w:val="00BB0001"/>
    <w:rsid w:val="00BB1FDA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82D"/>
    <w:rsid w:val="00C25B76"/>
    <w:rsid w:val="00C27988"/>
    <w:rsid w:val="00C43CC2"/>
    <w:rsid w:val="00C57DD9"/>
    <w:rsid w:val="00C70781"/>
    <w:rsid w:val="00CB4DFF"/>
    <w:rsid w:val="00CB5D10"/>
    <w:rsid w:val="00CB5E78"/>
    <w:rsid w:val="00CB5EEB"/>
    <w:rsid w:val="00CB5F7C"/>
    <w:rsid w:val="00CD1C04"/>
    <w:rsid w:val="00CD1DF8"/>
    <w:rsid w:val="00CD411F"/>
    <w:rsid w:val="00CE4129"/>
    <w:rsid w:val="00CF062D"/>
    <w:rsid w:val="00CF35F4"/>
    <w:rsid w:val="00D064F5"/>
    <w:rsid w:val="00D215FF"/>
    <w:rsid w:val="00D238AB"/>
    <w:rsid w:val="00D2515C"/>
    <w:rsid w:val="00D26BF8"/>
    <w:rsid w:val="00D477F1"/>
    <w:rsid w:val="00D54EEE"/>
    <w:rsid w:val="00D61522"/>
    <w:rsid w:val="00D626D9"/>
    <w:rsid w:val="00D7318C"/>
    <w:rsid w:val="00D93AED"/>
    <w:rsid w:val="00DA7C43"/>
    <w:rsid w:val="00DC2B52"/>
    <w:rsid w:val="00DD1032"/>
    <w:rsid w:val="00DE17D7"/>
    <w:rsid w:val="00DF105B"/>
    <w:rsid w:val="00DF443A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EB5AA1"/>
    <w:rsid w:val="00EE080A"/>
    <w:rsid w:val="00EF428A"/>
    <w:rsid w:val="00EF7D45"/>
    <w:rsid w:val="00F07444"/>
    <w:rsid w:val="00F11DDB"/>
    <w:rsid w:val="00F13FFF"/>
    <w:rsid w:val="00F218D4"/>
    <w:rsid w:val="00F22160"/>
    <w:rsid w:val="00F23225"/>
    <w:rsid w:val="00F32402"/>
    <w:rsid w:val="00F44051"/>
    <w:rsid w:val="00F81F93"/>
    <w:rsid w:val="00F83603"/>
    <w:rsid w:val="00F837C7"/>
    <w:rsid w:val="00F906BF"/>
    <w:rsid w:val="00F911F9"/>
    <w:rsid w:val="00FA0A74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nternetLink" w:type="character">
    <w:name w:val="Internet Link"/>
    <w:rsid w:val="00162E23"/>
    <w:rPr>
      <w:color w:val="000080"/>
      <w:u w:val="single"/>
    </w:rPr>
  </w:style>
  <w:style w:customStyle="true" w:styleId="TableContents" w:type="paragraph">
    <w:name w:val="Table Contents"/>
    <w:basedOn w:val="Normal"/>
    <w:qFormat/>
    <w:rsid w:val="00162E23"/>
    <w:pPr>
      <w:jc w:val="center"/>
    </w:pPr>
    <w:rPr>
      <w:rFonts w:cs="Lohit Devanagari" w:eastAsia="WenQuanYi Micro Hei" w:hAnsi="Liberation Serif" w:ascii="Liberation Serif"/>
      <w:color w:val="00000A"/>
      <w:lang w:bidi="hi-IN" w:eastAsia="zh-CN"/>
    </w:rPr>
  </w:style>
  <w:style w:customStyle="true" w:styleId="Standard" w:type="paragraph">
    <w:name w:val="Standard"/>
    <w:rsid w:val="008C2267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A" w:type="paragraph">
    <w:name w:val="Tijelo A"/>
    <w:rsid w:val="008C2267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11" w:type="numbering">
    <w:name w:val="Importirani stil 11"/>
    <w:rsid w:val="008C2267"/>
    <w:pPr>
      <w:numPr>
        <w:numId w:val="10"/>
      </w:numPr>
    </w:pPr>
  </w:style>
  <w:style w:customStyle="true" w:styleId="eSPISCCParagraphDefaultFont" w:type="character">
    <w:name w:val="eSPIS_CC_Paragraph Default Font"/>
    <w:rsid w:val="00266A5C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F23FC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F2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3FC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23FC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nternetLink" w:type="character">
    <w:name w:val="Internet Link"/>
    <w:rsid w:val="00162E23"/>
    <w:rPr>
      <w:color w:val="000080"/>
      <w:u w:val="single"/>
    </w:rPr>
  </w:style>
  <w:style w:customStyle="1" w:styleId="TableContents" w:type="paragraph">
    <w:name w:val="Table Contents"/>
    <w:basedOn w:val="Normal"/>
    <w:qFormat/>
    <w:rsid w:val="00162E23"/>
    <w:pPr>
      <w:jc w:val="center"/>
    </w:pPr>
    <w:rPr>
      <w:rFonts w:ascii="Liberation Serif" w:cs="Lohit Devanagari" w:eastAsia="WenQuanYi Micro Hei" w:hAnsi="Liberation Serif"/>
      <w:color w:val="00000A"/>
      <w:lang w:bidi="hi-IN" w:eastAsia="zh-CN"/>
    </w:rPr>
  </w:style>
  <w:style w:customStyle="1" w:styleId="Standard" w:type="paragraph">
    <w:name w:val="Standard"/>
    <w:rsid w:val="008C2267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A" w:type="paragraph">
    <w:name w:val="Tijelo A"/>
    <w:rsid w:val="008C2267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11" w:type="numbering">
    <w:name w:val="Importirani stil 11"/>
    <w:rsid w:val="008C2267"/>
    <w:pPr>
      <w:numPr>
        <w:numId w:val="10"/>
      </w:numPr>
    </w:pPr>
  </w:style>
  <w:style w:customStyle="1" w:styleId="eSPISCCParagraphDefaultFont" w:type="character">
    <w:name w:val="eSPIS_CC_Paragraph Default Font"/>
    <w:rsid w:val="00266A5C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F23FC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F2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3FC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23FC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85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464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72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veljače 2018.</izvorni_sadrzaj>
    <derivirana_varijabla naziv="DomainObject.StvarniPocetakDatum_1">1. veljače 2018.</derivirana_varijabla>
  </DomainObject.StvarniPocetakDatum>
  <DomainObject.StvarniZavrsetakDatum>
    <izvorni_sadrzaj>1. veljače 2018.</izvorni_sadrzaj>
    <derivirana_varijabla naziv="DomainObject.StvarniZavrsetakDatum_1">1. veljače 2018.</derivirana_varijabla>
  </DomainObject.StvarniZavrsetakDatum>
  <DomainObject.PlaniraniZavrsetakDatum>
    <izvorni_sadrzaj>1. veljače 2018.</izvorni_sadrzaj>
    <derivirana_varijabla naziv="DomainObject.PlaniraniZavrsetakDatum_1">1. veljače 2018.</derivirana_varijabla>
  </DomainObject.PlaniraniZavrsetakDatum>
  <DomainObject.PlaniraniPocetakDatum>
    <izvorni_sadrzaj>1. veljače 2018.</izvorni_sadrzaj>
    <derivirana_varijabla naziv="DomainObject.PlaniraniPocetakDatum_1">1. veljače 2018.</derivirana_varijabla>
  </DomainObject.PlaniraniPocetakDatum>
  <DomainObject.StvarniPocetakVrijeme>
    <izvorni_sadrzaj>12:13</izvorni_sadrzaj>
    <derivirana_varijabla naziv="DomainObject.StvarniPocetakVrijeme_1">12:13</derivirana_varijabla>
  </DomainObject.StvarniPocetakVrijeme>
  <DomainObject.StvarniZavrsetakVrijeme>
    <izvorni_sadrzaj>12:18</izvorni_sadrzaj>
    <derivirana_varijabla naziv="DomainObject.StvarniZavrsetakVrijeme_1">12:18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12:13</izvorni_sadrzaj>
    <derivirana_varijabla naziv="DomainObject.PlaniraniPocetakVrijeme_1">12:13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veljače 2018.</izvorni_sadrzaj>
    <derivirana_varijabla naziv="DomainObject.Zapisnik.DatumKreiranja_1">1.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St-203/2017-29</izvorni_sadrzaj>
    <derivirana_varijabla naziv="DomainObject.Zapisnik.Oznaka_1">St-203/2017-29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RIBICA d.o.o. za trgovinu i usluge zastupanog po punomoćniku ODVJETNIK TOMISLAV PROFOZIĆ</izvorni_sadrzaj>
    <derivirana_varijabla naziv="DomainObject.Predmet.ProtustrankaFormated_1">  ZLATNA RIBICA d.o.o. za trgovinu i usluge zastupanog po punomoćniku ODVJETNIK TOMISLAV PROFOZIĆ</derivirana_varijabla>
  </DomainObject.Predmet.ProtustrankaFormated>
  <DomainObject.Predmet.ProtustrankaFormatedOIB>
    <izvorni_sadrzaj>  ZLATNA RIBICA d.o.o. za trgovinu i usluge, OIB 21399440915 zastupanog po punomoćniku ODVJETNIK TOMISLAV PROFOZIĆ</izvorni_sadrzaj>
    <derivirana_varijabla naziv="DomainObject.Predmet.ProtustrankaFormatedOIB_1">  ZLATNA RIBICA d.o.o. za trgovinu i usluge, OIB 21399440915 zastupanog po punomoćniku ODVJETNIK TOMISLAV PROFOZIĆ</derivirana_varijabla>
  </DomainObject.Predmet.ProtustrankaFormatedOIB>
  <DomainObject.Predmet.ProtustrankaFormatedWithAdress>
    <izvorni_sadrzaj> ZLATNA RIBICA d.o.o. za trgovinu i usluge, Matije Gupca 18, 42220 Novi Marof zastupanog po punomoćniku ODVJETNIK TOMISLAV PROFOZIĆ</izvorni_sadrzaj>
    <derivirana_varijabla naziv="DomainObject.Predmet.ProtustrankaFormatedWithAdress_1"> ZLATNA RIBICA d.o.o. za trgovinu i usluge, Matije Gupca 18, 42220 Novi Marof zastupanog po punomoćniku ODVJETNIK TOMISLAV PROFOZIĆ</derivirana_varijabla>
  </DomainObject.Predmet.ProtustrankaFormatedWithAdress>
  <DomainObject.Predmet.ProtustrankaFormatedWithAdressOIB>
    <izvorni_sadrzaj> ZLATNA RIBICA d.o.o. za trgovinu i usluge, OIB 21399440915, Matije Gupca 18, 42220 Novi Marof zastupanog po punomoćniku ODVJETNIK TOMISLAV PROFOZIĆ</izvorni_sadrzaj>
    <derivirana_varijabla naziv="DomainObject.Predmet.ProtustrankaFormatedWithAdressOIB_1"> ZLATNA RIBICA d.o.o. za trgovinu i usluge, OIB 21399440915, Matije Gupca 18, 42220 Novi Marof zastupanog po punomoćniku ODVJETNIK TOMISLAV PROFOZIĆ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 zastupanog po punomoćniku ODVJETNIK TOMISLAV PROFOZIĆ</item>
    </izvorni_sadrzaj>
    <derivirana_varijabla naziv="DomainObject.Predmet.ProtuStrankaListFormated_1">
      <item>ZLATNA RIBICA d.o.o. za trgovinu i usluge zastupanog po punomoćniku ODVJETNIK TOMISLAV PROFOZIĆ</item>
    </derivirana_varijabla>
  </DomainObject.Predmet.ProtuStrankaListFormated>
  <DomainObject.Predmet.ProtuStrankaListFormatedOIB>
    <izvorni_sadrzaj>
      <item>ZLATNA RIBICA d.o.o. za trgovinu i usluge, OIB 21399440915 zastupanog po punomoćniku ODVJETNIK TOMISLAV PROFOZIĆ</item>
    </izvorni_sadrzaj>
    <derivirana_varijabla naziv="DomainObject.Predmet.ProtuStrankaListFormatedOIB_1">
      <item>ZLATNA RIBICA d.o.o. za trgovinu i usluge, OIB 21399440915 zastupanog po punomoćniku ODVJETNIK TOMISLAV PROFOZIĆ</item>
    </derivirana_varijabla>
  </DomainObject.Predmet.ProtuStrankaListFormatedOIB>
  <DomainObject.Predmet.ProtuStrankaListFormatedWithAdress>
    <izvorni_sadrzaj>
      <item>ZLATNA RIBICA d.o.o. za trgovinu i usluge, Matije Gupca 18, 42220 Novi Marof zastupanog po punomoćniku ODVJETNIK TOMISLAV PROFOZIĆ</item>
    </izvorni_sadrzaj>
    <derivirana_varijabla naziv="DomainObject.Predmet.ProtuStrankaListFormatedWithAdress_1">
      <item>ZLATNA RIBICA d.o.o. za trgovinu i usluge, Matije Gupca 18, 42220 Novi Marof zastupanog po punomoćniku ODVJETNIK TOMISLAV PROFOZIĆ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 zastupanog po punomoćniku ODVJETNIK TOMISLAV PROFOZIĆ</item>
    </izvorni_sadrzaj>
    <derivirana_varijabla naziv="DomainObject.Predmet.ProtuStrankaListFormatedWithAdressOIB_1">
      <item>ZLATNA RIBICA d.o.o. za trgovinu i usluge, OIB 21399440915, Matije Gupca 18, 42220 Novi Marof zastupanog po punomoćniku ODVJETNIK TOMISLAV PROFOZIĆ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  <item>LUYAO SHAN</item>
      <item>XIUQUN SHAN</item>
      <item>ODVJETNIK TOMISLAV PROFOZIĆ punomoćnik sudionika u postupku ZLATNA RIBICA d.o.o. za trgovinu i usluge</item>
      <item>Slavica Orehovec</item>
      <item>Županijsko državno odvjetništvo</item>
    </izvorni_sadrzaj>
    <derivirana_varijabla naziv="DomainObject.Predmet.OstaliListFormated_1">
      <item>Sudski registar</item>
      <item>e-oglasna ploča</item>
      <item>LUYAO SHAN</item>
      <item>XIUQUN SHAN</item>
      <item>ODVJETNIK TOMISLAV PROFOZIĆ punomoćnik sudionika u postupku ZLATNA RIBICA d.o.o. za trgovinu i usluge</item>
      <item>Slavica Orehovec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  <item>Slavica Orehovec</item>
      <item>Županijsko državno odvjetništvo</item>
    </izvorni_sadrzaj>
    <derivirana_varijabla naziv="DomainObject.Predmet.OstaliListFormatedOIB_1"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  <item>Slavica Orehovec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izvorni_sadrzaj>
    <derivirana_varijabla naziv="DomainObject.Predmet.OstaliListFormatedWithAdress_1"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izvorni_sadrzaj>
    <derivirana_varijabla naziv="DomainObject.Predmet.OstaliListFormatedWithAdressOIB_1"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  <item>Slavica Orehovec, F. Prešerna 11b, 40000 Čakovec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LUYAO SHAN</item>
      <item>XIUQUN SHAN</item>
      <item>ODVJETNIK TOMISLAV PROFOZIĆ</item>
      <item>Slavica Orehovec</item>
      <item>Županijsko državno odvjetništvo</item>
    </izvorni_sadrzaj>
    <derivirana_varijabla naziv="DomainObject.Predmet.OstaliListNazivFormated_1">
      <item>Sudski registar</item>
      <item>e-oglasna ploča</item>
      <item>LUYAO SHAN</item>
      <item>XIUQUN SHAN</item>
      <item>ODVJETNIK TOMISLAV PROFOZIĆ</item>
      <item>Slavica Orehovec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LUYAO SHAN, OIB 44704938081</item>
      <item>XIUQUN SHAN, OIB 46523532613</item>
      <item>ODVJETNIK TOMISLAV PROFOZIĆ</item>
      <item>Slavica Orehovec</item>
      <item>Županijsko državno odvjetništvo</item>
    </izvorni_sadrzaj>
    <derivirana_varijabla naziv="DomainObject.Predmet.OstaliListNazivFormatedOIB_1">
      <item>Sudski registar</item>
      <item>e-oglasna ploča</item>
      <item>LUYAO SHAN, OIB 44704938081</item>
      <item>XIUQUN SHAN, OIB 46523532613</item>
      <item>ODVJETNIK TOMISLAV PROFOZIĆ</item>
      <item>Slavica Orehovec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St-203/2017-29</izvorni_sadrzaj>
    <derivirana_varijabla naziv="DomainObject.PoslovniBrojDokumenta_1">St-203/2017-29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  <item>Slavica Orehovec</item>
      <item>Županijsko državno odvjetništvo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  <item>Slavica Orehovec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  <item>Slavica Orehovec, F. Prešerna 11b,40000 Čakovec</item>
      <item>Županijsko državno odvjetništvo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  <item>Slavica Orehovec, F. Prešerna 11b,40000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  <item>, OIB 44704938081</item>
      <item>, OIB 46523532613</item>
      <item>, OIB null</item>
      <item>, OIB null</item>
      <item>, OIB null</item>
    </izvorni_sadrzaj>
    <derivirana_varijabla naziv="DomainObject.Predmet.SudioniciListNazivOIB_1">
      <item>, OIB 85821130368</item>
      <item>, OIB 21399440915</item>
      <item>, OIB null</item>
      <item>, OIB null</item>
      <item>, OIB 44704938081</item>
      <item>, OIB 46523532613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1B53A-7794-4AF6-B965-217779E9A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2304</properties:Characters>
  <properties:Lines>72</properties:Lines>
  <properties:Paragraphs>28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2018-02-01T09:11:00Z</dcterms:created>
  <dc:creator>jlekic</dc:creator>
  <cp:lastModifiedBy>Nevenka Vuković</cp:lastModifiedBy>
  <cp:lastPrinted>2017-12-01T08:46:00Z</cp:lastPrinted>
  <dcterms:modified xmlns:xsi="http://www.w3.org/2001/XMLSchema-instance" xsi:type="dcterms:W3CDTF">2018-02-01T11:18:00Z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St-203/2017-29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