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7ac7" w14:paraId="72e7ac7" w:rsidRDefault="00830AAE" w:rsidP="00830AAE" w:rsidR="00830AAE" w:rsidRPr="00CA3146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49355A" w:rsidP="0049355A" w:rsidR="0049355A">
      <w:pPr>
        <w:rPr>
          <w:rStyle w:val="Naglaeno"/>
          <w:b w:val="false"/>
        </w:rPr>
      </w:pPr>
    </w:p>
    <w:p w:rsidRDefault="002307E1" w:rsidP="0049355A" w:rsidR="0049355A" w:rsidRPr="002307E1">
      <w:pPr>
        <w:ind w:firstLine="708" w:left="6372"/>
        <w:rPr>
          <w:rStyle w:val="Naglaeno"/>
          <w:b w:val="false"/>
        </w:rPr>
      </w:pPr>
      <w:r>
        <w:rPr>
          <w:rStyle w:val="Naglaeno"/>
          <w:b w:val="false"/>
        </w:rPr>
        <w:t>13 St-757/16-36</w:t>
      </w:r>
    </w:p>
    <w:p w:rsidRDefault="0049355A" w:rsidP="0049355A" w:rsidR="0049355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9355A" w:rsidP="0049355A" w:rsidR="0049355A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55A" w:rsidP="0049355A" w:rsidR="0049355A"/>
    <w:p w:rsidRDefault="0049355A" w:rsidP="0049355A" w:rsidR="0049355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9355A" w:rsidP="0049355A" w:rsidR="0049355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9355A" w:rsidP="0049355A" w:rsidR="0049355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4B1B51" w:rsidP="0049355A" w:rsidR="004B1B51">
      <w:pPr>
        <w:ind w:hanging="720" w:left="360"/>
        <w:rPr>
          <w:sz w:val="22"/>
          <w:szCs w:val="22"/>
        </w:rPr>
      </w:pPr>
    </w:p>
    <w:p w:rsidRDefault="0049355A" w:rsidP="0049355A" w:rsidR="0049355A">
      <w:pPr>
        <w:jc w:val="center"/>
        <w:rPr>
          <w:b/>
        </w:rPr>
      </w:pPr>
      <w:r>
        <w:t>Z A K L J U Č A K</w:t>
      </w:r>
    </w:p>
    <w:p w:rsidRDefault="0049355A" w:rsidP="0049355A" w:rsidR="0049355A"/>
    <w:p w:rsidRDefault="002307E1" w:rsidP="002307E1" w:rsidR="002307E1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1729E6">
        <w:t>GARTEN d.o.o. za trgovinu i usluge,</w:t>
      </w:r>
      <w:r>
        <w:t xml:space="preserve"> u stečaju, </w:t>
      </w:r>
      <w:r w:rsidRPr="001729E6">
        <w:t xml:space="preserve"> Đakovo, Kralja Tomislava 34, MBS: 030009771, OIB:53770043487</w:t>
      </w:r>
      <w:r>
        <w:t>,  dana 17. listopada 2018.</w:t>
      </w:r>
    </w:p>
    <w:p w:rsidRDefault="002307E1" w:rsidP="002307E1" w:rsidR="002307E1">
      <w:pPr>
        <w:pStyle w:val="Tijeloteksta"/>
        <w:ind w:firstLine="708"/>
      </w:pPr>
    </w:p>
    <w:p w:rsidRDefault="0049355A" w:rsidP="0049355A" w:rsidR="0049355A">
      <w:pPr>
        <w:jc w:val="center"/>
        <w:rPr>
          <w:bCs/>
        </w:rPr>
      </w:pPr>
      <w:r>
        <w:rPr>
          <w:bCs/>
        </w:rPr>
        <w:t>z a k l j u č i o    j e</w:t>
      </w:r>
    </w:p>
    <w:p w:rsidRDefault="0049355A" w:rsidP="0049355A" w:rsidR="0049355A"/>
    <w:p w:rsidRDefault="0049355A" w:rsidP="002307E1" w:rsidR="0049355A">
      <w:pPr>
        <w:ind w:firstLine="708" w:left="360"/>
        <w:jc w:val="both"/>
      </w:pPr>
      <w:r>
        <w:t>Određuje se ročište za određivanje vrijednosti nekretnina :</w:t>
      </w:r>
    </w:p>
    <w:p w:rsidRDefault="002307E1" w:rsidP="002307E1" w:rsidR="002307E1">
      <w:pPr>
        <w:pStyle w:val="Odlomakpopisa"/>
        <w:numPr>
          <w:ilvl w:val="0"/>
          <w:numId w:val="16"/>
        </w:numPr>
        <w:jc w:val="both"/>
      </w:pPr>
      <w:r>
        <w:t>suvlasnički dio 5444/10000 Etažno vlasništvo (E-1) nekretnine na kč.br. 1129/3 u naravi jednokatna stambeno-poslovna građevina i dvorište u Đakovu, sa 386 m2, upisano u zk.ul. 8179 k.o. Đakovo Etažno vlasništvo u određenim omjerima, što u naravi čini :</w:t>
      </w:r>
    </w:p>
    <w:p w:rsidRDefault="002307E1" w:rsidP="002307E1" w:rsidR="002307E1">
      <w:pPr>
        <w:pStyle w:val="Odlomakpopisa"/>
        <w:ind w:left="1068"/>
        <w:jc w:val="both"/>
      </w:pPr>
      <w:r>
        <w:t>POSLOVNI DIO</w:t>
      </w:r>
    </w:p>
    <w:p w:rsidRDefault="002307E1" w:rsidP="002307E1" w:rsidR="002307E1">
      <w:pPr>
        <w:pStyle w:val="Odlomakpopisa"/>
        <w:ind w:left="1068"/>
        <w:jc w:val="both"/>
      </w:pPr>
      <w:r>
        <w:t>- poslovni prostor koji se nalazi u prizemlju, površine 112,16 m2</w:t>
      </w:r>
    </w:p>
    <w:p w:rsidRDefault="002307E1" w:rsidP="002307E1" w:rsidR="002307E1">
      <w:pPr>
        <w:pStyle w:val="Odlomakpopisa"/>
        <w:ind w:left="1068"/>
        <w:jc w:val="both"/>
      </w:pPr>
      <w:r>
        <w:t xml:space="preserve">- sporedni dio poslovnog prostora koji se sastoji od tavana, površine 61,32 m2. </w:t>
      </w:r>
    </w:p>
    <w:p w:rsidRDefault="0049355A" w:rsidP="004B1B51" w:rsidR="002307E1">
      <w:pPr>
        <w:ind w:left="1068"/>
        <w:jc w:val="both"/>
      </w:pPr>
      <w:r>
        <w:t>u stečajnom postupku nad dužnikom</w:t>
      </w:r>
      <w:r w:rsidR="002307E1" w:rsidRPr="002307E1">
        <w:t xml:space="preserve"> </w:t>
      </w:r>
      <w:r w:rsidR="002307E1" w:rsidRPr="001729E6">
        <w:t>GARTEN d.o.o. za trgovinu i usluge,</w:t>
      </w:r>
      <w:r w:rsidR="002307E1">
        <w:t xml:space="preserve"> u stečaju, </w:t>
      </w:r>
      <w:r w:rsidR="002307E1" w:rsidRPr="001729E6">
        <w:t xml:space="preserve"> Đakovo, Kralja Tomislava 34, MBS: 030009771, OIB:53770043487</w:t>
      </w:r>
      <w:r>
        <w:t>, za dan</w:t>
      </w:r>
      <w:r w:rsidR="002307E1">
        <w:t xml:space="preserve"> </w:t>
      </w:r>
    </w:p>
    <w:p w:rsidRDefault="002307E1" w:rsidP="002307E1" w:rsidR="0049355A">
      <w:pPr>
        <w:pStyle w:val="Odlomakpopisa"/>
        <w:numPr>
          <w:ilvl w:val="0"/>
          <w:numId w:val="17"/>
        </w:numPr>
        <w:jc w:val="center"/>
      </w:pPr>
      <w:r>
        <w:t xml:space="preserve">studeni </w:t>
      </w:r>
      <w:r w:rsidR="0049355A">
        <w:t xml:space="preserve"> 201</w:t>
      </w:r>
      <w:r>
        <w:t>8</w:t>
      </w:r>
      <w:r w:rsidR="0049355A">
        <w:t>.   godine s početkom u</w:t>
      </w:r>
      <w:r>
        <w:t xml:space="preserve"> 10</w:t>
      </w:r>
      <w:r w:rsidR="0049355A">
        <w:t>,00 sati.</w:t>
      </w:r>
    </w:p>
    <w:p w:rsidRDefault="004B1B51" w:rsidP="0049355A" w:rsidR="004B1B51">
      <w:pPr>
        <w:jc w:val="both"/>
      </w:pPr>
    </w:p>
    <w:p w:rsidRDefault="0049355A" w:rsidP="0049355A" w:rsidR="0049355A">
      <w:pPr>
        <w:jc w:val="center"/>
      </w:pPr>
      <w:r>
        <w:t>Obrazloženje</w:t>
      </w:r>
    </w:p>
    <w:p w:rsidRDefault="0049355A" w:rsidP="0049355A" w:rsidR="0049355A">
      <w:pPr>
        <w:jc w:val="both"/>
      </w:pPr>
    </w:p>
    <w:p w:rsidRDefault="0049355A" w:rsidP="0049355A" w:rsidR="0049355A">
      <w:pPr>
        <w:ind w:firstLine="708"/>
        <w:jc w:val="both"/>
      </w:pPr>
      <w:r>
        <w:t>Temeljem članka 247. stav 1.  u vezi s člankom 441. Stečajnog zakona (Narodne novine broj 71/15</w:t>
      </w:r>
      <w:r w:rsidR="0067369E">
        <w:t xml:space="preserve"> i 104/17</w:t>
      </w:r>
      <w:r>
        <w:t>)  i članka 92. Ovršn</w:t>
      </w:r>
      <w:r w:rsidR="0067369E">
        <w:t>og zakona   (Narodne novine broj 112/12, 25/13, 93/14, 55/16 i 73/17)   o</w:t>
      </w:r>
      <w:r>
        <w:t>dlučeno je kao u izreci.</w:t>
      </w:r>
    </w:p>
    <w:p w:rsidRDefault="0067369E" w:rsidP="0049355A" w:rsidR="0067369E">
      <w:pPr>
        <w:ind w:firstLine="708"/>
        <w:jc w:val="both"/>
      </w:pPr>
    </w:p>
    <w:p w:rsidRDefault="0049355A" w:rsidP="0049355A" w:rsidR="0049355A">
      <w:pPr>
        <w:jc w:val="center"/>
      </w:pPr>
      <w:r>
        <w:t>U Osijeku 1</w:t>
      </w:r>
      <w:r w:rsidR="0067369E">
        <w:t xml:space="preserve">7. listopad 2018. </w:t>
      </w:r>
    </w:p>
    <w:p w:rsidRDefault="0049355A" w:rsidP="0049355A" w:rsidR="0049355A">
      <w:r>
        <w:t>Zapisničar</w:t>
      </w:r>
    </w:p>
    <w:p w:rsidRDefault="0049355A" w:rsidP="0049355A" w:rsidR="0049355A">
      <w:r>
        <w:t>Maja Kocijan</w:t>
      </w:r>
    </w:p>
    <w:p w:rsidRDefault="0049355A" w:rsidP="0049355A" w:rsidR="004935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9355A" w:rsidP="0049355A" w:rsidR="004935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49355A" w:rsidP="0049355A" w:rsidR="0049355A"/>
    <w:p w:rsidRDefault="0049355A" w:rsidP="0049355A" w:rsidR="0049355A">
      <w:r>
        <w:t>UPUTA O PRAVNOM   LIJEKU:</w:t>
      </w:r>
    </w:p>
    <w:p w:rsidRDefault="0049355A" w:rsidP="0049355A" w:rsidR="0049355A">
      <w:r>
        <w:t>Protiv zaključka  nije dopušten</w:t>
      </w:r>
      <w:r w:rsidR="0067369E">
        <w:t xml:space="preserve"> pravni lijek</w:t>
      </w:r>
      <w:r>
        <w:t xml:space="preserve"> (članak 1</w:t>
      </w:r>
      <w:r w:rsidR="0067369E">
        <w:t>9. stav 7</w:t>
      </w:r>
      <w:r>
        <w:t xml:space="preserve">. Stečajnog zakona). </w:t>
      </w:r>
    </w:p>
    <w:p w:rsidRDefault="0049355A" w:rsidP="0049355A" w:rsidR="0049355A"/>
    <w:p w:rsidRDefault="0049355A" w:rsidP="0049355A" w:rsidR="0049355A">
      <w:r>
        <w:t>DNA:</w:t>
      </w:r>
    </w:p>
    <w:p w:rsidRDefault="0049355A" w:rsidP="0049355A" w:rsidR="0049355A">
      <w:pPr>
        <w:pStyle w:val="Tijeloteksta"/>
        <w:numPr>
          <w:ilvl w:val="0"/>
          <w:numId w:val="15"/>
        </w:numPr>
        <w:jc w:val="left"/>
      </w:pPr>
      <w:r>
        <w:t xml:space="preserve">stečajna upraviteljica </w:t>
      </w:r>
      <w:r w:rsidR="0067369E">
        <w:t>Nada Gagro</w:t>
      </w:r>
    </w:p>
    <w:p w:rsidRDefault="0049355A" w:rsidP="0049355A" w:rsidR="0067369E">
      <w:pPr>
        <w:pStyle w:val="Tijeloteksta"/>
        <w:numPr>
          <w:ilvl w:val="0"/>
          <w:numId w:val="15"/>
        </w:numPr>
      </w:pPr>
      <w:r>
        <w:t xml:space="preserve">razlučni vjerovnik </w:t>
      </w:r>
      <w:r w:rsidR="0067369E">
        <w:t>B2 KAPITAL d.o.o. Zagreb, Radnička cesta 41</w:t>
      </w:r>
    </w:p>
    <w:p w:rsidRDefault="0049355A" w:rsidP="0049355A" w:rsidR="0049355A">
      <w:pPr>
        <w:pStyle w:val="Tijeloteksta"/>
        <w:numPr>
          <w:ilvl w:val="0"/>
          <w:numId w:val="15"/>
        </w:numPr>
        <w:jc w:val="left"/>
      </w:pPr>
      <w:r>
        <w:t xml:space="preserve">e-oglasna ploča </w:t>
      </w:r>
    </w:p>
    <w:p w:rsidRDefault="0067369E" w:rsidP="0049355A" w:rsidR="0049355A">
      <w:pPr>
        <w:pStyle w:val="Tijeloteksta"/>
        <w:numPr>
          <w:ilvl w:val="0"/>
          <w:numId w:val="15"/>
        </w:numPr>
        <w:jc w:val="left"/>
      </w:pPr>
      <w:r>
        <w:t>roč. 1</w:t>
      </w:r>
      <w:r w:rsidR="004B1B51">
        <w:t>4.11.</w:t>
      </w:r>
    </w:p>
    <w:p w:rsidRDefault="00374827" w:rsidP="0049355A" w:rsidR="00374827">
      <w:pPr>
        <w:ind w:firstLine="708" w:left="6372"/>
      </w:pPr>
    </w:p>
    <w:sectPr w:rsidSect="0049355A" w:rsidR="00374827">
      <w:pgSz w:code="9" w:h="16838" w:w="11906"/>
      <w:pgMar w:gutter="0" w:footer="709" w:header="709" w:left="1417" w:bottom="426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3968D8"/>
    <w:multiLevelType w:val="hybridMultilevel"/>
    <w:tmpl w:val="8220637C"/>
    <w:lvl w:tplc="362CB210" w:ilvl="0">
      <w:start w:val="14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3D10AE6"/>
    <w:multiLevelType w:val="hybridMultilevel"/>
    <w:tmpl w:val="D682EE4A"/>
    <w:lvl w:tplc="AEEAB28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06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17C98"/>
    <w:rsid w:val="00223C8E"/>
    <w:rsid w:val="002307E1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355A"/>
    <w:rsid w:val="00494F34"/>
    <w:rsid w:val="004967FC"/>
    <w:rsid w:val="00497410"/>
    <w:rsid w:val="004A5B92"/>
    <w:rsid w:val="004B1B51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7690A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69E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2EEB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060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060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06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06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060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060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06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06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61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GARTEN d.o.o. za trgovinu i usluge</izvorni_sadrzaj>
    <derivirana_varijabla naziv="DomainObject.Predmet.ProtustrankaFormated_1">  GARTEN d.o.o. za trgovinu i usluge</derivirana_varijabla>
  </DomainObject.Predmet.ProtustrankaFormated>
  <DomainObject.Predmet.ProtustrankaFormatedOIB>
    <izvorni_sadrzaj>  GARTEN d.o.o. za trgovinu i usluge, OIB 53770043487</izvorni_sadrzaj>
    <derivirana_varijabla naziv="DomainObject.Predmet.ProtustrankaFormatedOIB_1">  GARTEN d.o.o. za trgovinu i usluge, OIB 53770043487</derivirana_varijabla>
  </DomainObject.Predmet.ProtustrankaFormatedOIB>
  <DomainObject.Predmet.ProtustrankaFormatedWithAdress>
    <izvorni_sadrzaj> GARTEN d.o.o. za trgovinu i usluge, Kralja Tomislava 34, 31400 Đakovo</izvorni_sadrzaj>
    <derivirana_varijabla naziv="DomainObject.Predmet.ProtustrankaFormatedWithAdress_1"> GARTEN d.o.o. za trgovinu i usluge, Kralja Tomislava 34, 31400 Đakovo</derivirana_varijabla>
  </DomainObject.Predmet.ProtustrankaFormatedWithAdress>
  <DomainObject.Predmet.ProtustrankaFormatedWithAdressOIB>
    <izvorni_sadrzaj> GARTEN d.o.o. za trgovinu i usluge, OIB 53770043487, Kralja Tomislava 34, 31400 Đakovo</izvorni_sadrzaj>
    <derivirana_varijabla naziv="DomainObject.Predmet.ProtustrankaFormatedWithAdressOIB_1"> GARTEN d.o.o. za trgovinu i usluge, OIB 53770043487, Kralja Tomislava 34, 31400 Đakovo</derivirana_varijabla>
  </DomainObject.Predmet.ProtustrankaFormatedWithAdressOIB>
  <DomainObject.Predmet.ProtustrankaWithAdress>
    <izvorni_sadrzaj>GARTEN d.o.o. za trgovinu i usluge Kralja Tomislava 34, 31400 Đakovo</izvorni_sadrzaj>
    <derivirana_varijabla naziv="DomainObject.Predmet.ProtustrankaWithAdress_1">GARTEN d.o.o. za trgovinu i usluge Kralja Tomislava 34, 31400 Đakovo</derivirana_varijabla>
  </DomainObject.Predmet.ProtustrankaWithAdress>
  <DomainObject.Predmet.ProtustrankaWithAdressOIB>
    <izvorni_sadrzaj>GARTEN d.o.o. za trgovinu i usluge, OIB 53770043487, Kralja Tomislava 34, 31400 Đakovo</izvorni_sadrzaj>
    <derivirana_varijabla naziv="DomainObject.Predmet.ProtustrankaWithAdressOIB_1">GARTEN d.o.o. za trgovinu i usluge, OIB 53770043487, Kralja Tomislava 34, 31400 Đakovo</derivirana_varijabla>
  </DomainObject.Predmet.ProtustrankaWithAdressOIB>
  <DomainObject.Predmet.ProtustrankaNazivFormated>
    <izvorni_sadrzaj>GARTEN d.o.o. za trgovinu i usluge</izvorni_sadrzaj>
    <derivirana_varijabla naziv="DomainObject.Predmet.ProtustrankaNazivFormated_1">GARTEN d.o.o. za trgovinu i usluge</derivirana_varijabla>
  </DomainObject.Predmet.ProtustrankaNazivFormated>
  <DomainObject.Predmet.ProtustrankaNazivFormatedOIB>
    <izvorni_sadrzaj>GARTEN d.o.o. za trgovinu i usluge, OIB 53770043487</izvorni_sadrzaj>
    <derivirana_varijabla naziv="DomainObject.Predmet.ProtustrankaNazivFormatedOIB_1">GARTEN d.o.o. za trgovinu i usluge, OIB 53770043487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GARTEN d.o.o. za trgovinu i usluge</item>
    </izvorni_sadrzaj>
    <derivirana_varijabla naziv="DomainObject.Predmet.ProtuStrankaListFormated_1">
      <item>GARTEN d.o.o. za trgovinu i usluge</item>
    </derivirana_varijabla>
  </DomainObject.Predmet.ProtuStrankaListFormated>
  <DomainObject.Predmet.ProtuStrankaListFormatedOIB>
    <izvorni_sadrzaj>
      <item>GARTEN d.o.o. za trgovinu i usluge, OIB 53770043487</item>
    </izvorni_sadrzaj>
    <derivirana_varijabla naziv="DomainObject.Predmet.ProtuStrankaListFormatedOIB_1">
      <item>GARTEN d.o.o. za trgovinu i usluge, OIB 53770043487</item>
    </derivirana_varijabla>
  </DomainObject.Predmet.ProtuStrankaListFormatedOIB>
  <DomainObject.Predmet.ProtuStrankaListFormatedWithAdress>
    <izvorni_sadrzaj>
      <item>GARTEN d.o.o. za trgovinu i usluge, Kralja Tomislava 34, 31400 Đakovo</item>
    </izvorni_sadrzaj>
    <derivirana_varijabla naziv="DomainObject.Predmet.ProtuStrankaListFormatedWithAdress_1">
      <item>GARTEN d.o.o. za trgovinu i usluge, Kralja Tomislava 34, 31400 Đakovo</item>
    </derivirana_varijabla>
  </DomainObject.Predmet.ProtuStrankaListFormatedWithAdress>
  <DomainObject.Predmet.ProtuStrankaListFormatedWithAdressOIB>
    <izvorni_sadrzaj>
      <item>GARTEN d.o.o. za trgovinu i usluge, OIB 53770043487, Kralja Tomislava 34, 31400 Đakovo</item>
    </izvorni_sadrzaj>
    <derivirana_varijabla naziv="DomainObject.Predmet.ProtuStrankaListFormatedWithAdressOIB_1">
      <item>GARTEN d.o.o. za trgovinu i usluge, OIB 53770043487, Kralja Tomislava 34, 31400 Đakovo</item>
    </derivirana_varijabla>
  </DomainObject.Predmet.ProtuStrankaListFormatedWithAdressOIB>
  <DomainObject.Predmet.ProtuStrankaListNazivFormated>
    <izvorni_sadrzaj>
      <item>GARTEN d.o.o. za trgovinu i usluge</item>
    </izvorni_sadrzaj>
    <derivirana_varijabla naziv="DomainObject.Predmet.ProtuStrankaListNazivFormated_1">
      <item>GARTEN d.o.o. za trgovinu i usluge</item>
    </derivirana_varijabla>
  </DomainObject.Predmet.ProtuStrankaListNazivFormated>
  <DomainObject.Predmet.ProtuStrankaListNazivFormatedOIB>
    <izvorni_sadrzaj>
      <item>GARTEN d.o.o. za trgovinu i usluge, OIB 53770043487</item>
    </izvorni_sadrzaj>
    <derivirana_varijabla naziv="DomainObject.Predmet.ProtuStrankaListNazivFormatedOIB_1">
      <item>GARTEN d.o.o. za trgovinu i usluge, OIB 53770043487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GARTEN d.o.o. za trgovinu i usluge</izvorni_sadrzaj>
    <derivirana_varijabla naziv="DomainObject.Predmet.ProtustrankaIDrugi_1">GARTEN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GARTEN d.o.o. za trgovinu i usluge, OIB 53770043487, Kralja Tomislava 34, 31400 Đakovo</izvorni_sadrzaj>
    <derivirana_varijabla naziv="DomainObject.Predmet.ProtustrankaIDrugiAdressOIB_1">GARTEN d.o.o. za trgovinu i usluge, OIB 53770043487, Kralja Tomislava 34,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GARTEN d.o.o. za trgovinu i usluge</item>
    </izvorni_sadrzaj>
    <derivirana_varijabla naziv="DomainObject.Predmet.SudioniciListNaziv_1">
      <item>FINA RC OSIJEK</item>
      <item>GARTEN d.o.o. za trgovinu i usluge</item>
    </derivirana_varijabla>
  </DomainObject.Predmet.SudioniciListNaziv>
  <DomainObject.Predmet.SudioniciListAdressOIB>
    <izvorni_sadrzaj>
      <item>FINA RC OSIJEK, OIB 85821130368</item>
      <item>GARTEN d.o.o. za trgovinu i usluge, OIB 53770043487, Kralja Tomislava 34,31400 Đakovo</item>
    </izvorni_sadrzaj>
    <derivirana_varijabla naziv="DomainObject.Predmet.SudioniciListAdressOIB_1">
      <item>FINA RC OSIJEK, OIB 85821130368</item>
      <item>GARTEN d.o.o. za trgovinu i usluge, OIB 53770043487, Kralja Tomislava 34,31400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53770043487</item>
    </izvorni_sadrzaj>
    <derivirana_varijabla naziv="DomainObject.Predmet.SudioniciListNazivOIB_1">
      <item>, OIB 85821130368</item>
      <item>, OIB 53770043487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21. veljače 2018.</izvorni_sadrzaj>
    <derivirana_varijabla naziv="DomainObject.PredzadnjaOdlukaIzPredmeta.DatumDonosenjaOdluke_1">21. veljače 2018.</derivirana_varijabla>
  </DomainObject.PredzadnjaOdlukaIzPredmeta.DatumDonosenjaOdluke>
  <DomainObject.PredzadnjaOdlukaIzPredmeta.Oznaka>
    <izvorni_sadrzaj>St-757/2016-28</izvorni_sadrzaj>
    <derivirana_varijabla naziv="DomainObject.PredzadnjaOdlukaIzPredmeta.Oznaka_1">St-757/2016-28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1327</properties:Characters>
  <properties:Lines>51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2018-10-17T09:51:00Z</dcterms:created>
  <dc:creator>hermanj</dc:creator>
  <cp:lastModifiedBy>Maja Kocijan</cp:lastModifiedBy>
  <cp:lastPrinted>2018-10-17T09:57:00Z</cp:lastPrinted>
  <dcterms:modified xmlns:xsi="http://www.w3.org/2001/XMLSchema-instance" xsi:type="dcterms:W3CDTF">2018-10-17T10:59:00Z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