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ff40" w14:paraId="c7dff40" w:rsidRDefault="00AE649C" w:rsidP="00FA5B5E" w:rsidR="00AE649C">
      <w:pPr>
        <w:pStyle w:val="Naslov3"/>
        <w15:collapsed w:val="false"/>
      </w:pPr>
    </w:p>
    <w:p w:rsidRDefault="00587397" w:rsidP="00587397" w:rsidR="00587397">
      <w:pPr>
        <w:spacing w:after="0"/>
      </w:pPr>
      <w:r>
        <w:t>REPUBLIKA HRVATSKA</w:t>
      </w:r>
    </w:p>
    <w:p w:rsidRDefault="00587397" w:rsidP="00587397" w:rsidR="00587397">
      <w:pPr>
        <w:spacing w:after="0"/>
      </w:pPr>
      <w:r>
        <w:t>Trgovački sud u Varaždinu</w:t>
      </w:r>
    </w:p>
    <w:p w:rsidRDefault="00587397" w:rsidP="00587397" w:rsidR="00587397" w:rsidRPr="00587397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87397" w:rsidP="00587397" w:rsidR="00587397">
      <w:pPr>
        <w:spacing w:after="0"/>
        <w:jc w:val="center"/>
      </w:pPr>
      <w:r>
        <w:t>R E P U B L I K A     H R V A T S K A</w:t>
      </w:r>
    </w:p>
    <w:p w:rsidRDefault="00587397" w:rsidP="00587397" w:rsidR="00587397">
      <w:pPr>
        <w:spacing w:after="0"/>
        <w:rPr>
          <w:b/>
        </w:rPr>
      </w:pPr>
    </w:p>
    <w:p w:rsidRDefault="00587397" w:rsidP="00587397" w:rsidR="00587397">
      <w:pPr>
        <w:spacing w:after="0"/>
        <w:jc w:val="center"/>
      </w:pPr>
      <w:r>
        <w:t>R    J    E    Š    E    N</w:t>
      </w:r>
      <w:r w:rsidR="003C39BA">
        <w:t xml:space="preserve"> </w:t>
      </w:r>
      <w:r>
        <w:t>J    E</w:t>
      </w:r>
    </w:p>
    <w:p w:rsidRDefault="00587397" w:rsidP="00587397" w:rsidR="00587397">
      <w:pPr>
        <w:spacing w:after="0"/>
      </w:pPr>
    </w:p>
    <w:p w:rsidRDefault="00587397" w:rsidP="00587397" w:rsidR="00587397">
      <w:pPr>
        <w:spacing w:after="0"/>
      </w:pPr>
    </w:p>
    <w:p w:rsidRDefault="00587397" w:rsidP="00587397" w:rsidR="0058739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</w:t>
      </w:r>
      <w:r>
        <w:rPr>
          <w:b/>
        </w:rPr>
        <w:t xml:space="preserve"> </w:t>
      </w:r>
      <w:r>
        <w:t xml:space="preserve">kojeg zastupa stečajna upraviteljica Mirjana </w:t>
      </w:r>
      <w:proofErr w:type="spellStart"/>
      <w:r>
        <w:t>Zuzija</w:t>
      </w:r>
      <w:proofErr w:type="spellEnd"/>
      <w:r>
        <w:t>, iz Velike Gorice Slavka Kolar br</w:t>
      </w:r>
      <w:r>
        <w:t xml:space="preserve">. 25, izvan ročišta 6. ožujka </w:t>
      </w:r>
      <w:r>
        <w:t>2017.,</w:t>
      </w:r>
    </w:p>
    <w:p w:rsidRDefault="00587397" w:rsidP="00587397" w:rsidR="00587397">
      <w:pPr>
        <w:spacing w:after="0"/>
        <w:rPr>
          <w:rFonts w:cs="Arial"/>
        </w:rPr>
      </w:pPr>
    </w:p>
    <w:p w:rsidRDefault="000E6267" w:rsidP="00587397" w:rsidR="000E6267">
      <w:pPr>
        <w:spacing w:after="0"/>
        <w:rPr>
          <w:rFonts w:cs="Arial"/>
        </w:rPr>
      </w:pPr>
    </w:p>
    <w:p w:rsidRDefault="00587397" w:rsidP="00587397" w:rsidR="00587397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05521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I/ </w:t>
      </w:r>
      <w:r w:rsidR="00505521">
        <w:rPr>
          <w:rFonts w:cs="Arial"/>
        </w:rPr>
        <w:t>Skupština vjerovnika određena za dan 12. travnja 2017. u 13,3</w:t>
      </w:r>
      <w:r w:rsidR="003C39BA">
        <w:rPr>
          <w:rFonts w:cs="Arial"/>
        </w:rPr>
        <w:t>0 sati, se zbog</w:t>
      </w:r>
      <w:r w:rsidR="00505521">
        <w:rPr>
          <w:rFonts w:cs="Arial"/>
        </w:rPr>
        <w:t xml:space="preserve"> spriječenosti stečajnog upravitelja odgađa, a nova skupština vjerovnika zakazuje se za </w:t>
      </w:r>
    </w:p>
    <w:p w:rsidRDefault="00505521" w:rsidP="00587397" w:rsidR="00505521">
      <w:pPr>
        <w:spacing w:after="0"/>
        <w:jc w:val="both"/>
        <w:rPr>
          <w:rFonts w:cs="Arial"/>
        </w:rPr>
      </w:pPr>
    </w:p>
    <w:p w:rsidRDefault="00505521" w:rsidP="00505521" w:rsidR="00505521" w:rsidRPr="00505521">
      <w:pPr>
        <w:spacing w:after="0"/>
        <w:jc w:val="center"/>
        <w:rPr>
          <w:rFonts w:cs="Arial"/>
          <w:u w:val="single"/>
        </w:rPr>
      </w:pPr>
      <w:r w:rsidRPr="00505521">
        <w:rPr>
          <w:rFonts w:cs="Arial"/>
          <w:u w:val="single"/>
        </w:rPr>
        <w:t>dan 3. svibnja 2017. u 12,30 sati</w:t>
      </w:r>
    </w:p>
    <w:p w:rsidRDefault="00587397" w:rsidP="00587397" w:rsidR="00587397">
      <w:pPr>
        <w:spacing w:after="0"/>
        <w:jc w:val="both"/>
        <w:rPr>
          <w:rFonts w:cs="Arial"/>
        </w:rPr>
      </w:pPr>
    </w:p>
    <w:p w:rsidRDefault="00587397" w:rsidP="00587397" w:rsidR="00587397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587397" w:rsidP="00587397" w:rsidR="00587397">
      <w:pPr>
        <w:spacing w:after="0"/>
        <w:jc w:val="both"/>
        <w:rPr>
          <w:rFonts w:cs="Arial"/>
        </w:rPr>
      </w:pPr>
    </w:p>
    <w:p w:rsidRDefault="00587397" w:rsidP="00587397" w:rsidR="00587397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587397" w:rsidP="00587397" w:rsidR="00587397">
      <w:pPr>
        <w:spacing w:after="0"/>
        <w:rPr>
          <w:rFonts w:cs="Arial"/>
          <w:b/>
        </w:rPr>
      </w:pPr>
    </w:p>
    <w:p w:rsidRDefault="00587397" w:rsidP="00587397" w:rsidR="00587397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>Podnošenje izvještaja stečajnog upravitelja i donošenje odluka o daljnjem tijeku stečajnog postupka,</w:t>
      </w:r>
    </w:p>
    <w:p w:rsidRDefault="00587397" w:rsidP="00587397" w:rsidR="00587397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 xml:space="preserve">Pribavljanje mišljenja vjerovnika stečajne mase, stečajnog upravitelja i skupštine vjerovnika o obustavi i zaključenju stečajnog postupka zbog nedostatnosti stečajne mase za pokriće troškova stečajnog postupka (čl. 203. Stečajnog zakona </w:t>
      </w:r>
      <w:r>
        <w:t>- Narodne novine br. 44/96., 29/99., 129/00., 123/03., 197/03., 187/04., 82/06., 116/10., 25/12., 133/12. i 45/13., dalje : SZ-a</w:t>
      </w:r>
      <w:r>
        <w:rPr>
          <w:rFonts w:cs="Arial"/>
        </w:rPr>
        <w:t xml:space="preserve">), </w:t>
      </w:r>
    </w:p>
    <w:p w:rsidRDefault="00587397" w:rsidP="00587397" w:rsidR="00587397">
      <w:pPr>
        <w:pStyle w:val="Odlomakpopisa"/>
        <w:numPr>
          <w:ilvl w:val="0"/>
          <w:numId w:val="47"/>
        </w:numPr>
      </w:pPr>
      <w:r>
        <w:rPr>
          <w:rFonts w:cs="Arial"/>
        </w:rPr>
        <w:t>Razno.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             II/ Na skupštinu vjerovnika pozivaju se :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</w:pPr>
      <w:r>
        <w:rPr>
          <w:rFonts w:cs="Arial"/>
        </w:rPr>
        <w:t xml:space="preserve">             - 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 Slavka Kolar br. 25,</w:t>
      </w: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587397" w:rsidP="00587397" w:rsidR="000E6267">
      <w:pPr>
        <w:spacing w:after="0"/>
        <w:rPr>
          <w:rFonts w:cs="Arial"/>
        </w:rPr>
      </w:pPr>
      <w:r>
        <w:rPr>
          <w:rFonts w:cs="Arial"/>
        </w:rPr>
        <w:tab/>
      </w: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87397" w:rsidP="00587397" w:rsidR="00587397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III/ Ovo rješenje objaviti će se na e-Oglasnoj ploči ovoga suda.</w:t>
      </w:r>
    </w:p>
    <w:p w:rsidRDefault="00587397" w:rsidP="00587397" w:rsidR="00587397">
      <w:pPr>
        <w:spacing w:after="0"/>
        <w:jc w:val="both"/>
        <w:rPr>
          <w:rFonts w:cs="Arial"/>
        </w:rPr>
      </w:pPr>
    </w:p>
    <w:p w:rsidRDefault="00587397" w:rsidP="00587397" w:rsidR="00587397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3C39BA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Stečajna upraviteljica </w:t>
      </w:r>
      <w:r w:rsidR="003C39BA">
        <w:rPr>
          <w:rFonts w:cs="Arial"/>
        </w:rPr>
        <w:t>telefonskim putem zamolila je odgodu skupštine vjerovnika određene za 12. travnja 2017. iz razloga što se u to vrijeme nalazi na liječenju.</w:t>
      </w:r>
    </w:p>
    <w:p w:rsidRDefault="004B689E" w:rsidP="004B689E" w:rsidR="00587397">
      <w:pPr>
        <w:jc w:val="both"/>
        <w:rPr>
          <w:rFonts w:cs="Arial"/>
        </w:rPr>
      </w:pPr>
      <w:r>
        <w:rPr>
          <w:rFonts w:cs="Arial"/>
        </w:rPr>
        <w:tab/>
        <w:t xml:space="preserve">Radi navedenog valjalo je temeljem odredbe čl. 6. SZ-a, a u svezi sa odredbom čl. 278. </w:t>
      </w:r>
      <w:r>
        <w:rPr>
          <w:rFonts w:cs="Arial"/>
        </w:rPr>
        <w:t xml:space="preserve">Zakona o parničnom postupku </w:t>
      </w:r>
      <w:r>
        <w:t xml:space="preserve">(Narodne novine br. 53/91., 91/92., 112/99., 129/00.,  88/01., 117/03., 88/05., 2/07., 96/08., 84/08., 123/08., 57/11., </w:t>
      </w:r>
      <w:r>
        <w:t>25/13. i 89/14., dalje : ZPP-a), odlučiti kao u izreci ovog rješenja.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jc w:val="center"/>
        <w:rPr>
          <w:rFonts w:cs="Arial"/>
        </w:rPr>
      </w:pPr>
      <w:r>
        <w:rPr>
          <w:rFonts w:cs="Arial"/>
        </w:rPr>
        <w:t>U Varaždinu, 6. ožujka</w:t>
      </w:r>
      <w:r>
        <w:rPr>
          <w:rFonts w:cs="Arial"/>
        </w:rPr>
        <w:t xml:space="preserve"> 2017.</w:t>
      </w: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</w:t>
      </w:r>
      <w:r>
        <w:rPr>
          <w:rFonts w:cs="Arial"/>
        </w:rPr>
        <w:t xml:space="preserve">  </w:t>
      </w:r>
      <w:r>
        <w:rPr>
          <w:rFonts w:cs="Arial"/>
        </w:rPr>
        <w:t xml:space="preserve"> SUDAC :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v.r.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</w:t>
      </w:r>
      <w:bookmarkStart w:name="_GoBack" w:id="0"/>
      <w:bookmarkEnd w:id="0"/>
    </w:p>
    <w:p w:rsidRDefault="00587397" w:rsidP="00587397" w:rsidR="00587397">
      <w:pPr>
        <w:spacing w:after="0"/>
        <w:rPr>
          <w:rFonts w:cs="Arial"/>
          <w:b/>
          <w:u w:val="single"/>
        </w:rPr>
      </w:pPr>
    </w:p>
    <w:p w:rsidRDefault="00587397" w:rsidP="00587397" w:rsidR="00587397">
      <w:pPr>
        <w:spacing w:after="0"/>
        <w:rPr>
          <w:rFonts w:cs="Arial"/>
          <w:b/>
          <w:u w:val="single"/>
        </w:rPr>
      </w:pPr>
    </w:p>
    <w:p w:rsidRDefault="00587397" w:rsidP="00587397" w:rsidR="00587397">
      <w:pPr>
        <w:spacing w:after="0"/>
        <w:rPr>
          <w:rFonts w:cs="Arial"/>
          <w:u w:val="single"/>
        </w:rPr>
      </w:pPr>
    </w:p>
    <w:p w:rsidRDefault="00587397" w:rsidP="00587397" w:rsidR="00587397">
      <w:pPr>
        <w:spacing w:after="0"/>
        <w:rPr>
          <w:rFonts w:cs="Arial"/>
          <w:u w:val="single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 xml:space="preserve">Protiv ovog rješenja nije dopuštena žalba čl. 6. SZ-a, a u svezi sa čl. 278. st. 2. </w:t>
      </w:r>
      <w:r w:rsidR="004B689E">
        <w:rPr>
          <w:rFonts w:cs="Arial"/>
        </w:rPr>
        <w:t>ZPP-a.</w:t>
      </w:r>
    </w:p>
    <w:p w:rsidRDefault="00587397" w:rsidP="00587397" w:rsidR="00587397">
      <w:pPr>
        <w:spacing w:after="0"/>
        <w:jc w:val="both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 Slavka Kolar br. 25,</w:t>
      </w: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87397" w:rsidP="00587397" w:rsidR="00587397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3C39BA" w:rsidP="00587397" w:rsidR="00587397">
      <w:pPr>
        <w:spacing w:after="0"/>
        <w:rPr>
          <w:rFonts w:cs="Arial"/>
        </w:rPr>
      </w:pPr>
      <w:r>
        <w:rPr>
          <w:rFonts w:cs="Arial"/>
        </w:rPr>
        <w:t>Pisarnica - ročište 3. svibnja 2017. u 12</w:t>
      </w:r>
      <w:r w:rsidR="00587397">
        <w:rPr>
          <w:rFonts w:cs="Arial"/>
        </w:rPr>
        <w:t>,30 sati.</w:t>
      </w: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rPr>
          <w:rFonts w:cs="Arial"/>
        </w:rPr>
      </w:pPr>
    </w:p>
    <w:p w:rsidRDefault="00587397" w:rsidP="00587397" w:rsidR="00587397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6. ožujka</w:t>
      </w:r>
      <w:r>
        <w:rPr>
          <w:rFonts w:cs="Arial"/>
        </w:rPr>
        <w:t xml:space="preserve"> 2017. </w:t>
      </w:r>
    </w:p>
    <w:p w:rsidRDefault="00587397" w:rsidP="00587397" w:rsidR="00587397">
      <w:pPr>
        <w:spacing w:after="0"/>
        <w:ind w:left="1080"/>
        <w:rPr>
          <w:rFonts w:cs="Arial"/>
        </w:rPr>
      </w:pPr>
    </w:p>
    <w:p w:rsidRDefault="00587397" w:rsidP="00587397" w:rsidR="00587397">
      <w:pPr>
        <w:spacing w:after="0"/>
        <w:ind w:left="1080"/>
        <w:rPr>
          <w:rFonts w:cs="Arial"/>
        </w:rPr>
      </w:pPr>
    </w:p>
    <w:p w:rsidRDefault="00587397" w:rsidP="00587397" w:rsidR="00587397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SUDAC :</w:t>
      </w:r>
    </w:p>
    <w:p w:rsidRDefault="00587397" w:rsidP="00587397" w:rsidR="00587397">
      <w:pPr>
        <w:pStyle w:val="Poetniodjeljak"/>
        <w:spacing w:after="0" w:before="0"/>
      </w:pPr>
    </w:p>
    <w:p w:rsidRDefault="00587397" w:rsidP="00587397" w:rsidR="00587397">
      <w:pPr>
        <w:pStyle w:val="NormaleSPIS"/>
        <w:spacing w:after="0"/>
        <w:rPr>
          <w:noProof/>
        </w:rPr>
      </w:pPr>
    </w:p>
    <w:p w:rsidRDefault="00587397" w:rsidP="00587397" w:rsidR="00587397">
      <w:pPr>
        <w:pStyle w:val="ZapisniarPotpis"/>
        <w:spacing w:after="0" w:before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9FF" w:rsidP="00537B78" w:rsidR="00D969FF">
      <w:r>
        <w:separator/>
      </w:r>
    </w:p>
  </w:endnote>
  <w:endnote w:id="0" w:type="continuationSeparator">
    <w:p w:rsidRDefault="00D969FF" w:rsidP="00537B78" w:rsidR="00D9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4886535"/>
      <w:docPartObj>
        <w:docPartGallery w:val="Page Numbers (Bottom of Page)"/>
        <w:docPartUnique/>
      </w:docPartObj>
    </w:sdtPr>
    <w:sdtContent>
      <w:p w:rsidRDefault="00587397" w:rsidR="0058739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501">
          <w:t>2</w:t>
        </w:r>
        <w:r>
          <w:fldChar w:fldCharType="end"/>
        </w:r>
      </w:p>
    </w:sdtContent>
  </w:sdt>
  <w:p w:rsidRDefault="00587397" w:rsidR="005873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9FF" w:rsidP="00537B78" w:rsidR="00D969FF">
      <w:r>
        <w:separator/>
      </w:r>
    </w:p>
  </w:footnote>
  <w:footnote w:id="0" w:type="continuationSeparator">
    <w:p w:rsidRDefault="00D969FF" w:rsidP="00537B78" w:rsidR="00D96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397" w:rsidR="008333A9">
    <w:pPr>
      <w:pStyle w:val="Zaglavlje"/>
    </w:pPr>
    <w:r>
      <w:rPr>
        <w:rStyle w:val="PozadinaSvijetloCrvena"/>
        <w:shd w:fill="auto" w:color="auto" w:val="clear"/>
      </w:rPr>
      <w:t>POSL. BROJ : 6 St-232/15-34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267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9BA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89E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11E"/>
    <w:rsid w:val="00501FB7"/>
    <w:rsid w:val="00502B2F"/>
    <w:rsid w:val="00503550"/>
    <w:rsid w:val="00503696"/>
    <w:rsid w:val="005047A1"/>
    <w:rsid w:val="0050552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397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501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9FF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3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St-232/2015-34</izvorni_sadrzaj>
    <derivirana_varijabla naziv="DomainObject.Oznaka_1">St-232/2015-34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St-232/2015-34</izvorni_sadrzaj>
    <derivirana_varijabla naziv="DomainObject.PoslovniBrojDokumenta_1">St-232/2015-34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52F2D-3C51-4956-894B-002ED1F2E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382</properties:Words>
  <properties:Characters>1942</properties:Characters>
  <properties:Lines>95</properties:Lines>
  <properties:Paragraphs>32</properties:Paragraphs>
  <properties:TotalTime>44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2017-03-06T08:43:00Z</cp:lastPrinted>
  <dcterms:modified xmlns:xsi="http://www.w3.org/2001/XMLSchema-instance" xsi:type="dcterms:W3CDTF">2017-03-06T08:43:00Z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St-232/2015-34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