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146DFE" w14:paraId="bafb804" w14:textId="bafb804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46DFE">
        <w:rPr>
          <w:sz w:val="24"/>
          <w:szCs w:val="24"/>
          <w:lang w:val="pt-BR"/>
        </w:rPr>
        <w:t>-199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472E82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472E82">
        <w:rPr>
          <w:sz w:val="24"/>
          <w:szCs w:val="24"/>
        </w:rPr>
        <w:t>Axioo Kolak d.o.o., Zagreb, Pete poljanice 5, OIB: 184</w:t>
      </w:r>
      <w:r w:rsidR="000B38FE">
        <w:rPr>
          <w:sz w:val="24"/>
          <w:szCs w:val="24"/>
        </w:rPr>
        <w:t>76427145, broj: HR6123600001102494579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0B38FE">
        <w:rPr>
          <w:sz w:val="24"/>
          <w:szCs w:val="24"/>
        </w:rPr>
        <w:t>o</w:t>
      </w:r>
      <w:r w:rsidR="00D92516">
        <w:rPr>
          <w:sz w:val="24"/>
          <w:szCs w:val="24"/>
        </w:rPr>
        <w:t xml:space="preserve"> </w:t>
      </w:r>
      <w:r w:rsidR="000B38FE">
        <w:rPr>
          <w:sz w:val="24"/>
          <w:szCs w:val="24"/>
        </w:rPr>
        <w:t>Axioo Kolak d.o.o., koji</w:t>
      </w:r>
      <w:r w:rsidR="00071311">
        <w:rPr>
          <w:sz w:val="24"/>
          <w:szCs w:val="24"/>
        </w:rPr>
        <w:t xml:space="preserve"> nije </w:t>
      </w:r>
      <w:r w:rsidR="000B38FE">
        <w:rPr>
          <w:sz w:val="24"/>
          <w:szCs w:val="24"/>
        </w:rPr>
        <w:t>sudjelovao</w:t>
      </w:r>
      <w:r w:rsidR="00B1261E">
        <w:rPr>
          <w:sz w:val="24"/>
          <w:szCs w:val="24"/>
        </w:rPr>
        <w:t xml:space="preserve">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 xml:space="preserve">na račun naveden </w:t>
      </w:r>
      <w:r w:rsidR="00071311">
        <w:rPr>
          <w:sz w:val="24"/>
          <w:szCs w:val="24"/>
        </w:rPr>
        <w:t xml:space="preserve">u zahtjevu za povrat novčanih sredstava (l. </w:t>
      </w:r>
      <w:r w:rsidR="005B4E8B">
        <w:rPr>
          <w:sz w:val="24"/>
          <w:szCs w:val="24"/>
        </w:rPr>
        <w:t>726.-728</w:t>
      </w:r>
      <w:r w:rsidR="00071311">
        <w:rPr>
          <w:sz w:val="24"/>
          <w:szCs w:val="24"/>
        </w:rPr>
        <w:t>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B1433D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="009E33A3" w:rsidP="00B1433D" w:rsidRDefault="009E33A3">
      <w:pPr>
        <w:pStyle w:val="Odlomakpopisa"/>
        <w:jc w:val="both"/>
        <w:rPr>
          <w:sz w:val="24"/>
          <w:szCs w:val="24"/>
        </w:rPr>
      </w:pPr>
    </w:p>
    <w:p w:rsidRPr="00400817" w:rsidR="00B1433D" w:rsidP="00400817" w:rsidRDefault="00B1433D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B1433D" w:rsidP="00400817" w:rsidRDefault="00B1433D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B1433D" w:rsidP="00B1433D" w:rsidRDefault="00B1433D">
      <w:pPr>
        <w:pStyle w:val="Odlomakpopisa"/>
        <w:jc w:val="both"/>
        <w:rPr>
          <w:sz w:val="24"/>
          <w:szCs w:val="24"/>
        </w:rPr>
      </w:pPr>
    </w:p>
    <w:p w:rsidRPr="009E33A3" w:rsidR="00B1433D" w:rsidP="00B1433D" w:rsidRDefault="00B1433D">
      <w:pPr>
        <w:pStyle w:val="Odlomakpopisa"/>
        <w:jc w:val="both"/>
        <w:rPr>
          <w:sz w:val="24"/>
          <w:szCs w:val="24"/>
        </w:rPr>
      </w:pPr>
    </w:p>
    <w:sectPr w:rsidRPr="009E33A3" w:rsidR="00B1433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71311"/>
    <w:rsid w:val="00081DA4"/>
    <w:rsid w:val="000852A5"/>
    <w:rsid w:val="00096F64"/>
    <w:rsid w:val="000A2C6F"/>
    <w:rsid w:val="000B38FE"/>
    <w:rsid w:val="0011660C"/>
    <w:rsid w:val="00146DFE"/>
    <w:rsid w:val="002248AC"/>
    <w:rsid w:val="002534F0"/>
    <w:rsid w:val="0027285C"/>
    <w:rsid w:val="0029097D"/>
    <w:rsid w:val="002A3429"/>
    <w:rsid w:val="002A6E1C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472E82"/>
    <w:rsid w:val="00502C24"/>
    <w:rsid w:val="00520782"/>
    <w:rsid w:val="005314E8"/>
    <w:rsid w:val="0053379A"/>
    <w:rsid w:val="00557785"/>
    <w:rsid w:val="00571DD6"/>
    <w:rsid w:val="00577C20"/>
    <w:rsid w:val="00587AB3"/>
    <w:rsid w:val="005B4E8B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27B1"/>
    <w:rsid w:val="009B5364"/>
    <w:rsid w:val="009B603B"/>
    <w:rsid w:val="009B7FB7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28F"/>
    <w:rsid w:val="00AD7D71"/>
    <w:rsid w:val="00AE6F93"/>
    <w:rsid w:val="00B00B0F"/>
    <w:rsid w:val="00B04D1A"/>
    <w:rsid w:val="00B1261E"/>
    <w:rsid w:val="00B1433D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143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433D"/>
    <w:rPr>
      <w:rFonts w:ascii="Times New Roman" w:hAnsi="Times New Roman" w:cs="Times New Roman"/>
      <w:b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433D"/>
    <w:rPr>
      <w:b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433D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433D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33D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33D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33D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33D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St-5156/2015-197</izvorni_sadrzaj>
    <derivirana_varijabla naziv="DomainObject.PredzadnjaOdlukaIzPredmeta.Oznaka_1">St-5156/2015-197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193</properties:Words>
  <properties:Characters>981</properties:Characters>
  <properties:Lines>39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2019-08-19T10:58:00Z</dcterms:created>
  <dc:creator>nmarkovic</dc:creator>
  <cp:lastModifiedBy>Dijana Hadžić</cp:lastModifiedBy>
  <cp:lastPrinted>2019-08-19T13:12:00Z</cp:lastPrinted>
  <dcterms:modified xmlns:xsi="http://www.w3.org/2001/XMLSchema-instance" xsi:type="dcterms:W3CDTF">2019-08-19T13:12:00Z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(108. zaključak - vraćanje jamčevine Axioo.docx)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