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4b74" w14:paraId="8574b74" w:rsidRDefault="008B393E" w:rsidP="008B393E" w:rsidR="008B393E">
      <w:pPr>
        <w:spacing w:after="0"/>
        <w:jc w:val="both"/>
        <w15:collapsed w:val="false"/>
        <w:rPr>
          <w:color w:val="00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93E" w:rsidP="008B393E" w:rsidR="008B393E">
      <w:pPr>
        <w:spacing w:after="0"/>
        <w:jc w:val="both"/>
        <w:rPr>
          <w:color w:val="000000"/>
        </w:rPr>
      </w:pPr>
    </w:p>
    <w:p w:rsidRDefault="008B393E" w:rsidP="008B393E" w:rsidR="008B393E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REPUBLIKA HRVATSKA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TRGOVAČKI SUD U OSIJEKU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>3 St-</w:t>
      </w:r>
      <w:r w:rsidR="00592724">
        <w:rPr>
          <w:color w:val="000000"/>
        </w:rPr>
        <w:t>512/2013-120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Trg pobjede 13</w:t>
      </w:r>
    </w:p>
    <w:p w:rsidRDefault="008B393E" w:rsidP="008B393E" w:rsidR="008B393E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8B393E" w:rsidP="008B393E" w:rsidR="008B393E">
      <w:pPr>
        <w:spacing w:after="0"/>
        <w:jc w:val="both"/>
      </w:pPr>
    </w:p>
    <w:p w:rsidRDefault="008B393E" w:rsidP="008B393E" w:rsidR="008B393E">
      <w:pPr>
        <w:spacing w:after="0"/>
        <w:ind w:firstLine="708" w:left="1416"/>
        <w:rPr>
          <w:b/>
          <w:color w:val="000000"/>
        </w:rPr>
      </w:pPr>
      <w:r>
        <w:rPr>
          <w:b/>
          <w:color w:val="000000"/>
        </w:rPr>
        <w:t xml:space="preserve">       R E P U B L I K A   H R V A T S K A</w:t>
      </w:r>
    </w:p>
    <w:p w:rsidRDefault="008B393E" w:rsidP="008B393E" w:rsidR="008B393E">
      <w:pPr>
        <w:spacing w:after="0"/>
        <w:ind w:firstLine="708" w:left="2832"/>
        <w:rPr>
          <w:b/>
        </w:rPr>
      </w:pPr>
      <w:r>
        <w:rPr>
          <w:b/>
          <w:color w:val="000000"/>
        </w:rPr>
        <w:t>R J E Š E N J E</w:t>
      </w:r>
    </w:p>
    <w:p w:rsidRDefault="008B393E" w:rsidP="008B393E" w:rsidR="008B393E">
      <w:pPr>
        <w:spacing w:after="0"/>
        <w:jc w:val="both"/>
      </w:pPr>
    </w:p>
    <w:p w:rsidRDefault="005612CB" w:rsidP="005612CB" w:rsidR="008B393E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iz Slavonskog Broda, 1. veljače 2018.</w:t>
      </w:r>
    </w:p>
    <w:p w:rsidRDefault="00592724" w:rsidP="005612CB" w:rsidR="00592724">
      <w:pPr>
        <w:ind w:firstLine="708"/>
        <w:jc w:val="both"/>
      </w:pPr>
    </w:p>
    <w:p w:rsidRDefault="008B393E" w:rsidP="008B393E" w:rsidR="008B393E">
      <w:pPr>
        <w:jc w:val="center"/>
      </w:pPr>
      <w:r>
        <w:t>r i j e š i o    j e</w:t>
      </w:r>
    </w:p>
    <w:p w:rsidRDefault="00674BA7" w:rsidP="00674BA7" w:rsidR="00674BA7">
      <w:pPr>
        <w:jc w:val="both"/>
      </w:pPr>
      <w:r>
        <w:t xml:space="preserve">            I -  Nastavlja se stečajni postupak nad stečajnom masom </w:t>
      </w:r>
      <w:r w:rsidR="00592724">
        <w:rPr>
          <w:color w:val="222222"/>
        </w:rPr>
        <w:t xml:space="preserve">Brod-montaže d.o.o., Slavonski Brod, Dr. M. Budaka 1 </w:t>
      </w:r>
      <w:r>
        <w:t xml:space="preserve">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 xml:space="preserve">, radi daljnjih naplata </w:t>
      </w:r>
      <w:proofErr w:type="spellStart"/>
      <w:r w:rsidR="00592724">
        <w:t>razlučnih</w:t>
      </w:r>
      <w:proofErr w:type="spellEnd"/>
      <w:r w:rsidR="00592724">
        <w:t xml:space="preserve"> vjerovnika.</w:t>
      </w:r>
      <w:r>
        <w:t xml:space="preserve"> </w:t>
      </w:r>
    </w:p>
    <w:p w:rsidRDefault="00674BA7" w:rsidP="00674BA7" w:rsidR="00674BA7">
      <w:pPr>
        <w:jc w:val="both"/>
      </w:pPr>
      <w:r>
        <w:tab/>
        <w:t xml:space="preserve">II – Vrši se upis stečajne mase </w:t>
      </w:r>
      <w:r w:rsidR="00592724">
        <w:rPr>
          <w:color w:val="222222"/>
        </w:rPr>
        <w:t>Brod-montaže d.o.o., Slavonski Brod, Dr. M. Budaka 1</w:t>
      </w:r>
      <w:r>
        <w:t xml:space="preserve">, na adresi upraviteljice stečajne mase </w:t>
      </w:r>
      <w:r>
        <w:rPr>
          <w:b/>
        </w:rPr>
        <w:t xml:space="preserve">Alme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Broda, A. Cesarca 12, OIB: 36068029114.</w:t>
      </w:r>
    </w:p>
    <w:p w:rsidRDefault="00674BA7" w:rsidP="00674BA7" w:rsidR="00674BA7">
      <w:pPr>
        <w:jc w:val="both"/>
      </w:pPr>
      <w:r>
        <w:tab/>
        <w:t xml:space="preserve">III – Nalaže se registru ovog Suda izvršiti upis stečajne mase uz upis upraviteljice stečajne mase Alme </w:t>
      </w:r>
      <w:proofErr w:type="spellStart"/>
      <w:r>
        <w:t>Opačak</w:t>
      </w:r>
      <w:proofErr w:type="spellEnd"/>
      <w:r>
        <w:t>, Slavonski Brod, A. Cesarca 12,</w:t>
      </w:r>
      <w:r w:rsidRPr="00C73544">
        <w:rPr>
          <w:b/>
        </w:rPr>
        <w:t xml:space="preserve"> </w:t>
      </w:r>
      <w:r w:rsidRPr="00C73544">
        <w:t>OIB: 36068029114.</w:t>
      </w:r>
    </w:p>
    <w:p w:rsidRDefault="00592724" w:rsidP="00674BA7" w:rsidR="00592724">
      <w:pPr>
        <w:jc w:val="both"/>
      </w:pPr>
    </w:p>
    <w:p w:rsidRDefault="00674BA7" w:rsidP="00592724" w:rsidR="00674BA7">
      <w:pPr>
        <w:jc w:val="center"/>
      </w:pPr>
      <w:r>
        <w:t>Obrazloženje</w:t>
      </w:r>
    </w:p>
    <w:p w:rsidRDefault="00674BA7" w:rsidP="00674BA7" w:rsidR="00674BA7">
      <w:pPr>
        <w:jc w:val="both"/>
      </w:pPr>
      <w:r>
        <w:t>            Rješenjem ovog suda od 1</w:t>
      </w:r>
      <w:r w:rsidR="00592724">
        <w:t>7</w:t>
      </w:r>
      <w:r>
        <w:t xml:space="preserve">. </w:t>
      </w:r>
      <w:r w:rsidR="00592724">
        <w:t>prosinca</w:t>
      </w:r>
      <w:r>
        <w:t xml:space="preserve"> 201</w:t>
      </w:r>
      <w:r w:rsidR="00592724">
        <w:t>3</w:t>
      </w:r>
      <w:r>
        <w:t>. otvoren je stečajni postupak nad dužnikom rješenje poslovni broj: 3/St-</w:t>
      </w:r>
      <w:r w:rsidR="00592724">
        <w:t>512/2013-26</w:t>
      </w:r>
      <w:r>
        <w:t>, a rješenjem ovog Suda od 24. prosinca 2015., 3/St-</w:t>
      </w:r>
      <w:r w:rsidR="00592724">
        <w:t>512/2013-78</w:t>
      </w:r>
      <w:r>
        <w:t xml:space="preserve"> zaključen je stečajni postupak.</w:t>
      </w:r>
    </w:p>
    <w:p w:rsidRDefault="00674BA7" w:rsidP="00592724" w:rsidR="00592724">
      <w:pPr>
        <w:ind w:firstLine="708"/>
        <w:jc w:val="both"/>
      </w:pPr>
      <w:r>
        <w:t xml:space="preserve">Nakon zaključenja stečajnog postupka postoje razlozi </w:t>
      </w:r>
      <w:r w:rsidR="00592724">
        <w:t xml:space="preserve">da se stečajna masa upiše u registar iz razloga što je prodana nekretnina stečajne mase koja je pod </w:t>
      </w:r>
      <w:proofErr w:type="spellStart"/>
      <w:r w:rsidR="00592724">
        <w:t>razlučnim</w:t>
      </w:r>
      <w:proofErr w:type="spellEnd"/>
      <w:r w:rsidR="00592724">
        <w:t xml:space="preserve"> pravima pa je potrebno namiriti </w:t>
      </w:r>
      <w:proofErr w:type="spellStart"/>
      <w:r w:rsidR="00592724">
        <w:t>razlučne</w:t>
      </w:r>
      <w:proofErr w:type="spellEnd"/>
      <w:r w:rsidR="00592724">
        <w:t xml:space="preserve"> vjerovnike i stečajnu masu iz ostvarene </w:t>
      </w:r>
      <w:proofErr w:type="spellStart"/>
      <w:r w:rsidR="00592724">
        <w:t>kupovnine</w:t>
      </w:r>
      <w:proofErr w:type="spellEnd"/>
      <w:r w:rsidR="00592724">
        <w:t xml:space="preserve"> za što je potrebno otvoriti račun stečajne mase.</w:t>
      </w:r>
    </w:p>
    <w:p w:rsidRDefault="00592724" w:rsidP="00592724" w:rsidR="00592724">
      <w:pPr>
        <w:ind w:firstLine="708"/>
        <w:jc w:val="both"/>
      </w:pPr>
    </w:p>
    <w:p w:rsidRDefault="00592724" w:rsidP="00592724" w:rsidR="00592724">
      <w:pPr>
        <w:ind w:firstLine="708"/>
        <w:jc w:val="both"/>
      </w:pPr>
    </w:p>
    <w:p w:rsidRDefault="00592724" w:rsidP="00592724" w:rsidR="00592724">
      <w:pPr>
        <w:ind w:firstLine="708"/>
        <w:jc w:val="both"/>
      </w:pPr>
    </w:p>
    <w:p w:rsidRDefault="00674BA7" w:rsidP="00592724" w:rsidR="00674BA7">
      <w:pPr>
        <w:ind w:firstLine="708"/>
        <w:jc w:val="both"/>
      </w:pPr>
      <w:r>
        <w:t xml:space="preserve">Stoga je sud donio odluku o </w:t>
      </w:r>
      <w:r w:rsidR="00592724">
        <w:t>upisu stečajne mase u sudski registar.</w:t>
      </w:r>
    </w:p>
    <w:p w:rsidRDefault="00674BA7" w:rsidP="00674BA7" w:rsidR="00674BA7">
      <w:pPr>
        <w:jc w:val="both"/>
      </w:pPr>
      <w:r>
        <w:tab/>
        <w:t xml:space="preserve">                                  U Slavonskom Brodu </w:t>
      </w:r>
      <w:r w:rsidR="00592724">
        <w:t xml:space="preserve">1. veljače </w:t>
      </w:r>
      <w:r>
        <w:t>2018.</w:t>
      </w:r>
    </w:p>
    <w:p w:rsidRDefault="00674BA7" w:rsidP="00674BA7" w:rsidR="00674BA7"/>
    <w:p w:rsidRDefault="00674BA7" w:rsidP="00674BA7" w:rsidR="00674BA7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674BA7" w:rsidP="00674BA7" w:rsidR="00674BA7">
      <w:pPr>
        <w:tabs>
          <w:tab w:pos="6545" w:val="left"/>
        </w:tabs>
        <w:ind w:left="6372"/>
      </w:pPr>
      <w:r>
        <w:t xml:space="preserve">   Stečajna sutkinja:</w:t>
      </w:r>
    </w:p>
    <w:p w:rsidRDefault="00674BA7" w:rsidP="00674BA7" w:rsidR="00674BA7">
      <w:pPr>
        <w:tabs>
          <w:tab w:pos="6545" w:val="left"/>
        </w:tabs>
        <w:ind w:left="6372"/>
      </w:pPr>
      <w:r>
        <w:t>Daniela Martini Maoduš</w:t>
      </w:r>
    </w:p>
    <w:p w:rsidRDefault="00674BA7" w:rsidP="00674BA7" w:rsidR="00674BA7"/>
    <w:p w:rsidRDefault="00674BA7" w:rsidP="00674BA7" w:rsidR="00674B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674BA7" w:rsidP="00674BA7" w:rsidR="00674BA7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674BA7" w:rsidP="00674BA7" w:rsidR="00674BA7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674BA7" w:rsidP="00674BA7" w:rsidR="00674BA7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674BA7" w:rsidP="00674BA7" w:rsidR="00674BA7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674BA7" w:rsidP="00674BA7" w:rsidR="00674BA7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674BA7" w:rsidP="00674BA7" w:rsidR="00674BA7">
      <w:pPr>
        <w:rPr>
          <w:sz w:val="20"/>
          <w:szCs w:val="20"/>
        </w:rPr>
      </w:pPr>
    </w:p>
    <w:p w:rsidRDefault="00674BA7" w:rsidP="00674BA7" w:rsidR="00674BA7"/>
    <w:p w:rsidRDefault="00674BA7" w:rsidP="00674BA7" w:rsidR="00674BA7"/>
    <w:p w:rsidRDefault="00674BA7" w:rsidP="00674BA7" w:rsidR="00674BA7">
      <w:pPr>
        <w:numPr>
          <w:ilvl w:val="0"/>
          <w:numId w:val="4"/>
        </w:numPr>
        <w:spacing w:after="0"/>
        <w:ind w:left="540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suda, a registru po pravomoćnosti, neposredno</w:t>
      </w:r>
    </w:p>
    <w:p w:rsidRDefault="00674BA7" w:rsidP="00674BA7" w:rsidR="00674BA7">
      <w:pPr>
        <w:numPr>
          <w:ilvl w:val="0"/>
          <w:numId w:val="4"/>
        </w:numPr>
        <w:spacing w:after="0"/>
        <w:ind w:left="540"/>
      </w:pPr>
      <w:r>
        <w:t>kalendar: 17 dana</w:t>
      </w:r>
    </w:p>
    <w:p w:rsidRDefault="00674BA7" w:rsidP="00674BA7" w:rsidR="00674BA7">
      <w:pPr>
        <w:ind w:left="540"/>
      </w:pPr>
    </w:p>
    <w:p w:rsidRDefault="00674BA7" w:rsidP="00674BA7" w:rsidR="00674BA7">
      <w:pPr>
        <w:ind w:left="900"/>
      </w:pPr>
    </w:p>
    <w:p w:rsidRDefault="00674BA7" w:rsidP="00674BA7" w:rsidR="00674BA7">
      <w:pPr>
        <w:jc w:val="both"/>
      </w:pPr>
    </w:p>
    <w:p w:rsidRDefault="00674BA7" w:rsidP="00674BA7" w:rsidR="00674BA7">
      <w:pPr>
        <w:jc w:val="both"/>
      </w:pPr>
      <w:r>
        <w:t xml:space="preserve">            </w:t>
      </w:r>
    </w:p>
    <w:p w:rsidRDefault="00674BA7" w:rsidP="00674BA7" w:rsidR="00674BA7"/>
    <w:p w:rsidRDefault="00674BA7" w:rsidP="00674BA7" w:rsidR="00674BA7">
      <w:pPr>
        <w:ind w:firstLine="708" w:left="4248"/>
      </w:pPr>
    </w:p>
    <w:p w:rsidRDefault="00674BA7" w:rsidP="00674BA7" w:rsidR="00674BA7">
      <w:pPr>
        <w:rPr>
          <w:rFonts w:hAnsi="Calibri" w:ascii="Calibri"/>
          <w:sz w:val="22"/>
          <w:szCs w:val="22"/>
        </w:rPr>
      </w:pPr>
    </w:p>
    <w:p w:rsidRDefault="005E15FD" w:rsidP="00674BA7" w:rsidR="005E15FD">
      <w:pPr>
        <w:numPr>
          <w:ilvl w:val="0"/>
          <w:numId w:val="2"/>
        </w:numPr>
        <w:spacing w:after="0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24" w:val="num"/>
        </w:tabs>
        <w:ind w:firstLine="624" w:left="-56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007"/>
    <w:rsid w:val="000B7E9A"/>
    <w:rsid w:val="001D73E4"/>
    <w:rsid w:val="00456EB0"/>
    <w:rsid w:val="00493432"/>
    <w:rsid w:val="004C235B"/>
    <w:rsid w:val="005612CB"/>
    <w:rsid w:val="00592724"/>
    <w:rsid w:val="005E15FD"/>
    <w:rsid w:val="00674BA7"/>
    <w:rsid w:val="00790007"/>
    <w:rsid w:val="007D797E"/>
    <w:rsid w:val="008B393E"/>
    <w:rsid w:val="00994F67"/>
    <w:rsid w:val="00B960E8"/>
    <w:rsid w:val="00D064D1"/>
    <w:rsid w:val="00E15B96"/>
    <w:rsid w:val="00FF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93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B393E"/>
    <w:rPr>
      <w:color w:themeColor="hyperlink" w:val="0000FF"/>
      <w:u w:val="single"/>
    </w:rPr>
  </w:style>
  <w:style w:customStyle="true" w:styleId="NormaleSPISChar" w:type="character">
    <w:name w:val="Normal_eSPIS Char"/>
    <w:basedOn w:val="Zadanifontodlomka"/>
    <w:link w:val="NormaleSPIS"/>
    <w:locked/>
    <w:rsid w:val="008B393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B393E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B393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B393E"/>
    <w:pPr>
      <w:numPr>
        <w:numId w:val="1"/>
      </w:numPr>
      <w:tabs>
        <w:tab w:pos="624" w:val="clear"/>
        <w:tab w:pos="680" w:val="num"/>
      </w:tabs>
      <w:ind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B393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B393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93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93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E9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E9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E9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E9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93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B393E"/>
    <w:rPr>
      <w:color w:themeColor="hyperlink" w:val="0000FF"/>
      <w:u w:val="single"/>
    </w:rPr>
  </w:style>
  <w:style w:customStyle="1" w:styleId="NormaleSPISChar" w:type="character">
    <w:name w:val="Normal_eSPIS Char"/>
    <w:basedOn w:val="Zadanifontodlomka"/>
    <w:link w:val="NormaleSPIS"/>
    <w:locked/>
    <w:rsid w:val="008B393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B393E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B393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B393E"/>
    <w:pPr>
      <w:numPr>
        <w:numId w:val="1"/>
      </w:numPr>
      <w:tabs>
        <w:tab w:pos="624" w:val="clear"/>
        <w:tab w:pos="680" w:val="num"/>
      </w:tabs>
      <w:ind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B393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B393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93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9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E9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E9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E9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E9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5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spis u kal. 23.1.</izvorni_sadrzaj>
    <derivirana_varijabla naziv="DomainObject.Predmet.PrimjedbaSuca_1">spis u kal. 23.1.</derivirana_varijabla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E42A4-B3C4-47AC-8EC7-19DB44E51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345</properties:Words>
  <properties:Characters>1803</properties:Characters>
  <properties:Lines>63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2018-02-01T10:02:00Z</dcterms:created>
  <dc:creator>wsadmin</dc:creator>
  <cp:lastModifiedBy>wsadmin</cp:lastModifiedBy>
  <cp:lastPrinted>2018-02-01T09:56:00Z</cp:lastPrinted>
  <dcterms:modified xmlns:xsi="http://www.w3.org/2001/XMLSchema-instance" xsi:type="dcterms:W3CDTF">2018-02-01T10:08:00Z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