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0a96" w14:paraId="2ab0a96" w:rsidRDefault="00CC389D" w:rsidR="00C80C1B">
      <w:pPr>
        <w15:collapsed w:val="false"/>
        <w:rPr>
          <w:rFonts w:cs="Times New Roman" w:hAnsi="Times New Roman" w:ascii="Times New Roman"/>
          <w:b/>
          <w:bCs/>
          <w:lang w:val="en-US"/>
        </w:rPr>
      </w:pPr>
      <w:bookmarkStart w:name="_GoBack" w:id="0"/>
      <w:bookmarkEnd w:id="0"/>
      <w:r>
        <w:rPr>
          <w:rFonts w:cs="Times New Roman" w:hAnsi="Times New Roman" w:ascii="Times New Roman"/>
          <w:b/>
          <w:bCs/>
          <w:lang w:val="en-US"/>
        </w:rPr>
        <w:t>POSLOVANJE PLUS d.o.o. u stečaju</w:t>
      </w:r>
    </w:p>
    <w:p w:rsidRDefault="00CC389D" w:rsidR="00C80C1B">
      <w:pPr>
        <w:rPr>
          <w:rFonts w:cs="Times New Roman" w:hAnsi="Times New Roman" w:ascii="Times New Roman"/>
          <w:b/>
          <w:bCs/>
          <w:lang w:val="en-US"/>
        </w:rPr>
      </w:pPr>
      <w:r>
        <w:rPr>
          <w:rFonts w:cs="Times New Roman" w:hAnsi="Times New Roman" w:ascii="Times New Roman"/>
          <w:b/>
          <w:bCs/>
          <w:lang w:val="en-US"/>
        </w:rPr>
        <w:t>Bjelovar, Augusta Šenoe 7</w:t>
      </w:r>
    </w:p>
    <w:p w:rsidRDefault="00CC389D" w:rsidR="00C80C1B">
      <w:pPr>
        <w:rPr>
          <w:rFonts w:hAnsi="Times New Roman" w:ascii="Times New Roman"/>
          <w:b/>
          <w:bCs/>
        </w:rPr>
      </w:pPr>
      <w:r>
        <w:rPr>
          <w:rFonts w:cs="Times New Roman" w:hAnsi="Times New Roman" w:ascii="Times New Roman"/>
          <w:b/>
          <w:bCs/>
          <w:lang w:val="en-US"/>
        </w:rPr>
        <w:t>OIB:  372536445222</w:t>
      </w:r>
    </w:p>
    <w:p w:rsidRDefault="00C80C1B" w:rsidR="00C80C1B">
      <w:pPr>
        <w:rPr>
          <w:rFonts w:hAnsi="Times New Roman" w:ascii="Times New Roman"/>
          <w:b/>
          <w:bCs/>
        </w:rPr>
      </w:pPr>
    </w:p>
    <w:p w:rsidRDefault="00C80C1B" w:rsidR="00C80C1B">
      <w:pPr>
        <w:rPr>
          <w:rFonts w:hAnsi="Times New Roman" w:ascii="Times New Roman"/>
          <w:b/>
          <w:bCs/>
        </w:rPr>
      </w:pPr>
    </w:p>
    <w:p w:rsidRDefault="00CC389D" w:rsidR="00C80C1B">
      <w:pPr>
        <w:jc w:val="right"/>
        <w:rPr>
          <w:rFonts w:hAnsi="Times New Roman" w:ascii="Times New Roman"/>
          <w:b/>
          <w:bCs/>
        </w:rPr>
      </w:pPr>
      <w:r>
        <w:rPr>
          <w:rFonts w:hAnsi="Times New Roman" w:ascii="Times New Roman"/>
          <w:b/>
          <w:bCs/>
        </w:rPr>
        <w:t xml:space="preserve">Poslovni broj: </w:t>
      </w:r>
      <w:r>
        <w:rPr>
          <w:rFonts w:cs="Times New Roman" w:hAnsi="Times New Roman" w:ascii="Times New Roman"/>
          <w:b/>
          <w:bCs/>
          <w:lang w:val="en-US"/>
        </w:rPr>
        <w:t>4 St-196/17</w:t>
      </w:r>
    </w:p>
    <w:p w:rsidRDefault="00C80C1B" w:rsidR="00C80C1B">
      <w:pPr>
        <w:jc w:val="right"/>
        <w:rPr>
          <w:rFonts w:hAnsi="Times New Roman" w:ascii="Times New Roman"/>
          <w:b/>
          <w:bCs/>
        </w:rPr>
      </w:pPr>
    </w:p>
    <w:p w:rsidRDefault="00C80C1B" w:rsidR="00C80C1B">
      <w:pPr>
        <w:rPr>
          <w:rFonts w:hAnsi="Times New Roman" w:ascii="Times New Roman"/>
          <w:b/>
          <w:bCs/>
        </w:rPr>
      </w:pPr>
    </w:p>
    <w:p w:rsidRDefault="00CC389D" w:rsidR="00C80C1B">
      <w:pPr>
        <w:pStyle w:val="Naslov2"/>
        <w:rPr>
          <w:rFonts w:hAnsi="Times New Roman" w:ascii="Times New Roman"/>
          <w:b/>
          <w:bCs/>
          <w:sz w:val="24"/>
        </w:rPr>
      </w:pPr>
      <w:r>
        <w:rPr>
          <w:rFonts w:hAnsi="Times New Roman" w:ascii="Times New Roman"/>
          <w:b/>
          <w:bCs/>
          <w:sz w:val="24"/>
        </w:rPr>
        <w:t xml:space="preserve">TRGOVAČKI  </w:t>
      </w:r>
    </w:p>
    <w:p w:rsidRDefault="00CC389D" w:rsidR="00C80C1B">
      <w:pPr>
        <w:pStyle w:val="Naslov2"/>
        <w:rPr>
          <w:rFonts w:hAnsi="Times New Roman" w:ascii="Times New Roman"/>
          <w:b/>
          <w:bCs/>
          <w:sz w:val="24"/>
        </w:rPr>
      </w:pPr>
      <w:r>
        <w:rPr>
          <w:rFonts w:hAnsi="Times New Roman" w:ascii="Times New Roman"/>
          <w:b/>
          <w:bCs/>
          <w:sz w:val="24"/>
        </w:rPr>
        <w:t>SUD  U  VARAŽDINU</w:t>
      </w:r>
    </w:p>
    <w:p w:rsidRDefault="00C80C1B" w:rsidR="00C80C1B">
      <w:pPr>
        <w:rPr>
          <w:rFonts w:hAnsi="Times New Roman" w:ascii="Times New Roman"/>
          <w:b/>
          <w:bCs/>
        </w:rPr>
      </w:pPr>
    </w:p>
    <w:p w:rsidRDefault="00CC389D" w:rsidR="00C80C1B">
      <w:pPr>
        <w:pStyle w:val="Naslov2"/>
        <w:rPr>
          <w:rFonts w:hAnsi="Times New Roman" w:ascii="Times New Roman"/>
          <w:sz w:val="24"/>
        </w:rPr>
      </w:pPr>
      <w:r>
        <w:rPr>
          <w:rFonts w:hAnsi="Times New Roman" w:ascii="Times New Roman"/>
          <w:b/>
          <w:bCs/>
          <w:sz w:val="24"/>
        </w:rPr>
        <w:t>I Z V J E Š Ć E</w:t>
      </w:r>
    </w:p>
    <w:p w:rsidRDefault="00CC389D" w:rsidR="00C80C1B">
      <w:pPr>
        <w:pStyle w:val="Naslov3"/>
        <w:rPr>
          <w:rFonts w:hint="eastAsia"/>
        </w:rPr>
      </w:pPr>
      <w:r>
        <w:rPr>
          <w:rFonts w:hAnsi="Times New Roman" w:ascii="Times New Roman"/>
        </w:rPr>
        <w:t>STEČAJNOG  UPRAVITELJA</w:t>
      </w:r>
    </w:p>
    <w:p w:rsidRDefault="00C80C1B" w:rsidR="00C80C1B">
      <w:pPr>
        <w:rPr>
          <w:rFonts w:hint="eastAsia"/>
        </w:rPr>
      </w:pPr>
    </w:p>
    <w:p w:rsidRDefault="00C80C1B" w:rsidR="00C80C1B">
      <w:pPr>
        <w:rPr>
          <w:rFonts w:hint="eastAsia"/>
        </w:rPr>
      </w:pPr>
    </w:p>
    <w:p w:rsidRDefault="00C80C1B" w:rsidR="00C80C1B">
      <w:pPr>
        <w:rPr>
          <w:rFonts w:hint="eastAsia"/>
        </w:rPr>
      </w:pPr>
    </w:p>
    <w:p w:rsidRDefault="00CC389D" w:rsidR="00C80C1B">
      <w:pPr>
        <w:jc w:val="both"/>
        <w:rPr>
          <w:rFonts w:hint="eastAsia"/>
        </w:rPr>
      </w:pPr>
      <w:r>
        <w:rPr>
          <w:rFonts w:hAnsi="Times New Roman" w:ascii="Times New Roman"/>
        </w:rPr>
        <w:t>Nakon što sam primio rješenje kojim je razriješen dužnosti dosadašnji stečajni upravitelj Marinko Marinić, te ja imenovan novim stečajnim upraviteljem, odmah sam poduzeo radnje i aktivnosti radi preuzimanja cjelokupne stečajne dokumentacije, kao i poduzeo sve ostale nužne radnje kako bi se izvršili svi poslovi za normalan tijek stečajnog postupka, a posebno radi pripreme i stvaranja nužnih pretpostavki za održavanje ispitnog i izvještajnog ročišta.</w:t>
      </w:r>
    </w:p>
    <w:p w:rsidRDefault="00C80C1B" w:rsidR="00C80C1B">
      <w:pPr>
        <w:jc w:val="both"/>
        <w:rPr>
          <w:rFonts w:hint="eastAsia"/>
        </w:rPr>
      </w:pPr>
    </w:p>
    <w:p w:rsidRDefault="00CC389D" w:rsidR="00C80C1B">
      <w:pPr>
        <w:jc w:val="both"/>
        <w:rPr>
          <w:rFonts w:hint="eastAsia"/>
        </w:rPr>
      </w:pPr>
      <w:r>
        <w:rPr>
          <w:rFonts w:hAnsi="Times New Roman" w:ascii="Times New Roman"/>
        </w:rPr>
        <w:t>Stupio sam u kontakt sa dosadašnjim stečajnim upraviteljem te sa njime dogovorio primopredaju za dan 18.10.2017.g. Tom prilikom dosadašnji stečajni upravitelj predao mi je novi žig stečajnog dužnik te određenu stečajnu dokumentaciju. Pri tome moram naglasiti da poslovna dokumentacija od dana otvaranja  stečajnog postupka nije bila vođena i sređena sukladno zakonskim propisima, te nije bila moguća klasična primopredaja. Iz toga razloga nije bilo moguće niti sačiniti zapisnik o primopredaji. Dokumentacija koja mi je predana sadržavala je primjerke prijava tražbina stečajnih vjerovnika, bez podataka o datumu zaprimanja prijava tražbina.</w:t>
      </w:r>
    </w:p>
    <w:p w:rsidRDefault="00C80C1B" w:rsidR="00C80C1B">
      <w:pPr>
        <w:jc w:val="both"/>
        <w:rPr>
          <w:rFonts w:hint="eastAsia"/>
        </w:rPr>
      </w:pPr>
    </w:p>
    <w:p w:rsidRDefault="00CC389D" w:rsidR="00C80C1B">
      <w:pPr>
        <w:jc w:val="both"/>
        <w:rPr>
          <w:rFonts w:hint="eastAsia"/>
        </w:rPr>
      </w:pPr>
      <w:r>
        <w:rPr>
          <w:rFonts w:hAnsi="Times New Roman" w:ascii="Times New Roman"/>
        </w:rPr>
        <w:t>Nadalje, dokumentacija je sadržavala i podatke o otvorenom žiro računu te nesređene sudske predmete koje vodi stečaji dužnik.</w:t>
      </w:r>
    </w:p>
    <w:p w:rsidRDefault="00C80C1B" w:rsidR="00C80C1B">
      <w:pPr>
        <w:jc w:val="both"/>
        <w:rPr>
          <w:rFonts w:hint="eastAsia"/>
        </w:rPr>
      </w:pPr>
    </w:p>
    <w:p w:rsidRDefault="00CC389D" w:rsidR="00C80C1B">
      <w:pPr>
        <w:jc w:val="both"/>
        <w:rPr>
          <w:rFonts w:hint="eastAsia"/>
        </w:rPr>
      </w:pPr>
      <w:r>
        <w:rPr>
          <w:rFonts w:hAnsi="Times New Roman" w:ascii="Times New Roman"/>
        </w:rPr>
        <w:t>Nakon toga izvršio sam analizu preuzete dokumentacije i utvrdio slijedeće:</w:t>
      </w:r>
    </w:p>
    <w:p w:rsidRDefault="00C80C1B" w:rsidR="00C80C1B">
      <w:pPr>
        <w:jc w:val="both"/>
        <w:rPr>
          <w:rFonts w:hint="eastAsia"/>
        </w:rPr>
      </w:pPr>
    </w:p>
    <w:p w:rsidRDefault="00CC389D" w:rsidR="00C80C1B">
      <w:pPr>
        <w:jc w:val="both"/>
        <w:rPr>
          <w:rFonts w:hint="eastAsia"/>
        </w:rPr>
      </w:pPr>
      <w:r>
        <w:rPr>
          <w:rFonts w:hAnsi="Times New Roman" w:ascii="Times New Roman"/>
        </w:rPr>
        <w:t>- da je nakon otvaranja stečajnog postupka otvoren stečajni žiro račun u Erste&amp;Steiermärkische Bank d.d. Rijeka, s time da nije priložena nikakva analitika vezana uz promet žiro računa,</w:t>
      </w:r>
    </w:p>
    <w:p w:rsidRDefault="00C80C1B" w:rsidR="00C80C1B">
      <w:pPr>
        <w:jc w:val="both"/>
        <w:rPr>
          <w:rFonts w:hint="eastAsia"/>
        </w:rPr>
      </w:pPr>
    </w:p>
    <w:p w:rsidRDefault="00CC389D" w:rsidR="00C80C1B">
      <w:pPr>
        <w:jc w:val="both"/>
        <w:rPr>
          <w:rFonts w:hint="eastAsia"/>
        </w:rPr>
      </w:pPr>
      <w:r>
        <w:rPr>
          <w:rFonts w:hAnsi="Times New Roman" w:ascii="Times New Roman"/>
        </w:rPr>
        <w:t>- da stečajni dužnik ima jednog zaposlenog i to Grcić Branku, kojoj nije otkazan Ugovor o radu, niti pak je od dana otvaranja stečaja istoj djelatnici obračunata i isplaćena plaća prema zakonskim propisima,</w:t>
      </w:r>
    </w:p>
    <w:p w:rsidRDefault="00C80C1B" w:rsidR="00C80C1B">
      <w:pPr>
        <w:jc w:val="both"/>
        <w:rPr>
          <w:rFonts w:hint="eastAsia"/>
        </w:rPr>
      </w:pPr>
    </w:p>
    <w:p w:rsidRDefault="00CC389D" w:rsidR="00C80C1B">
      <w:pPr>
        <w:jc w:val="both"/>
        <w:rPr>
          <w:rFonts w:hint="eastAsia"/>
        </w:rPr>
      </w:pPr>
      <w:r>
        <w:rPr>
          <w:rFonts w:hAnsi="Times New Roman" w:ascii="Times New Roman"/>
        </w:rPr>
        <w:t>- da nisu izvršene obaveze u pogledu sređenja poslovnih knjiga niti pak je nakon otvaranja stečaja utvrđena početna bilanca, te sve ostale obveze prema posebnim poreznim i računovodstvenim propisima,</w:t>
      </w:r>
    </w:p>
    <w:p w:rsidRDefault="00C80C1B" w:rsidR="00C80C1B">
      <w:pPr>
        <w:jc w:val="both"/>
        <w:rPr>
          <w:rFonts w:hint="eastAsia"/>
        </w:rPr>
      </w:pPr>
    </w:p>
    <w:p w:rsidRDefault="00CC389D" w:rsidR="00C80C1B">
      <w:pPr>
        <w:jc w:val="both"/>
        <w:rPr>
          <w:rFonts w:hint="eastAsia"/>
        </w:rPr>
      </w:pPr>
      <w:r>
        <w:rPr>
          <w:rFonts w:hAnsi="Times New Roman" w:ascii="Times New Roman"/>
        </w:rPr>
        <w:t>- nije vođeno knjigovodstvo niti pak je za te poslove službeno angažirana ovlaštena stručna osoba, mada je dosadašnji stečaji upravitelj za iste namjeravao angažirati društvo Štimac&amp;Zdilar plus j.d.o.o. iz Zagreba, ali s njima nije zaključio ugovor za navedene usluge i u poslovnim knjigama nisu  izvršena potrebna knjiženja,</w:t>
      </w:r>
    </w:p>
    <w:p w:rsidRDefault="00C80C1B" w:rsidR="00C80C1B">
      <w:pPr>
        <w:jc w:val="both"/>
        <w:rPr>
          <w:rFonts w:hint="eastAsia"/>
        </w:rPr>
      </w:pPr>
    </w:p>
    <w:p w:rsidRDefault="00CC389D" w:rsidR="00C80C1B">
      <w:pPr>
        <w:jc w:val="both"/>
        <w:rPr>
          <w:rFonts w:hint="eastAsia"/>
        </w:rPr>
      </w:pPr>
      <w:r>
        <w:rPr>
          <w:rFonts w:hAnsi="Times New Roman" w:ascii="Times New Roman"/>
        </w:rPr>
        <w:t xml:space="preserve">- nije izvršen popis predmeta stečajne mase, dakle pokretne i nepokretne imovine, sukladno </w:t>
      </w:r>
      <w:r>
        <w:rPr>
          <w:rFonts w:hAnsi="Times New Roman" w:ascii="Times New Roman"/>
        </w:rPr>
        <w:lastRenderedPageBreak/>
        <w:t>pozitivnim zakonskim propisima,</w:t>
      </w:r>
    </w:p>
    <w:p w:rsidRDefault="00C80C1B" w:rsidR="00C80C1B">
      <w:pPr>
        <w:jc w:val="both"/>
        <w:rPr>
          <w:rFonts w:hint="eastAsia"/>
        </w:rPr>
      </w:pPr>
    </w:p>
    <w:p w:rsidRDefault="00CC389D" w:rsidR="00C80C1B">
      <w:pPr>
        <w:jc w:val="both"/>
        <w:rPr>
          <w:rFonts w:hint="eastAsia"/>
        </w:rPr>
      </w:pPr>
      <w:r>
        <w:rPr>
          <w:rFonts w:hAnsi="Times New Roman" w:ascii="Times New Roman"/>
        </w:rPr>
        <w:t>- iz predočene mi dokumentacije proizlazi da stečajni upravitelj nije preuzeo imovinu stečajnog dužnika u cijelosti, odnosno prema zakonskim propisima,</w:t>
      </w:r>
    </w:p>
    <w:p w:rsidRDefault="00C80C1B" w:rsidR="00C80C1B">
      <w:pPr>
        <w:jc w:val="both"/>
        <w:rPr>
          <w:rFonts w:hint="eastAsia"/>
        </w:rPr>
      </w:pPr>
    </w:p>
    <w:p w:rsidRDefault="00CC389D" w:rsidR="00C80C1B">
      <w:pPr>
        <w:jc w:val="both"/>
        <w:rPr>
          <w:rFonts w:hint="eastAsia"/>
        </w:rPr>
      </w:pPr>
      <w:r>
        <w:rPr>
          <w:rFonts w:hAnsi="Times New Roman" w:ascii="Times New Roman"/>
        </w:rPr>
        <w:t>- dužnikovi dužnici nisu pozvani na podmirenje svojih obveza,</w:t>
      </w:r>
    </w:p>
    <w:p w:rsidRDefault="00C80C1B" w:rsidR="00C80C1B">
      <w:pPr>
        <w:jc w:val="both"/>
        <w:rPr>
          <w:rFonts w:hint="eastAsia"/>
        </w:rPr>
      </w:pPr>
    </w:p>
    <w:p w:rsidRDefault="00CC389D" w:rsidR="00C80C1B">
      <w:pPr>
        <w:jc w:val="both"/>
        <w:rPr>
          <w:rFonts w:hint="eastAsia"/>
        </w:rPr>
      </w:pPr>
      <w:r>
        <w:rPr>
          <w:rFonts w:hAnsi="Times New Roman" w:ascii="Times New Roman"/>
        </w:rPr>
        <w:t>- poslovne knjige stečajnog dužnika do otvaranja stečajnog postupka vodilo je društvo MARI d.o.o. iz Jalkovca, Varaždin, a koje je nakon otvorenog stečaja svu poslovnu dokumentaciju predalo društvu  Štimac&amp;Zdilar plus j.d.o.o.,</w:t>
      </w:r>
    </w:p>
    <w:p w:rsidRDefault="00C80C1B" w:rsidR="00C80C1B">
      <w:pPr>
        <w:jc w:val="both"/>
        <w:rPr>
          <w:rFonts w:hint="eastAsia"/>
        </w:rPr>
      </w:pPr>
    </w:p>
    <w:p w:rsidRDefault="00CC389D" w:rsidR="00C80C1B">
      <w:pPr>
        <w:jc w:val="both"/>
        <w:rPr>
          <w:rFonts w:hint="eastAsia"/>
        </w:rPr>
      </w:pPr>
      <w:r>
        <w:rPr>
          <w:rFonts w:hAnsi="Times New Roman" w:ascii="Times New Roman"/>
        </w:rPr>
        <w:t>- sudski predmeti nisu sistematizirani te se provodi analiza potrebnih radnji za svaki pojedini predmet,</w:t>
      </w:r>
    </w:p>
    <w:p w:rsidRDefault="00C80C1B" w:rsidR="00C80C1B">
      <w:pPr>
        <w:jc w:val="both"/>
        <w:rPr>
          <w:rFonts w:hint="eastAsia"/>
        </w:rPr>
      </w:pPr>
    </w:p>
    <w:p w:rsidRDefault="00CC389D" w:rsidR="00C80C1B">
      <w:pPr>
        <w:jc w:val="both"/>
        <w:rPr>
          <w:rFonts w:hint="eastAsia"/>
        </w:rPr>
      </w:pPr>
      <w:r>
        <w:rPr>
          <w:rFonts w:hAnsi="Times New Roman" w:ascii="Times New Roman"/>
        </w:rPr>
        <w:t>- stanje sredstava na steečajnom žiro računu iznosi cca 1.800,00 kn,</w:t>
      </w:r>
    </w:p>
    <w:p w:rsidRDefault="00C80C1B" w:rsidR="00C80C1B">
      <w:pPr>
        <w:jc w:val="both"/>
        <w:rPr>
          <w:rFonts w:hint="eastAsia"/>
        </w:rPr>
      </w:pPr>
    </w:p>
    <w:p w:rsidRDefault="00CC389D" w:rsidR="00C80C1B">
      <w:pPr>
        <w:jc w:val="both"/>
        <w:rPr>
          <w:rFonts w:hint="eastAsia"/>
        </w:rPr>
      </w:pPr>
      <w:r>
        <w:rPr>
          <w:rFonts w:hAnsi="Times New Roman" w:ascii="Times New Roman"/>
        </w:rPr>
        <w:t>- najznačajnija imovina, a koju čine nekretnine - benzinske pumpe sa pratećim sadržajima u Šibeniku, nalazi se u višegodišnjem zakupu zakupnika PETROL d.o.o. Zagreb, s time da od otvaranja stečajnog postupka nije izvršeno fakturiranje zakupnine.</w:t>
      </w:r>
    </w:p>
    <w:p w:rsidRDefault="00C80C1B" w:rsidR="00C80C1B">
      <w:pPr>
        <w:jc w:val="both"/>
        <w:rPr>
          <w:rFonts w:hint="eastAsia"/>
        </w:rPr>
      </w:pPr>
    </w:p>
    <w:p w:rsidRDefault="00CC389D" w:rsidR="00C80C1B">
      <w:pPr>
        <w:jc w:val="both"/>
        <w:rPr>
          <w:rFonts w:hint="eastAsia"/>
        </w:rPr>
      </w:pPr>
      <w:r>
        <w:rPr>
          <w:rFonts w:hAnsi="Times New Roman" w:ascii="Times New Roman"/>
        </w:rPr>
        <w:t>Nakon toga pristupio sam sređenju cjelokupne situacije, a prije svega prikupljanju informacija, činjenica i podataka kako bi se otklonili dosadašnji nedostaci, stvorile pretpostavke za normalno funkcioniranje i tijek stečajnog postupka.</w:t>
      </w:r>
    </w:p>
    <w:p w:rsidRDefault="00C80C1B" w:rsidR="00C80C1B">
      <w:pPr>
        <w:jc w:val="both"/>
        <w:rPr>
          <w:rFonts w:hint="eastAsia"/>
        </w:rPr>
      </w:pPr>
    </w:p>
    <w:p w:rsidRDefault="00CC389D" w:rsidR="00C80C1B">
      <w:pPr>
        <w:jc w:val="both"/>
        <w:rPr>
          <w:rFonts w:hint="eastAsia"/>
        </w:rPr>
      </w:pPr>
      <w:r>
        <w:rPr>
          <w:rFonts w:hAnsi="Times New Roman" w:ascii="Times New Roman"/>
        </w:rPr>
        <w:t>Prije svega, u poslovnoj banci sam izvršio potrebne promjene u pogledu upravljanja stečajnim žiro računom. Nakon toga stupi sam u kontakt sa svim bitnim subjektima za prikupljanje dokumentacije, te pribavljanje informacija.</w:t>
      </w:r>
    </w:p>
    <w:p w:rsidRDefault="00C80C1B" w:rsidR="00C80C1B">
      <w:pPr>
        <w:jc w:val="both"/>
        <w:rPr>
          <w:rFonts w:hint="eastAsia"/>
        </w:rPr>
      </w:pPr>
    </w:p>
    <w:p w:rsidRDefault="00CC389D" w:rsidR="00C80C1B">
      <w:pPr>
        <w:jc w:val="both"/>
        <w:rPr>
          <w:rFonts w:hint="eastAsia"/>
        </w:rPr>
      </w:pPr>
      <w:r>
        <w:rPr>
          <w:rFonts w:hAnsi="Times New Roman" w:ascii="Times New Roman"/>
        </w:rPr>
        <w:t>Stupio sam u kontakt sa predstavnicima društva  Štimac&amp;Zdilar plus j.d.o.o. te dogovorio do 27.10.2017.g. primopredaju poslovne dokumentacija koja se nalazi u njihovom posjedu.</w:t>
      </w:r>
    </w:p>
    <w:p w:rsidRDefault="00C80C1B" w:rsidR="00C80C1B">
      <w:pPr>
        <w:jc w:val="both"/>
        <w:rPr>
          <w:rFonts w:hint="eastAsia"/>
        </w:rPr>
      </w:pPr>
    </w:p>
    <w:p w:rsidRDefault="00CC389D" w:rsidR="00C80C1B">
      <w:pPr>
        <w:jc w:val="both"/>
        <w:rPr>
          <w:rFonts w:hint="eastAsia"/>
        </w:rPr>
      </w:pPr>
      <w:r>
        <w:rPr>
          <w:rFonts w:hAnsi="Times New Roman" w:ascii="Times New Roman"/>
        </w:rPr>
        <w:t>Stupio sam u kontakt sa osnivačem Stjepanom Grcićem iz Šibenika radi obavljanja razgovora i prikupljanja potrebnih informacija.</w:t>
      </w:r>
    </w:p>
    <w:p w:rsidRDefault="00C80C1B" w:rsidR="00C80C1B">
      <w:pPr>
        <w:jc w:val="both"/>
        <w:rPr>
          <w:rFonts w:hint="eastAsia"/>
        </w:rPr>
      </w:pPr>
    </w:p>
    <w:p w:rsidRDefault="00CC389D" w:rsidR="00C80C1B">
      <w:pPr>
        <w:jc w:val="both"/>
        <w:rPr>
          <w:rFonts w:hint="eastAsia"/>
        </w:rPr>
      </w:pPr>
      <w:r>
        <w:rPr>
          <w:rFonts w:hAnsi="Times New Roman" w:ascii="Times New Roman"/>
        </w:rPr>
        <w:t>Otkazao sam ugovor o radu jedinoj zaposlenici, Branki Grcić iz Šibenim, uz zakonom propisani rok od 30 dana.</w:t>
      </w:r>
    </w:p>
    <w:p w:rsidRDefault="00C80C1B" w:rsidR="00C80C1B">
      <w:pPr>
        <w:jc w:val="both"/>
        <w:rPr>
          <w:rFonts w:hint="eastAsia"/>
        </w:rPr>
      </w:pPr>
    </w:p>
    <w:p w:rsidRDefault="00CC389D" w:rsidR="00C80C1B">
      <w:pPr>
        <w:jc w:val="both"/>
        <w:rPr>
          <w:rFonts w:hint="eastAsia"/>
        </w:rPr>
      </w:pPr>
      <w:r>
        <w:rPr>
          <w:rFonts w:hAnsi="Times New Roman" w:ascii="Times New Roman"/>
        </w:rPr>
        <w:t>Nadalje, dogovoren je sastanak sa predstavnicima zakupnika, tj društvom PETROL d.o.o. radi uređenja daljnjih odnosa u pogledu zakupa i plaćanja zakupnine.</w:t>
      </w:r>
    </w:p>
    <w:p w:rsidRDefault="00C80C1B" w:rsidR="00C80C1B">
      <w:pPr>
        <w:jc w:val="both"/>
        <w:rPr>
          <w:rFonts w:hint="eastAsia"/>
        </w:rPr>
      </w:pPr>
    </w:p>
    <w:p w:rsidRDefault="00CC389D" w:rsidR="00C80C1B">
      <w:pPr>
        <w:jc w:val="both"/>
        <w:rPr>
          <w:rFonts w:hint="eastAsia"/>
        </w:rPr>
      </w:pPr>
      <w:r>
        <w:rPr>
          <w:rFonts w:hAnsi="Times New Roman" w:ascii="Times New Roman"/>
        </w:rPr>
        <w:t>Organizirao sam sređivanje poslovnih knjiga i provedbu svih zakonskih obveza kojih se stečajni dužnik u tijeku stečajnog postupka mora pridržavati i ispunjavati ih.</w:t>
      </w:r>
    </w:p>
    <w:p w:rsidRDefault="00C80C1B" w:rsidR="00C80C1B">
      <w:pPr>
        <w:jc w:val="both"/>
        <w:rPr>
          <w:rFonts w:hint="eastAsia"/>
        </w:rPr>
      </w:pPr>
    </w:p>
    <w:p w:rsidRDefault="00CC389D" w:rsidR="00C80C1B">
      <w:pPr>
        <w:jc w:val="both"/>
        <w:rPr>
          <w:rFonts w:hint="eastAsia"/>
        </w:rPr>
      </w:pPr>
      <w:r>
        <w:rPr>
          <w:rFonts w:hAnsi="Times New Roman" w:ascii="Times New Roman"/>
        </w:rPr>
        <w:t>U tom smislu sam za knjigovodstveno računovodstvene usluge angažirao društvo VERIS d.o.o. iz Gornjeg Kneginca, dok se svi ostali poslovi (administrativno tajnički, logistički i sl.) obavljaju u okviru j.t.d. URŠULIN i dr. iz Ivanca, Trg hrvatskih ivanovaca 9.</w:t>
      </w:r>
    </w:p>
    <w:p w:rsidRDefault="00C80C1B" w:rsidR="00C80C1B">
      <w:pPr>
        <w:jc w:val="both"/>
        <w:rPr>
          <w:rFonts w:hint="eastAsia"/>
        </w:rPr>
      </w:pPr>
    </w:p>
    <w:p w:rsidRDefault="00CC389D" w:rsidR="00C80C1B">
      <w:pPr>
        <w:jc w:val="both"/>
        <w:rPr>
          <w:rFonts w:hint="eastAsia"/>
        </w:rPr>
      </w:pPr>
      <w:r>
        <w:rPr>
          <w:rFonts w:hAnsi="Times New Roman" w:ascii="Times New Roman"/>
        </w:rPr>
        <w:t xml:space="preserve"> U tijeku je postupak kontaktiranja svih stečajnih dužnika prema zaprimljenim prijavama tražbinama i podacima iz poslovnih knjiga kako bi se ispravno utvrdile tražbine te pripremilo ispitno i i zvještajno ročište.</w:t>
      </w:r>
    </w:p>
    <w:p w:rsidRDefault="00C80C1B" w:rsidR="00C80C1B">
      <w:pPr>
        <w:jc w:val="both"/>
        <w:rPr>
          <w:rFonts w:hint="eastAsia"/>
        </w:rPr>
      </w:pPr>
    </w:p>
    <w:p w:rsidRDefault="00CC389D" w:rsidR="00C80C1B">
      <w:pPr>
        <w:jc w:val="both"/>
        <w:rPr>
          <w:rFonts w:hint="eastAsia"/>
        </w:rPr>
      </w:pPr>
      <w:r>
        <w:rPr>
          <w:rFonts w:hAnsi="Times New Roman" w:ascii="Times New Roman"/>
        </w:rPr>
        <w:t xml:space="preserve">S obzirom da je veći dio ovih poslova u tijeku, procjenjujem da bi isti mogli biti završeni u </w:t>
      </w:r>
      <w:r>
        <w:rPr>
          <w:rFonts w:hAnsi="Times New Roman" w:ascii="Times New Roman"/>
        </w:rPr>
        <w:lastRenderedPageBreak/>
        <w:t>narednom roku od 15-20 dana, a nakon čega ću sudu podnijeti cjelovito izvješće.</w:t>
      </w:r>
    </w:p>
    <w:p w:rsidRDefault="00C80C1B" w:rsidR="00C80C1B">
      <w:pPr>
        <w:jc w:val="both"/>
        <w:rPr>
          <w:rFonts w:hint="eastAsia"/>
        </w:rPr>
      </w:pPr>
    </w:p>
    <w:p w:rsidRDefault="00CC389D" w:rsidR="00C80C1B">
      <w:pPr>
        <w:jc w:val="both"/>
        <w:rPr>
          <w:rFonts w:hint="eastAsia"/>
        </w:rPr>
      </w:pPr>
      <w:r>
        <w:rPr>
          <w:rFonts w:hAnsi="Times New Roman" w:ascii="Times New Roman"/>
        </w:rPr>
        <w:t>S obzirom na ove okolnosti, a posebno uz činjenicu da još uvijek nije održano ispitno ročište, predlažem sudu da isto ročište zakaže u roku od 30-45 dana, odnosno sredinom mjeseca prosinca 2017.g., jer ću do toga roka u potpunosti pripremiti izvješće o tražbinama stečajnih vjerovnika kao i izvješće za izvještajno ročište, a sve kako bi ovaj stečajni postupak nadalje mogao ići zakonom propisanim tijekom.</w:t>
      </w:r>
    </w:p>
    <w:p w:rsidRDefault="00C80C1B" w:rsidR="00C80C1B">
      <w:pPr>
        <w:jc w:val="both"/>
        <w:rPr>
          <w:rFonts w:hint="eastAsia"/>
        </w:rPr>
      </w:pPr>
    </w:p>
    <w:p w:rsidRDefault="00C80C1B" w:rsidR="00C80C1B">
      <w:pPr>
        <w:rPr>
          <w:rFonts w:hint="eastAsia"/>
        </w:rPr>
      </w:pPr>
    </w:p>
    <w:p w:rsidRDefault="00C80C1B" w:rsidR="00C80C1B">
      <w:pPr>
        <w:rPr>
          <w:rFonts w:hint="eastAsia"/>
        </w:rPr>
      </w:pPr>
    </w:p>
    <w:p w:rsidRDefault="00C80C1B" w:rsidR="00C80C1B">
      <w:pPr>
        <w:rPr>
          <w:rFonts w:hint="eastAsia"/>
        </w:rPr>
      </w:pPr>
    </w:p>
    <w:p w:rsidRDefault="00CC389D" w:rsidR="00C80C1B">
      <w:pPr>
        <w:jc w:val="center"/>
        <w:rPr>
          <w:rFonts w:hint="eastAsia"/>
        </w:rPr>
      </w:pPr>
      <w:r>
        <w:rPr>
          <w:rFonts w:hAnsi="Times New Roman" w:ascii="Times New Roman"/>
        </w:rPr>
        <w:t>U Ivancu, 26. listopada 2017.g.</w:t>
      </w:r>
    </w:p>
    <w:p w:rsidRDefault="00C80C1B" w:rsidR="00C80C1B">
      <w:pPr>
        <w:jc w:val="center"/>
        <w:rPr>
          <w:rFonts w:hint="eastAsia"/>
        </w:rPr>
      </w:pPr>
    </w:p>
    <w:p w:rsidRDefault="00C80C1B" w:rsidR="00C80C1B">
      <w:pPr>
        <w:jc w:val="center"/>
        <w:rPr>
          <w:rFonts w:hint="eastAsia"/>
        </w:rPr>
      </w:pPr>
    </w:p>
    <w:p w:rsidRDefault="00C80C1B" w:rsidR="00C80C1B">
      <w:pPr>
        <w:jc w:val="center"/>
        <w:rPr>
          <w:rFonts w:hint="eastAsia"/>
        </w:rPr>
      </w:pPr>
    </w:p>
    <w:p w:rsidRDefault="00C80C1B" w:rsidR="00C80C1B">
      <w:pPr>
        <w:jc w:val="center"/>
        <w:rPr>
          <w:rFonts w:hint="eastAsia"/>
        </w:rPr>
      </w:pPr>
    </w:p>
    <w:p w:rsidRDefault="00CC389D" w:rsidR="00C80C1B">
      <w:pPr>
        <w:jc w:val="right"/>
        <w:rPr>
          <w:rFonts w:hAnsi="Times New Roman" w:ascii="Times New Roman"/>
        </w:rPr>
      </w:pPr>
      <w:r>
        <w:rPr>
          <w:rFonts w:hAnsi="Times New Roman" w:ascii="Times New Roman"/>
        </w:rPr>
        <w:t>Stečajni upravitelj:</w:t>
      </w:r>
    </w:p>
    <w:p w:rsidRDefault="00CC389D" w:rsidR="00C80C1B">
      <w:pPr>
        <w:jc w:val="right"/>
        <w:rPr>
          <w:rFonts w:hint="eastAsia"/>
        </w:rPr>
      </w:pPr>
      <w:r>
        <w:rPr>
          <w:rFonts w:hAnsi="Times New Roman" w:ascii="Times New Roman"/>
        </w:rPr>
        <w:t>Želimir Uršulin, dipl.iur.</w:t>
      </w:r>
    </w:p>
    <w:sectPr w:rsidR="00C80C1B">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pStyle w:val="Naslov2"/>
      <w:suff w:val="nothing"/>
      <w:lvlText w:val=""/>
      <w:lvlJc w:val="left"/>
      <w:pPr>
        <w:tabs>
          <w:tab w:pos="576" w:val="num"/>
        </w:tabs>
        <w:ind w:hanging="576" w:left="576"/>
      </w:pPr>
    </w:lvl>
    <w:lvl w:ilvl="2">
      <w:start w:val="1"/>
      <w:numFmt w:val="none"/>
      <w:pStyle w:val="Naslov3"/>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389D"/>
    <w:rsid w:val="00C80C1B"/>
    <w:rsid w:val="00CC389D"/>
    <w:rsid w:val="00EF00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styleId="Naslov2" w:type="paragraph">
    <w:name w:val="heading 2"/>
    <w:basedOn w:val="Normal"/>
    <w:next w:val="Normal"/>
    <w:qFormat/>
    <w:pPr>
      <w:keepNext/>
      <w:numPr>
        <w:ilvl w:val="1"/>
        <w:numId w:val="1"/>
      </w:numPr>
      <w:jc w:val="center"/>
      <w:outlineLvl w:val="1"/>
    </w:pPr>
    <w:rPr>
      <w:sz w:val="28"/>
    </w:rPr>
  </w:style>
  <w:style w:styleId="Naslov3" w:type="paragraph">
    <w:name w:val="heading 3"/>
    <w:basedOn w:val="Normal"/>
    <w:next w:val="Normal"/>
    <w:qFormat/>
    <w:pPr>
      <w:keepNext/>
      <w:numPr>
        <w:ilvl w:val="2"/>
        <w:numId w:val="1"/>
      </w:numPr>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EF0079"/>
    <w:rPr>
      <w:color w:val="808080"/>
      <w:bdr w:space="0" w:sz="0" w:color="auto" w:val="none"/>
      <w:shd w:fill="auto" w:color="auto" w:val="clear"/>
    </w:rPr>
  </w:style>
  <w:style w:customStyle="true" w:styleId="eSPISCCParagraphDefaultFont" w:type="character">
    <w:name w:val="eSPIS_CC_Paragraph Default Font"/>
    <w:basedOn w:val="Zadanifontodlomka"/>
    <w:rsid w:val="00EF007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F0079"/>
    <w:rPr>
      <w:rFonts w:cs="Times New Roman"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EF007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007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styleId="Naslov2" w:type="paragraph">
    <w:name w:val="heading 2"/>
    <w:basedOn w:val="Normal"/>
    <w:next w:val="Normal"/>
    <w:qFormat/>
    <w:pPr>
      <w:keepNext/>
      <w:numPr>
        <w:ilvl w:val="1"/>
        <w:numId w:val="1"/>
      </w:numPr>
      <w:jc w:val="center"/>
      <w:outlineLvl w:val="1"/>
    </w:pPr>
    <w:rPr>
      <w:sz w:val="28"/>
    </w:rPr>
  </w:style>
  <w:style w:styleId="Naslov3" w:type="paragraph">
    <w:name w:val="heading 3"/>
    <w:basedOn w:val="Normal"/>
    <w:next w:val="Normal"/>
    <w:qFormat/>
    <w:pPr>
      <w:keepNext/>
      <w:numPr>
        <w:ilvl w:val="2"/>
        <w:numId w:val="1"/>
      </w:numPr>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EF0079"/>
    <w:rPr>
      <w:color w:val="808080"/>
      <w:bdr w:color="auto" w:space="0" w:sz="0" w:val="none"/>
      <w:shd w:color="auto" w:fill="auto" w:val="clear"/>
    </w:rPr>
  </w:style>
  <w:style w:customStyle="1" w:styleId="eSPISCCParagraphDefaultFont" w:type="character">
    <w:name w:val="eSPIS_CC_Paragraph Default Font"/>
    <w:basedOn w:val="Zadanifontodlomka"/>
    <w:rsid w:val="00EF007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F0079"/>
    <w:rPr>
      <w:rFonts w:ascii="Times New Roman" w:cs="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EF007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F007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St-196/2017-61</izvorni_sadrzaj>
    <derivirana_varijabla naziv="DomainObject.Oznaka_1">St-196/2017-61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DUŽNIKA 22.5.2017</izvorni_sadrzaj>
    <derivirana_varijabla naziv="DomainObject.Predmet.PrimjedbaSuca_1">ŽALBA DUŽNIKA 22.5.2017</derivirana_varijabla>
  </DomainObject.Predmet.PrimjedbaSuca>
  <DomainObject.Predmet.ProtustrankaFormated>
    <izvorni_sadrzaj>  POSLOVANJE PLUS društvo s ograničenom odgovornošću za proizvodnju, trgovinu, usluge i turistička agencija u stečaju</izvorni_sadrzaj>
    <derivirana_varijabla naziv="DomainObject.Predmet.ProtustrankaFormated_1">  POSLOVANJE PLUS društvo s ograničenom odgovornošću za proizvodnju, trgovinu, usluge i turistička agencija u stečaju</derivirana_varijabla>
  </DomainObject.Predmet.ProtustrankaFormated>
  <DomainObject.Predmet.ProtustrankaFormatedOIB>
    <izvorni_sadrzaj>  POSLOVANJE PLUS društvo s ograničenom odgovornošću za proizvodnju, trgovinu, usluge i turistička agencija u stečaju, OIB 37253644522</izvorni_sadrzaj>
    <derivirana_varijabla naziv="DomainObject.Predmet.ProtustrankaFormatedOIB_1">  POSLOVANJE PLUS društvo s ograničenom odgovornošću za proizvodnju, trgovinu, usluge i turistička agencija u stečaju, OIB 37253644522</derivirana_varijabla>
  </DomainObject.Predmet.ProtustrankaFormatedOIB>
  <DomainObject.Predmet.ProtustrankaFormatedWithAdress>
    <izvorni_sadrzaj> POSLOVANJE PLUS društvo s ograničenom odgovornošću za proizvodnju, trgovinu, usluge i turistička agencija u stečaju, Augusta Šenoe 7, 43000 Bjelovar</izvorni_sadrzaj>
    <derivirana_varijabla naziv="DomainObject.Predmet.ProtustrankaFormatedWithAdress_1"> POSLOVANJE PLUS društvo s ograničenom odgovornošću za proizvodnju, trgovinu, usluge i turistička agencija u stečaju, Augusta Šenoe 7, 43000 Bjelovar</derivirana_varijabla>
  </DomainObject.Predmet.ProtustrankaFormatedWithAdress>
  <DomainObject.Predmet.ProtustrankaFormatedWithAdressOIB>
    <izvorni_sadrzaj> POSLOVANJE PLUS društvo s ograničenom odgovornošću za proizvodnju, trgovinu, usluge i turistička agencija u stečaju, OIB 37253644522, Augusta Šenoe 7, 43000 Bjelovar</izvorni_sadrzaj>
    <derivirana_varijabla naziv="DomainObject.Predmet.ProtustrankaFormatedWithAdressOIB_1"> POSLOVANJE PLUS društvo s ograničenom odgovornošću za proizvodnju, trgovinu, usluge i turistička agencija u stečaju, OIB 37253644522, Augusta Šenoe 7, 43000 Bjelovar</derivirana_varijabla>
  </DomainObject.Predmet.ProtustrankaFormatedWithAdressOIB>
  <DomainObject.Predmet.ProtustrankaWithAdress>
    <izvorni_sadrzaj>POSLOVANJE PLUS društvo s ograničenom odgovornošću za proizvodnju, trgovinu, usluge i turistička agencija u stečaju Augusta Šenoe 7, 43000 Bjelovar</izvorni_sadrzaj>
    <derivirana_varijabla naziv="DomainObject.Predmet.ProtustrankaWithAdress_1">POSLOVANJE PLUS društvo s ograničenom odgovornošću za proizvodnju, trgovinu, usluge i turistička agencija u stečaju Augusta Šenoe 7, 43000 Bjelovar</derivirana_varijabla>
  </DomainObject.Predmet.ProtustrankaWithAdress>
  <DomainObject.Predmet.ProtustrankaWithAdressOIB>
    <izvorni_sadrzaj>POSLOVANJE PLUS društvo s ograničenom odgovornošću za proizvodnju, trgovinu, usluge i turistička agencija u stečaju, OIB 37253644522, Augusta Šenoe 7, 43000 Bjelovar</izvorni_sadrzaj>
    <derivirana_varijabla naziv="DomainObject.Predmet.ProtustrankaWithAdressOIB_1">POSLOVANJE PLUS društvo s ograničenom odgovornošću za proizvodnju, trgovinu, usluge i turistička agencija u stečaju, OIB 37253644522, Augusta Šenoe 7, 43000 Bjelovar</derivirana_varijabla>
  </DomainObject.Predmet.ProtustrankaWithAdressOIB>
  <DomainObject.Predmet.ProtustrankaNazivFormated>
    <izvorni_sadrzaj>POSLOVANJE PLUS društvo s ograničenom odgovornošću za proizvodnju, trgovinu, usluge i turistička agencija u stečaju</izvorni_sadrzaj>
    <derivirana_varijabla naziv="DomainObject.Predmet.ProtustrankaNazivFormated_1">POSLOVANJE PLUS društvo s ograničenom odgovornošću za proizvodnju, trgovinu, usluge i turistička agencija u stečaju</derivirana_varijabla>
  </DomainObject.Predmet.ProtustrankaNazivFormated>
  <DomainObject.Predmet.ProtustrankaNazivFormatedOIB>
    <izvorni_sadrzaj>POSLOVANJE PLUS društvo s ograničenom odgovornošću za proizvodnju, trgovinu, usluge i turistička agencija u stečaju, OIB 37253644522</izvorni_sadrzaj>
    <derivirana_varijabla naziv="DomainObject.Predmet.ProtustrankaNazivFormatedOIB_1">POSLOVANJE PLUS društvo s ograničenom odgovornošću za proizvodnju, trgovinu, usluge i turistička agencija u stečaju, OIB 37253644522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POSLOVANJE PLUS društvo s ograničenom odgovornošću za proizvodnju, trgovinu, usluge i turistička agencija u stečaju</item>
    </izvorni_sadrzaj>
    <derivirana_varijabla naziv="DomainObject.Predmet.ProtuStrankaListFormated_1">
      <item>POSLOVANJE PLUS društvo s ograničenom odgovornošću za proizvodnju, trgovinu, usluge i turistička agencija u stečaju</item>
    </derivirana_varijabla>
  </DomainObject.Predmet.ProtuStrankaListFormated>
  <DomainObject.Predmet.ProtuStrankaListFormatedOIB>
    <izvorni_sadrzaj>
      <item>POSLOVANJE PLUS društvo s ograničenom odgovornošću za proizvodnju, trgovinu, usluge i turistička agencija u stečaju, OIB 37253644522</item>
    </izvorni_sadrzaj>
    <derivirana_varijabla naziv="DomainObject.Predmet.ProtuStrankaListFormatedOIB_1">
      <item>POSLOVANJE PLUS društvo s ograničenom odgovornošću za proizvodnju, trgovinu, usluge i turistička agencija u stečaju, OIB 37253644522</item>
    </derivirana_varijabla>
  </DomainObject.Predmet.ProtuStrankaListFormatedOIB>
  <DomainObject.Predmet.ProtuStrankaListFormatedWithAdress>
    <izvorni_sadrzaj>
      <item>POSLOVANJE PLUS društvo s ograničenom odgovornošću za proizvodnju, trgovinu, usluge i turistička agencija u stečaju, Augusta Šenoe 7, 43000 Bjelovar</item>
    </izvorni_sadrzaj>
    <derivirana_varijabla naziv="DomainObject.Predmet.ProtuStrankaListFormatedWithAdress_1">
      <item>POSLOVANJE PLUS društvo s ograničenom odgovornošću za proizvodnju, trgovinu, usluge i turistička agencija u stečaju, Augusta Šenoe 7, 43000 Bjelovar</item>
    </derivirana_varijabla>
  </DomainObject.Predmet.ProtuStrankaListFormatedWithAdress>
  <DomainObject.Predmet.ProtuStrankaListFormatedWithAdressOIB>
    <izvorni_sadrzaj>
      <item>POSLOVANJE PLUS društvo s ograničenom odgovornošću za proizvodnju, trgovinu, usluge i turistička agencija u stečaju, OIB 37253644522, Augusta Šenoe 7, 43000 Bjelovar</item>
    </izvorni_sadrzaj>
    <derivirana_varijabla naziv="DomainObject.Predmet.ProtuStrankaListFormatedWithAdressOIB_1">
      <item>POSLOVANJE PLUS društvo s ograničenom odgovornošću za proizvodnju, trgovinu, usluge i turistička agencija u stečaju, OIB 37253644522, Augusta Šenoe 7, 43000 Bjelovar</item>
    </derivirana_varijabla>
  </DomainObject.Predmet.ProtuStrankaListFormatedWithAdressOIB>
  <DomainObject.Predmet.ProtuStrankaListNazivFormated>
    <izvorni_sadrzaj>
      <item>POSLOVANJE PLUS društvo s ograničenom odgovornošću za proizvodnju, trgovinu, usluge i turistička agencija u stečaju</item>
    </izvorni_sadrzaj>
    <derivirana_varijabla naziv="DomainObject.Predmet.ProtuStrankaListNazivFormated_1">
      <item>POSLOVANJE PLUS društvo s ograničenom odgovornošću za proizvodnju, trgovinu, usluge i turistička agencija u stečaju</item>
    </derivirana_varijabla>
  </DomainObject.Predmet.ProtuStrankaListNazivFormated>
  <DomainObject.Predmet.ProtuStrankaListNazivFormatedOIB>
    <izvorni_sadrzaj>
      <item>POSLOVANJE PLUS društvo s ograničenom odgovornošću za proizvodnju, trgovinu, usluge i turistička agencija u stečaju, OIB 37253644522</item>
    </izvorni_sadrzaj>
    <derivirana_varijabla naziv="DomainObject.Predmet.ProtuStrankaListNazivFormatedOIB_1">
      <item>POSLOVANJE PLUS društvo s ograničenom odgovornošću za proizvodnju, trgovinu, usluge i turistička agencija u stečaju, OIB 37253644522</item>
    </derivirana_varijabla>
  </DomainObject.Predmet.ProtuStrankaListNazivFormatedOIB>
  <DomainObject.Predmet.OstaliList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Formated>
  <DomainObject.Predmet.OstaliList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FormatedOIB>
  <DomainObject.Predmet.OstaliListFormatedWithAdress>
    <izvorni_sadrzaj>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izvorni_sadrzaj>
    <derivirana_varijabla naziv="DomainObject.Predmet.OstaliListFormatedWithAdress_1">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Ivanuševec 1c, 42240 Ivanec</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izvorni_sadrzaj>
    <derivirana_varijabla naziv="DomainObject.Predmet.OstaliListFormatedWithAdressOIB_1">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tem>Želimir Uršulin, OIB 03842320752, Ivanuševec 1c, 42240 Ivanec</item>
    </derivirana_varijabla>
  </DomainObject.Predmet.OstaliListFormatedWithAdressOIB>
  <DomainObject.Predmet.OstaliListNaziv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zvorni_sadrzaj>
    <derivirana_varijabla naziv="DomainObject.Predmet.OstaliListNaziv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derivirana_varijabla>
  </DomainObject.Predmet.OstaliListNazivFormated>
  <DomainObject.Predmet.OstaliListNaziv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izvorni_sadrzaj>
    <derivirana_varijabla naziv="DomainObject.Predmet.OstaliListNaziv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POSLOVANJE PLUS društvo s ograničenom odgovornošću za proizvodnju, trgovinu, usluge i turistička agencija u stečaju</izvorni_sadrzaj>
    <derivirana_varijabla naziv="DomainObject.Predmet.ProtustrankaIDrugi_1">POSLOVANJE PLUS društvo s ograničenom odgovornošću za proizvodnju, trgovinu, usluge i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POSLOVANJE PLUS društvo s ograničenom odgovornošću za proizvodnju, trgovinu, usluge i turistička agencija u stečaju, OIB 37253644522, Augusta Šenoe 7, 43000 Bjelovar</izvorni_sadrzaj>
    <derivirana_varijabla naziv="DomainObject.Predmet.ProtustrankaIDrugiAdressOIB_1">POSLOVANJE PLUS društvo s ograničenom odgovornošću za proizvodnju, trgovinu, usluge i turistička agencija u stečaju, OIB 37253644522, Augusta Šenoe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izvorni_sadrzaj>
    <derivirana_varijabla naziv="DomainObject.Predmet.SudioniciListNaziv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tem>Želimir Uršulin</item>
      <item>POSLOVANJE PLUS društvo s ograničenom odgovornošću za proizvodnju, trgovinu, usluge i turistička agencija u stečaju</item>
    </derivirana_varijabla>
  </DomainObject.Predmet.SudioniciListNaziv>
  <DomainObject.Predmet.SudioniciListAdressOIB>
    <izvorni_sadrzaj>
      <item>Goran Jujnović Lučić, Strojarska 20,10000 Zagreb</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izvorni_sadrzaj>
    <derivirana_varijabla naziv="DomainObject.Predmet.SudioniciListAdressOIB_1">
      <item>Goran Jujnović Lučić, Strojarska 20,10000 Zagreb</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tem>Želimir Uršulin, OIB 03842320752, Ivanuševec 1c,42240 Ivanec</item>
      <item>POSLOVANJE PLUS društvo s ograničenom odgovornošću za proizvodnju, trgovinu, usluge i turistička agencija u stečaju, OIB 37253644522, Augusta Šenoe 7,43000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66344466182</item>
      <item>, OIB 34668485052</item>
      <item>, OIB null</item>
      <item>, OIB null</item>
      <item>, OIB null</item>
      <item>, OIB null</item>
      <item>, OIB null</item>
      <item>, OIB null</item>
      <item>, OIB 03842320752</item>
      <item>, OIB 37253644522</item>
    </izvorni_sadrzaj>
    <derivirana_varijabla naziv="DomainObject.Predmet.SudioniciListNazivOIB_1">
      <item>, OIB null</item>
      <item>, OIB 66344466182</item>
      <item>, OIB 34668485052</item>
      <item>, OIB null</item>
      <item>, OIB null</item>
      <item>, OIB null</item>
      <item>, OIB null</item>
      <item>, OIB null</item>
      <item>, OIB null</item>
      <item>, OIB 03842320752</item>
      <item>, OIB 37253644522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818</properties:Words>
  <properties:Characters>4875</properties:Characters>
  <properties:Lines>122</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2017-10-30T08:18:00Z</dcterms:created>
  <dc:creator>Tihana Martinez</dc:creator>
  <cp:lastModifiedBy>Tihana Martinez</cp:lastModifiedBy>
  <cp:lastPrinted>2017-10-26T10:11:00Z</cp:lastPrinted>
  <dcterms:modified xmlns:xsi="http://www.w3.org/2001/XMLSchema-instance" xsi:type="dcterms:W3CDTF">2017-10-30T08:18:00Z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St-196/2017-61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