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651d8" w14:paraId="5a651d8" w:rsidRDefault="00B774B0" w:rsidP="00B774B0" w:rsidR="00B774B0">
      <w:pPr>
        <w:spacing w:after="0"/>
        <w:jc w:val="both"/>
        <w15:collapsed w:val="false"/>
      </w:pPr>
      <w:bookmarkStart w:name="_GoBack" w:id="0"/>
      <w:bookmarkEnd w:id="0"/>
      <w:r>
        <w:t xml:space="preserve">                     </w:t>
      </w:r>
      <w:r>
        <w:rPr>
          <w:noProof/>
          <w:lang w:eastAsia="hr-HR"/>
        </w:rPr>
        <w:drawing>
          <wp:inline distR="0" distL="0" distB="0" distT="0">
            <wp:extent cy="722630" cx="550545"/>
            <wp:effectExtent b="1270" r="1905"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0545"/>
                    </a:xfrm>
                    <a:prstGeom prst="rect">
                      <a:avLst/>
                    </a:prstGeom>
                    <a:noFill/>
                    <a:ln>
                      <a:noFill/>
                    </a:ln>
                  </pic:spPr>
                </pic:pic>
              </a:graphicData>
            </a:graphic>
          </wp:inline>
        </w:drawing>
      </w:r>
      <w:r>
        <w:rPr>
          <w:bCs/>
        </w:rPr>
        <w:tab/>
      </w:r>
      <w:r>
        <w:rPr>
          <w:bCs/>
        </w:rPr>
        <w:tab/>
        <w:t xml:space="preserve">                                 </w:t>
      </w:r>
    </w:p>
    <w:p w:rsidRDefault="00B774B0" w:rsidP="00B774B0" w:rsidR="00B774B0">
      <w:pPr>
        <w:spacing w:after="0"/>
        <w:jc w:val="both"/>
      </w:pPr>
      <w:r>
        <w:t xml:space="preserve">       REPUBLIKA HRVATSKA</w:t>
      </w:r>
    </w:p>
    <w:p w:rsidRDefault="00B774B0" w:rsidP="00B774B0" w:rsidR="00B774B0">
      <w:pPr>
        <w:spacing w:after="0"/>
        <w:jc w:val="both"/>
      </w:pPr>
      <w:r>
        <w:rPr>
          <w:lang w:val="pt-BR"/>
        </w:rPr>
        <w:t>TRGOVA</w:t>
      </w:r>
      <w:r>
        <w:t>Č</w:t>
      </w:r>
      <w:r>
        <w:rPr>
          <w:lang w:val="pt-BR"/>
        </w:rPr>
        <w:t>KI SUD U VARA</w:t>
      </w:r>
      <w:r>
        <w:t>Ž</w:t>
      </w:r>
      <w:r>
        <w:rPr>
          <w:lang w:val="pt-BR"/>
        </w:rPr>
        <w:t>DINU</w:t>
      </w:r>
    </w:p>
    <w:p w:rsidRDefault="00B774B0" w:rsidP="00B774B0" w:rsidR="00B774B0">
      <w:pPr>
        <w:spacing w:after="0"/>
        <w:rPr>
          <w:bCs/>
        </w:rPr>
      </w:pPr>
      <w:r>
        <w:t xml:space="preserve">                  </w:t>
      </w:r>
      <w:r>
        <w:rPr>
          <w:lang w:val="pt-BR"/>
        </w:rPr>
        <w:t>B. Radić 2</w:t>
      </w:r>
      <w:r>
        <w:rPr>
          <w:bCs/>
        </w:rPr>
        <w:t xml:space="preserve">   </w:t>
      </w:r>
    </w:p>
    <w:p w:rsidRDefault="00B774B0" w:rsidP="00B774B0" w:rsidR="00B774B0">
      <w:pPr>
        <w:spacing w:after="0"/>
        <w:jc w:val="both"/>
      </w:pPr>
    </w:p>
    <w:p w:rsidRDefault="00B774B0" w:rsidP="00B774B0" w:rsidR="00B774B0">
      <w:pPr>
        <w:spacing w:after="0"/>
        <w:jc w:val="center"/>
      </w:pPr>
      <w:r>
        <w:t>U   I M E   R E P U B L I K E   H R V A T S K E</w:t>
      </w:r>
    </w:p>
    <w:p w:rsidRDefault="00B774B0" w:rsidP="00B774B0" w:rsidR="00B774B0">
      <w:pPr>
        <w:spacing w:after="0"/>
        <w:jc w:val="center"/>
      </w:pPr>
    </w:p>
    <w:p w:rsidRDefault="00B774B0" w:rsidP="00B774B0" w:rsidR="00B774B0">
      <w:pPr>
        <w:spacing w:after="0"/>
        <w:jc w:val="center"/>
      </w:pPr>
      <w:r>
        <w:t>R J E Š E NJ E</w:t>
      </w:r>
    </w:p>
    <w:p w:rsidRDefault="00B774B0" w:rsidP="00B774B0" w:rsidR="00B774B0">
      <w:pPr>
        <w:spacing w:after="0"/>
      </w:pPr>
    </w:p>
    <w:p w:rsidRDefault="00B774B0" w:rsidP="00B774B0" w:rsidR="00B774B0">
      <w:pPr>
        <w:spacing w:after="0"/>
        <w:ind w:hanging="705"/>
        <w:jc w:val="both"/>
      </w:pPr>
      <w:r>
        <w:rPr>
          <w:b/>
        </w:rPr>
        <w:tab/>
      </w:r>
      <w:r>
        <w:rPr>
          <w:b/>
        </w:rPr>
        <w:tab/>
      </w:r>
      <w:r>
        <w:t xml:space="preserve">Trgovački sud u Varaždinu, u ime Republike Hrvatske, po sucu toga suda Mariji Levanić-Škerbić, kao stečajnom sucu, u stečajnom postupku nad stečajnom masom bivšeg stečajnog dužnika GRADIL d.o.o. </w:t>
      </w:r>
      <w:proofErr w:type="spellStart"/>
      <w:r>
        <w:t>Breznica</w:t>
      </w:r>
      <w:proofErr w:type="spellEnd"/>
      <w:r>
        <w:t xml:space="preserve">, </w:t>
      </w:r>
      <w:proofErr w:type="spellStart"/>
      <w:r>
        <w:t>Breznica</w:t>
      </w:r>
      <w:proofErr w:type="spellEnd"/>
      <w:r>
        <w:t xml:space="preserve"> 48, OIB: 95384766682, 16. prosinca 2015. godine,</w:t>
      </w:r>
    </w:p>
    <w:p w:rsidRDefault="00B774B0" w:rsidP="00B774B0" w:rsidR="00B774B0">
      <w:pPr>
        <w:spacing w:after="0"/>
        <w:ind w:hanging="705"/>
        <w:jc w:val="both"/>
      </w:pPr>
      <w:r>
        <w:t xml:space="preserve"> </w:t>
      </w:r>
    </w:p>
    <w:p w:rsidRDefault="00B774B0" w:rsidP="00B774B0" w:rsidR="00B774B0">
      <w:pPr>
        <w:spacing w:after="0"/>
        <w:jc w:val="center"/>
      </w:pPr>
      <w:r>
        <w:t>r i j e š i o    j e</w:t>
      </w:r>
    </w:p>
    <w:p w:rsidRDefault="00B774B0" w:rsidP="00B774B0" w:rsidR="00B774B0">
      <w:pPr>
        <w:spacing w:after="0"/>
        <w:jc w:val="both"/>
      </w:pPr>
    </w:p>
    <w:p w:rsidRDefault="00B774B0" w:rsidP="00B774B0" w:rsidR="00B774B0">
      <w:pPr>
        <w:spacing w:after="0"/>
        <w:ind w:hanging="705" w:left="705"/>
        <w:jc w:val="both"/>
      </w:pPr>
      <w:r>
        <w:t>I</w:t>
      </w:r>
      <w:r>
        <w:tab/>
        <w:t xml:space="preserve">Zaključuje se stečajni postupak nad stečajnom masom bivšeg stečajnog dužnika GRADIL d.o.o. </w:t>
      </w:r>
      <w:proofErr w:type="spellStart"/>
      <w:r>
        <w:t>Breznica</w:t>
      </w:r>
      <w:proofErr w:type="spellEnd"/>
      <w:r>
        <w:t xml:space="preserve">, </w:t>
      </w:r>
      <w:proofErr w:type="spellStart"/>
      <w:r>
        <w:t>Breznica</w:t>
      </w:r>
      <w:proofErr w:type="spellEnd"/>
      <w:r>
        <w:t xml:space="preserve"> 48.</w:t>
      </w:r>
    </w:p>
    <w:p w:rsidRDefault="00B774B0" w:rsidP="00B774B0" w:rsidR="00B774B0">
      <w:pPr>
        <w:spacing w:after="0"/>
        <w:jc w:val="both"/>
      </w:pPr>
    </w:p>
    <w:p w:rsidRDefault="00B774B0" w:rsidP="00B774B0" w:rsidR="00B774B0">
      <w:pPr>
        <w:spacing w:after="0"/>
        <w:ind w:hanging="705" w:left="705"/>
        <w:jc w:val="both"/>
      </w:pPr>
      <w:r>
        <w:t>II</w:t>
      </w:r>
      <w:r>
        <w:tab/>
        <w:t>Ovo rješenje i osnova zaključenja ovog stečajnog postupka objavit će se na mrežnoj stranici e-Oglasna ploča ovoga suda.</w:t>
      </w:r>
    </w:p>
    <w:p w:rsidRDefault="00B774B0" w:rsidP="00B774B0" w:rsidR="00B774B0">
      <w:pPr>
        <w:spacing w:after="0"/>
        <w:jc w:val="both"/>
      </w:pPr>
    </w:p>
    <w:p w:rsidRDefault="00B774B0" w:rsidP="00B774B0" w:rsidR="00B774B0">
      <w:pPr>
        <w:spacing w:after="0"/>
        <w:ind w:hanging="705" w:left="705"/>
        <w:jc w:val="center"/>
      </w:pPr>
      <w:r>
        <w:t>Obrazloženje</w:t>
      </w:r>
    </w:p>
    <w:p w:rsidRDefault="00B774B0" w:rsidP="00B774B0" w:rsidR="00B774B0">
      <w:pPr>
        <w:spacing w:after="0"/>
        <w:ind w:hanging="705" w:left="705"/>
        <w:jc w:val="both"/>
      </w:pPr>
    </w:p>
    <w:p w:rsidRDefault="00B774B0" w:rsidP="00B774B0" w:rsidR="00B774B0">
      <w:pPr>
        <w:spacing w:after="0"/>
        <w:ind w:firstLine="705"/>
        <w:jc w:val="both"/>
      </w:pPr>
      <w:r>
        <w:t xml:space="preserve">Rješenjem ovoga suda od 20. veljače 2015. g. određen je nastavak stečajnog postupka nad stečajnom masom bivšeg stečajnog dužnika GRADIL d.o.o. </w:t>
      </w:r>
      <w:proofErr w:type="spellStart"/>
      <w:r>
        <w:t>Breznica</w:t>
      </w:r>
      <w:proofErr w:type="spellEnd"/>
      <w:r>
        <w:t xml:space="preserve">, </w:t>
      </w:r>
      <w:proofErr w:type="spellStart"/>
      <w:r>
        <w:t>Breznica</w:t>
      </w:r>
      <w:proofErr w:type="spellEnd"/>
      <w:r>
        <w:t xml:space="preserve"> 48, radi naknadne diobe, te je za stečajnog upravitelja imenovana Sandra Gregorić Jelinek iz Zagreba, </w:t>
      </w:r>
      <w:proofErr w:type="spellStart"/>
      <w:r>
        <w:t>Klenovac</w:t>
      </w:r>
      <w:proofErr w:type="spellEnd"/>
      <w:r>
        <w:t xml:space="preserve"> 5.</w:t>
      </w:r>
    </w:p>
    <w:p w:rsidRDefault="00B774B0" w:rsidP="00B774B0" w:rsidR="00B774B0">
      <w:pPr>
        <w:spacing w:after="0"/>
        <w:ind w:firstLine="705"/>
        <w:jc w:val="both"/>
      </w:pPr>
    </w:p>
    <w:p w:rsidRDefault="00B774B0" w:rsidP="00B774B0" w:rsidR="00B774B0">
      <w:pPr>
        <w:spacing w:after="0"/>
        <w:ind w:firstLine="705"/>
        <w:jc w:val="both"/>
      </w:pPr>
      <w:r>
        <w:t xml:space="preserve">Nakon što je naknadno pronađena imovina, i to nekretnina čk.br. 1269/2 i </w:t>
      </w:r>
      <w:proofErr w:type="spellStart"/>
      <w:r>
        <w:t>čkbr</w:t>
      </w:r>
      <w:proofErr w:type="spellEnd"/>
      <w:r>
        <w:t xml:space="preserve">. 1269/4 upisana u </w:t>
      </w:r>
      <w:proofErr w:type="spellStart"/>
      <w:r>
        <w:t>zk.ul</w:t>
      </w:r>
      <w:proofErr w:type="spellEnd"/>
      <w:r>
        <w:t xml:space="preserve">. 3489 k.o.o. </w:t>
      </w:r>
      <w:proofErr w:type="spellStart"/>
      <w:r>
        <w:t>Breznica</w:t>
      </w:r>
      <w:proofErr w:type="spellEnd"/>
      <w:r>
        <w:t xml:space="preserve">, unovčena na drugoj usmenoj javnoj dražbi, djelomično je namiren </w:t>
      </w:r>
      <w:proofErr w:type="spellStart"/>
      <w:r>
        <w:t>razlučni</w:t>
      </w:r>
      <w:proofErr w:type="spellEnd"/>
      <w:r>
        <w:t xml:space="preserve"> vjerovnik IMEX BANKA d.d. Split.</w:t>
      </w:r>
    </w:p>
    <w:p w:rsidRDefault="00B774B0" w:rsidP="00B774B0" w:rsidR="00B774B0">
      <w:pPr>
        <w:spacing w:after="0"/>
        <w:ind w:firstLine="705"/>
        <w:jc w:val="both"/>
      </w:pPr>
    </w:p>
    <w:p w:rsidRDefault="00B774B0" w:rsidP="00B774B0" w:rsidR="00B774B0">
      <w:pPr>
        <w:spacing w:after="0"/>
        <w:ind w:firstLine="705"/>
        <w:jc w:val="both"/>
      </w:pPr>
      <w:r>
        <w:t>Budući da je time naknadna dioba provedena, te druge imovine nema, stekli su se uvjeti za zaključenje ovog stečajnog postupka primjenom čl. 199. st. 4. Stečajnog zakona („Narodne novine“  broj 44/96, 29/99, 129/00, 123/03, 82/06, 116/10, 25/12 i 133/12 dalje u tekstu: SZ-a).</w:t>
      </w:r>
    </w:p>
    <w:p w:rsidRDefault="00B774B0" w:rsidP="00B774B0" w:rsidR="00B774B0">
      <w:pPr>
        <w:spacing w:after="0"/>
        <w:ind w:firstLine="705"/>
        <w:jc w:val="both"/>
      </w:pPr>
    </w:p>
    <w:p w:rsidRDefault="00B774B0" w:rsidP="00B774B0" w:rsidR="00B774B0">
      <w:pPr>
        <w:spacing w:after="0"/>
        <w:ind w:firstLine="705"/>
        <w:jc w:val="both"/>
      </w:pPr>
      <w:r>
        <w:t>Zato je sud primjenom čl. 199. st. 4. u vezi sa čl. 196. st. 2. SZ-a, odlučio kao u izreci.</w:t>
      </w:r>
    </w:p>
    <w:p w:rsidRDefault="00B774B0" w:rsidP="00B774B0" w:rsidR="00B774B0">
      <w:pPr>
        <w:spacing w:after="0"/>
        <w:ind w:firstLine="705"/>
        <w:jc w:val="both"/>
      </w:pPr>
    </w:p>
    <w:p w:rsidRDefault="00B774B0" w:rsidP="00B774B0" w:rsidR="00B774B0">
      <w:pPr>
        <w:spacing w:after="0"/>
        <w:ind w:firstLine="705"/>
        <w:jc w:val="both"/>
      </w:pPr>
      <w:r>
        <w:tab/>
      </w:r>
      <w:r>
        <w:tab/>
      </w:r>
      <w:r>
        <w:tab/>
      </w:r>
      <w:r>
        <w:tab/>
        <w:t>U Varaždinu, 16. prosinca 2015. godine</w:t>
      </w:r>
    </w:p>
    <w:p w:rsidRDefault="00B774B0" w:rsidP="00B774B0" w:rsidR="00B774B0">
      <w:pPr>
        <w:spacing w:after="0"/>
        <w:ind w:firstLine="705"/>
        <w:jc w:val="both"/>
      </w:pPr>
      <w:r>
        <w:tab/>
      </w:r>
      <w:r>
        <w:tab/>
      </w:r>
      <w:r>
        <w:tab/>
      </w:r>
      <w:r>
        <w:tab/>
      </w:r>
      <w:r>
        <w:tab/>
      </w:r>
      <w:r>
        <w:tab/>
      </w:r>
      <w:r>
        <w:tab/>
      </w:r>
      <w:r>
        <w:tab/>
      </w:r>
    </w:p>
    <w:p w:rsidRDefault="00B774B0" w:rsidP="00B774B0" w:rsidR="00B774B0">
      <w:pPr>
        <w:spacing w:after="0"/>
        <w:ind w:firstLine="708" w:left="4956"/>
        <w:jc w:val="both"/>
      </w:pPr>
      <w:r>
        <w:t>STEČAJNI SUDAC:</w:t>
      </w:r>
    </w:p>
    <w:p w:rsidRDefault="00B774B0" w:rsidP="00B774B0" w:rsidR="00B774B0">
      <w:pPr>
        <w:spacing w:after="0"/>
        <w:ind w:firstLine="708" w:left="4956"/>
        <w:jc w:val="both"/>
      </w:pPr>
    </w:p>
    <w:p w:rsidRDefault="00B774B0" w:rsidP="00B774B0" w:rsidR="00B774B0">
      <w:pPr>
        <w:spacing w:after="0"/>
        <w:ind w:firstLine="705"/>
        <w:jc w:val="both"/>
      </w:pPr>
      <w:r>
        <w:tab/>
      </w:r>
      <w:r>
        <w:tab/>
      </w:r>
      <w:r>
        <w:tab/>
      </w:r>
      <w:r>
        <w:tab/>
      </w:r>
      <w:r>
        <w:tab/>
      </w:r>
      <w:r>
        <w:tab/>
      </w:r>
      <w:r>
        <w:tab/>
        <w:t xml:space="preserve">   </w:t>
      </w:r>
      <w:r>
        <w:t xml:space="preserve">         Marija Levanić-Škerbić</w:t>
      </w:r>
    </w:p>
    <w:p w:rsidRDefault="00B774B0" w:rsidP="00B774B0" w:rsidR="00B774B0">
      <w:pPr>
        <w:spacing w:after="0"/>
        <w:ind w:firstLine="705"/>
        <w:jc w:val="both"/>
      </w:pPr>
      <w:r>
        <w:lastRenderedPageBreak/>
        <w:tab/>
      </w:r>
      <w:r>
        <w:tab/>
      </w:r>
      <w:r>
        <w:tab/>
      </w:r>
      <w:r>
        <w:tab/>
      </w:r>
      <w:r>
        <w:tab/>
      </w:r>
      <w:r>
        <w:tab/>
      </w:r>
      <w:r>
        <w:tab/>
      </w:r>
    </w:p>
    <w:p w:rsidRDefault="00B774B0" w:rsidP="00B774B0" w:rsidR="00B774B0">
      <w:pPr>
        <w:spacing w:after="0"/>
        <w:ind w:firstLine="705"/>
        <w:jc w:val="both"/>
      </w:pPr>
      <w:r>
        <w:tab/>
      </w:r>
      <w:r>
        <w:tab/>
      </w:r>
      <w:r>
        <w:tab/>
      </w:r>
      <w:r>
        <w:tab/>
      </w:r>
      <w:r>
        <w:tab/>
      </w:r>
      <w:r>
        <w:tab/>
      </w:r>
      <w:r>
        <w:tab/>
      </w:r>
      <w:r>
        <w:tab/>
      </w:r>
    </w:p>
    <w:p w:rsidRDefault="00B774B0" w:rsidP="00B774B0" w:rsidR="00B774B0">
      <w:pPr>
        <w:spacing w:after="0"/>
        <w:ind w:firstLine="705"/>
        <w:jc w:val="both"/>
      </w:pPr>
    </w:p>
    <w:p w:rsidRDefault="00B774B0" w:rsidP="00B774B0" w:rsidR="00B774B0">
      <w:pPr>
        <w:spacing w:after="0"/>
      </w:pPr>
    </w:p>
    <w:p w:rsidRDefault="00B774B0" w:rsidP="00B774B0" w:rsidR="00B774B0">
      <w:pPr>
        <w:spacing w:after="0"/>
      </w:pPr>
      <w:r>
        <w:t>Pouka o pravnom lijeku:</w:t>
      </w:r>
    </w:p>
    <w:p w:rsidRDefault="00B774B0" w:rsidP="00B774B0" w:rsidR="00B774B0">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B774B0" w:rsidP="00B774B0" w:rsidR="00B774B0">
      <w:pPr>
        <w:spacing w:after="0"/>
        <w:jc w:val="both"/>
      </w:pPr>
    </w:p>
    <w:p w:rsidRDefault="00B774B0" w:rsidP="00B774B0" w:rsidR="00B774B0">
      <w:pPr>
        <w:spacing w:after="0"/>
        <w:jc w:val="both"/>
      </w:pPr>
    </w:p>
    <w:p w:rsidRDefault="00B774B0" w:rsidP="00B774B0" w:rsidR="00B774B0">
      <w:pPr>
        <w:spacing w:after="0"/>
        <w:jc w:val="both"/>
      </w:pPr>
      <w:r>
        <w:t xml:space="preserve">DNA: 1. Stečajni upravitelj – Sandra Gregorić Jelinek iz Zagreba, </w:t>
      </w:r>
      <w:proofErr w:type="spellStart"/>
      <w:r>
        <w:t>Klenovac</w:t>
      </w:r>
      <w:proofErr w:type="spellEnd"/>
      <w:r>
        <w:t xml:space="preserve"> 5,</w:t>
      </w:r>
    </w:p>
    <w:p w:rsidRDefault="00B774B0" w:rsidP="00B774B0" w:rsidR="00B774B0">
      <w:pPr>
        <w:spacing w:after="0"/>
        <w:ind w:firstLine="708"/>
        <w:jc w:val="both"/>
      </w:pPr>
      <w:r>
        <w:t>2. IMEX BANKA d.d. Split, Tolstojeva 6</w:t>
      </w:r>
    </w:p>
    <w:p w:rsidRDefault="00B774B0" w:rsidP="00B774B0" w:rsidR="00B774B0">
      <w:pPr>
        <w:spacing w:after="0"/>
        <w:ind w:firstLine="708"/>
        <w:jc w:val="both"/>
      </w:pPr>
      <w:r>
        <w:t>3. e-Oglasna ploča.</w:t>
      </w:r>
    </w:p>
    <w:p w:rsidRDefault="00B774B0" w:rsidP="00B774B0" w:rsidR="00B774B0">
      <w:pPr>
        <w:spacing w:after="0"/>
        <w:jc w:val="both"/>
      </w:pPr>
    </w:p>
    <w:p w:rsidRDefault="00B774B0" w:rsidP="00B774B0" w:rsidR="00B774B0">
      <w:pPr>
        <w:spacing w:after="0"/>
        <w:jc w:val="both"/>
      </w:pPr>
      <w:r>
        <w:t xml:space="preserve">         </w:t>
      </w:r>
    </w:p>
    <w:p w:rsidRDefault="00B774B0" w:rsidP="00B774B0" w:rsidR="00B774B0">
      <w:pPr>
        <w:spacing w:after="0"/>
        <w:jc w:val="both"/>
      </w:pPr>
      <w:r>
        <w:t xml:space="preserve">           </w:t>
      </w:r>
      <w:r>
        <w:tab/>
      </w:r>
      <w:r>
        <w:tab/>
      </w:r>
      <w:r>
        <w:tab/>
      </w:r>
      <w:r>
        <w:tab/>
      </w:r>
      <w:r>
        <w:tab/>
      </w:r>
    </w:p>
    <w:p w:rsidRDefault="00B774B0" w:rsidP="00B774B0" w:rsidR="00B774B0">
      <w:pPr>
        <w:spacing w:after="0"/>
        <w:jc w:val="both"/>
      </w:pPr>
      <w:r>
        <w:t xml:space="preserve">           </w:t>
      </w:r>
      <w:r>
        <w:tab/>
      </w:r>
      <w:r>
        <w:tab/>
      </w:r>
      <w:r>
        <w:tab/>
      </w:r>
    </w:p>
    <w:p w:rsidRDefault="00B774B0" w:rsidP="00B774B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B774B0" w:rsidR="00AE649C" w:rsidRPr="00B76F3C">
      <w:pPr>
        <w:pStyle w:val="SudSjedite"/>
      </w:pPr>
      <w:r>
        <w:tab/>
      </w:r>
    </w:p>
    <w:p w:rsidRDefault="00CB0EA4" w:rsidP="00B774B0" w:rsidR="00CB0EA4">
      <w:pPr>
        <w:pStyle w:val="Naslovdokumenta"/>
        <w:spacing w:after="0"/>
      </w:pPr>
    </w:p>
    <w:p w:rsidRDefault="0071688E" w:rsidP="00B774B0" w:rsidR="0071688E">
      <w:pPr>
        <w:pStyle w:val="Poetniodjeljak"/>
        <w:spacing w:after="0"/>
      </w:pPr>
    </w:p>
    <w:p w:rsidRDefault="00A21F0D" w:rsidP="00B774B0" w:rsidR="00A21F0D">
      <w:pPr>
        <w:pStyle w:val="NormaleSPIS"/>
        <w:spacing w:after="0"/>
        <w:rPr>
          <w:noProof/>
        </w:rPr>
      </w:pPr>
    </w:p>
    <w:p w:rsidRDefault="00DA0242" w:rsidP="00B774B0"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74B0" w:rsidR="008333A9">
    <w:pPr>
      <w:pStyle w:val="Zaglavlje"/>
    </w:pPr>
    <w:r>
      <w:rPr>
        <w:rStyle w:val="PozadinaSvijetloCrvena"/>
        <w:shd w:fill="auto" w:color="auto" w:val="clear"/>
      </w:rPr>
      <w:t>Poslovni broj: 7 St-21/15-37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774B0"/>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08894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St-21/2015-20</izvorni_sadrzaj>
    <derivirana_varijabla naziv="DomainObject.Oznaka_1">St-21/2015-20</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2015.</izvorni_sadrzaj>
    <derivirana_varijabla naziv="DomainObject.Predmet.DatumOsnivanja_1">20.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20.2.2015. radi naknade diobe i imenovanje st. upravitelja</izvorni_sadrzaj>
    <derivirana_varijabla naziv="DomainObject.Predmet.Opis_1">nastavak postupka  20.2.2015. radi naknade diobe i imenovanje st. upravitelja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St-21/2015</izvorni_sadrzaj>
    <derivirana_varijabla naziv="DomainObject.Predmet.OznakaBroj_1">St-21/2015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GRADIL društvo s ograničenom odgovornošću za građevinarstvo</izvorni_sadrzaj>
    <derivirana_varijabla naziv="DomainObject.Predmet.ProtustrankaFormated_1">  GRADIL društvo s ograničenom odgovornošću za građevinarstvo</derivirana_varijabla>
  </DomainObject.Predmet.ProtustrankaFormated>
  <DomainObject.Predmet.ProtustrankaFormatedOIB>
    <izvorni_sadrzaj>  GRADIL društvo s ograničenom odgovornošću za građevinarstvo, OIB 95384766682</izvorni_sadrzaj>
    <derivirana_varijabla naziv="DomainObject.Predmet.ProtustrankaFormatedOIB_1">  GRADIL društvo s ograničenom odgovornošću za građevinarstvo, OIB 95384766682</derivirana_varijabla>
  </DomainObject.Predmet.ProtustrankaFormatedOIB>
  <DomainObject.Predmet.ProtustrankaFormatedWithAdress>
    <izvorni_sadrzaj> GRADIL društvo s ograničenom odgovornošću za građevinarstvo, Breznica 48, Breznica</izvorni_sadrzaj>
    <derivirana_varijabla naziv="DomainObject.Predmet.ProtustrankaFormatedWithAdress_1"> GRADIL društvo s ograničenom odgovornošću za građevinarstvo, Breznica 48, Breznica</derivirana_varijabla>
  </DomainObject.Predmet.ProtustrankaFormatedWithAdress>
  <DomainObject.Predmet.ProtustrankaFormatedWithAdressOIB>
    <izvorni_sadrzaj> GRADIL društvo s ograničenom odgovornošću za građevinarstvo, OIB 95384766682, Breznica 48, Breznica</izvorni_sadrzaj>
    <derivirana_varijabla naziv="DomainObject.Predmet.ProtustrankaFormatedWithAdressOIB_1"> GRADIL društvo s ograničenom odgovornošću za građevinarstvo, OIB 95384766682, Breznica 48, Breznica</derivirana_varijabla>
  </DomainObject.Predmet.ProtustrankaFormatedWithAdressOIB>
  <DomainObject.Predmet.ProtustrankaWithAdress>
    <izvorni_sadrzaj>GRADIL društvo s ograničenom odgovornošću za građevinarstvo Breznica 48, Breznica</izvorni_sadrzaj>
    <derivirana_varijabla naziv="DomainObject.Predmet.ProtustrankaWithAdress_1">GRADIL društvo s ograničenom odgovornošću za građevinarstvo Breznica 48, Breznica</derivirana_varijabla>
  </DomainObject.Predmet.ProtustrankaWithAdress>
  <DomainObject.Predmet.ProtustrankaWithAdressOIB>
    <izvorni_sadrzaj>GRADIL društvo s ograničenom odgovornošću za građevinarstvo, OIB 95384766682, Breznica 48, Breznica</izvorni_sadrzaj>
    <derivirana_varijabla naziv="DomainObject.Predmet.ProtustrankaWithAdressOIB_1">GRADIL društvo s ograničenom odgovornošću za građevinarstvo, OIB 95384766682, Breznica 48, Breznica</derivirana_varijabla>
  </DomainObject.Predmet.ProtustrankaWithAdressOIB>
  <DomainObject.Predmet.ProtustrankaNazivFormated>
    <izvorni_sadrzaj>GRADIL društvo s ograničenom odgovornošću za građevinarstvo</izvorni_sadrzaj>
    <derivirana_varijabla naziv="DomainObject.Predmet.ProtustrankaNazivFormated_1">GRADIL društvo s ograničenom odgovornošću za građevinarstvo</derivirana_varijabla>
  </DomainObject.Predmet.ProtustrankaNazivFormated>
  <DomainObject.Predmet.ProtustrankaNazivFormatedOIB>
    <izvorni_sadrzaj>GRADIL društvo s ograničenom odgovornošću za građevinarstvo, OIB 95384766682</izvorni_sadrzaj>
    <derivirana_varijabla naziv="DomainObject.Predmet.ProtustrankaNazivFormatedOIB_1">GRADIL društvo s ograničenom odgovornošću za građevinarstvo, OIB 95384766682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IMEX BANKA dioničko društvo</izvorni_sadrzaj>
    <derivirana_varijabla naziv="DomainObject.Predmet.StrankaFormated_1">  IMEX BANKA dioničko društvo</derivirana_varijabla>
  </DomainObject.Predmet.StrankaFormated>
  <DomainObject.Predmet.StrankaFormatedOIB>
    <izvorni_sadrzaj>  IMEX BANKA dioničko društvo, OIB 99326633206</izvorni_sadrzaj>
    <derivirana_varijabla naziv="DomainObject.Predmet.StrankaFormatedOIB_1">  IMEX BANKA dioničko društvo, OIB 99326633206</derivirana_varijabla>
  </DomainObject.Predmet.StrankaFormatedOIB>
  <DomainObject.Predmet.StrankaFormatedWithAdress>
    <izvorni_sadrzaj> IMEX BANKA dioničko društvo, Tolstojeva 6, 21000 Split</izvorni_sadrzaj>
    <derivirana_varijabla naziv="DomainObject.Predmet.StrankaFormatedWithAdress_1"> IMEX BANKA dioničko društvo, Tolstojeva 6, 21000 Split</derivirana_varijabla>
  </DomainObject.Predmet.StrankaFormatedWithAdress>
  <DomainObject.Predmet.StrankaFormatedWithAdressOIB>
    <izvorni_sadrzaj> IMEX BANKA dioničko društvo, OIB 99326633206, Tolstojeva 6, 21000 Split</izvorni_sadrzaj>
    <derivirana_varijabla naziv="DomainObject.Predmet.StrankaFormatedWithAdressOIB_1"> IMEX BANKA dioničko društvo, OIB 99326633206, Tolstojeva 6, 21000 Split</derivirana_varijabla>
  </DomainObject.Predmet.StrankaFormatedWithAdressOIB>
  <DomainObject.Predmet.StrankaWithAdress>
    <izvorni_sadrzaj>IMEX BANKA dioničko društvo Tolstojeva 6,21000 Split</izvorni_sadrzaj>
    <derivirana_varijabla naziv="DomainObject.Predmet.StrankaWithAdress_1">IMEX BANKA dioničko društvo Tolstojeva 6,21000 Split</derivirana_varijabla>
  </DomainObject.Predmet.StrankaWithAdress>
  <DomainObject.Predmet.StrankaWithAdressOIB>
    <izvorni_sadrzaj>IMEX BANKA dioničko društvo, OIB 99326633206, Tolstojeva 6,21000 Split</izvorni_sadrzaj>
    <derivirana_varijabla naziv="DomainObject.Predmet.StrankaWithAdressOIB_1">IMEX BANKA dioničko društvo, OIB 99326633206, Tolstojeva 6,21000 Split</derivirana_varijabla>
  </DomainObject.Predmet.StrankaWithAdressOIB>
  <DomainObject.Predmet.StrankaNazivFormated>
    <izvorni_sadrzaj>IMEX BANKA dioničko društvo</izvorni_sadrzaj>
    <derivirana_varijabla naziv="DomainObject.Predmet.StrankaNazivFormated_1">IMEX BANKA dioničko društvo</derivirana_varijabla>
  </DomainObject.Predmet.StrankaNazivFormated>
  <DomainObject.Predmet.StrankaNazivFormatedOIB>
    <izvorni_sadrzaj>IMEX BANKA dioničko društvo, OIB 99326633206</izvorni_sadrzaj>
    <derivirana_varijabla naziv="DomainObject.Predmet.StrankaNazivFormatedOIB_1">IMEX BANKA dioničko društvo, OIB 99326633206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IMEX BANKA dioničko društvo</item>
    </izvorni_sadrzaj>
    <derivirana_varijabla naziv="DomainObject.Predmet.StrankaListFormated_1">
      <item>IMEX BANKA dioničko društvo</item>
    </derivirana_varijabla>
  </DomainObject.Predmet.StrankaListFormated>
  <DomainObject.Predmet.StrankaListFormatedOIB>
    <izvorni_sadrzaj>
      <item>IMEX BANKA dioničko društvo, OIB 99326633206</item>
    </izvorni_sadrzaj>
    <derivirana_varijabla naziv="DomainObject.Predmet.StrankaListFormatedOIB_1">
      <item>IMEX BANKA dioničko društvo, OIB 99326633206</item>
    </derivirana_varijabla>
  </DomainObject.Predmet.StrankaListFormatedOIB>
  <DomainObject.Predmet.StrankaListFormatedWithAdress>
    <izvorni_sadrzaj>
      <item>IMEX BANKA dioničko društvo, Tolstojeva 6, 21000 Split</item>
    </izvorni_sadrzaj>
    <derivirana_varijabla naziv="DomainObject.Predmet.StrankaListFormatedWithAdress_1">
      <item>IMEX BANKA dioničko društvo, Tolstojeva 6, 21000 Split</item>
    </derivirana_varijabla>
  </DomainObject.Predmet.StrankaListFormatedWithAdress>
  <DomainObject.Predmet.StrankaListFormatedWithAdressOIB>
    <izvorni_sadrzaj>
      <item>IMEX BANKA dioničko društvo, OIB 99326633206, Tolstojeva 6, 21000 Split</item>
    </izvorni_sadrzaj>
    <derivirana_varijabla naziv="DomainObject.Predmet.StrankaListFormatedWithAdressOIB_1">
      <item>IMEX BANKA dioničko društvo, OIB 99326633206, Tolstojeva 6, 21000 Split</item>
    </derivirana_varijabla>
  </DomainObject.Predmet.StrankaListFormatedWithAdressOIB>
  <DomainObject.Predmet.StrankaListNazivFormated>
    <izvorni_sadrzaj>
      <item>IMEX BANKA dioničko društvo</item>
    </izvorni_sadrzaj>
    <derivirana_varijabla naziv="DomainObject.Predmet.StrankaListNazivFormated_1">
      <item>IMEX BANKA dioničko društvo</item>
    </derivirana_varijabla>
  </DomainObject.Predmet.StrankaListNazivFormated>
  <DomainObject.Predmet.StrankaListNazivFormatedOIB>
    <izvorni_sadrzaj>
      <item>IMEX BANKA dioničko društvo, OIB 99326633206</item>
    </izvorni_sadrzaj>
    <derivirana_varijabla naziv="DomainObject.Predmet.StrankaListNazivFormatedOIB_1">
      <item>IMEX BANKA dioničko društvo, OIB 99326633206</item>
    </derivirana_varijabla>
  </DomainObject.Predmet.StrankaListNazivFormatedOIB>
  <DomainObject.Predmet.ProtuStrankaListFormated>
    <izvorni_sadrzaj>
      <item>GRADIL društvo s ograničenom odgovornošću za građevinarstvo</item>
    </izvorni_sadrzaj>
    <derivirana_varijabla naziv="DomainObject.Predmet.ProtuStrankaListFormated_1">
      <item>GRADIL društvo s ograničenom odgovornošću za građevinarstvo</item>
    </derivirana_varijabla>
  </DomainObject.Predmet.ProtuStrankaListFormated>
  <DomainObject.Predmet.ProtuStrankaListFormatedOIB>
    <izvorni_sadrzaj>
      <item>GRADIL društvo s ograničenom odgovornošću za građevinarstvo, OIB 95384766682</item>
    </izvorni_sadrzaj>
    <derivirana_varijabla naziv="DomainObject.Predmet.ProtuStrankaListFormatedOIB_1">
      <item>GRADIL društvo s ograničenom odgovornošću za građevinarstvo, OIB 95384766682</item>
    </derivirana_varijabla>
  </DomainObject.Predmet.ProtuStrankaListFormatedOIB>
  <DomainObject.Predmet.ProtuStrankaListFormatedWithAdress>
    <izvorni_sadrzaj>
      <item>GRADIL društvo s ograničenom odgovornošću za građevinarstvo, Breznica 48, Breznica</item>
    </izvorni_sadrzaj>
    <derivirana_varijabla naziv="DomainObject.Predmet.ProtuStrankaListFormatedWithAdress_1">
      <item>GRADIL društvo s ograničenom odgovornošću za građevinarstvo, Breznica 48, Breznica</item>
    </derivirana_varijabla>
  </DomainObject.Predmet.ProtuStrankaListFormatedWithAdress>
  <DomainObject.Predmet.ProtuStrankaListFormatedWithAdressOIB>
    <izvorni_sadrzaj>
      <item>GRADIL društvo s ograničenom odgovornošću za građevinarstvo, OIB 95384766682, Breznica 48, Breznica</item>
    </izvorni_sadrzaj>
    <derivirana_varijabla naziv="DomainObject.Predmet.ProtuStrankaListFormatedWithAdressOIB_1">
      <item>GRADIL društvo s ograničenom odgovornošću za građevinarstvo, OIB 95384766682, Breznica 48, Breznica</item>
    </derivirana_varijabla>
  </DomainObject.Predmet.ProtuStrankaListFormatedWithAdressOIB>
  <DomainObject.Predmet.ProtuStrankaListNazivFormated>
    <izvorni_sadrzaj>
      <item>GRADIL društvo s ograničenom odgovornošću za građevinarstvo</item>
    </izvorni_sadrzaj>
    <derivirana_varijabla naziv="DomainObject.Predmet.ProtuStrankaListNazivFormated_1">
      <item>GRADIL društvo s ograničenom odgovornošću za građevinarstvo</item>
    </derivirana_varijabla>
  </DomainObject.Predmet.ProtuStrankaListNazivFormated>
  <DomainObject.Predmet.ProtuStrankaListNazivFormatedOIB>
    <izvorni_sadrzaj>
      <item>GRADIL društvo s ograničenom odgovornošću za građevinarstvo, OIB 95384766682</item>
    </izvorni_sadrzaj>
    <derivirana_varijabla naziv="DomainObject.Predmet.ProtuStrankaListNazivFormatedOIB_1">
      <item>GRADIL društvo s ograničenom odgovornošću za građevinarstvo, OIB 95384766682</item>
    </derivirana_varijabla>
  </DomainObject.Predmet.ProtuStrankaListNazivFormatedOIB>
  <DomainObject.Predmet.OstaliListFormated>
    <izvorni_sadrzaj>
      <item>IMEX BANKA dioničko društvo</item>
      <item>Županijsko državno odvjetništvo u Varaždinu, Građansko upravni odjel</item>
      <item>SANDRA GREGORIĆ JELINEK</item>
    </izvorni_sadrzaj>
    <derivirana_varijabla naziv="DomainObject.Predmet.OstaliListFormated_1">
      <item>IMEX BANKA dioničko društvo</item>
      <item>Županijsko državno odvjetništvo u Varaždinu, Građansko upravni odjel</item>
      <item>SANDRA GREGORIĆ JELINEK</item>
    </derivirana_varijabla>
  </DomainObject.Predmet.OstaliListFormated>
  <DomainObject.Predmet.OstaliListFormatedOIB>
    <izvorni_sadrzaj>
      <item>IMEX BANKA dioničko društvo, OIB 99326633206</item>
      <item>Županijsko državno odvjetništvo u Varaždinu, Građansko upravni odjel</item>
      <item>SANDRA GREGORIĆ JELINEK, OIB 76527594917</item>
    </izvorni_sadrzaj>
    <derivirana_varijabla naziv="DomainObject.Predmet.OstaliListFormatedOIB_1">
      <item>IMEX BANKA dioničko društvo, OIB 99326633206</item>
      <item>Županijsko državno odvjetništvo u Varaždinu, Građansko upravni odjel</item>
      <item>SANDRA GREGORIĆ JELINEK, OIB 76527594917</item>
    </derivirana_varijabla>
  </DomainObject.Predmet.OstaliListFormatedOIB>
  <DomainObject.Predmet.OstaliListFormatedWithAdress>
    <izvorni_sadrzaj>
      <item>IMEX BANKA dioničko društvo, Tolstojeva 6, 21000 Split</item>
      <item>Županijsko državno odvjetništvo u Varaždinu, Građansko upravni odjel</item>
      <item>SANDRA GREGORIĆ JELINEK</item>
    </izvorni_sadrzaj>
    <derivirana_varijabla naziv="DomainObject.Predmet.OstaliListFormatedWithAdress_1">
      <item>IMEX BANKA dioničko društvo, Tolstojeva 6, 21000 Split</item>
      <item>Županijsko državno odvjetništvo u Varaždinu, Građansko upravni odjel</item>
      <item>SANDRA GREGORIĆ JELINEK</item>
    </derivirana_varijabla>
  </DomainObject.Predmet.OstaliListFormatedWithAdress>
  <DomainObject.Predmet.OstaliListFormatedWithAdressOIB>
    <izvorni_sadrzaj>
      <item>IMEX BANKA dioničko društvo, OIB 99326633206, Tolstojeva 6, 21000 Split</item>
      <item>Županijsko državno odvjetništvo u Varaždinu, Građansko upravni odjel</item>
      <item>SANDRA GREGORIĆ JELINEK, OIB 76527594917</item>
    </izvorni_sadrzaj>
    <derivirana_varijabla naziv="DomainObject.Predmet.OstaliListFormatedWithAdressOIB_1">
      <item>IMEX BANKA dioničko društvo, OIB 99326633206, Tolstojeva 6, 21000 Split</item>
      <item>Županijsko državno odvjetništvo u Varaždinu, Građansko upravni odjel</item>
      <item>SANDRA GREGORIĆ JELINEK, OIB 76527594917</item>
    </derivirana_varijabla>
  </DomainObject.Predmet.OstaliListFormatedWithAdressOIB>
  <DomainObject.Predmet.OstaliListNazivFormated>
    <izvorni_sadrzaj>
      <item>IMEX BANKA dioničko društvo</item>
      <item>Županijsko državno odvjetništvo u Varaždinu, Građansko upravni odjel</item>
      <item>SANDRA GREGORIĆ JELINEK</item>
    </izvorni_sadrzaj>
    <derivirana_varijabla naziv="DomainObject.Predmet.OstaliListNazivFormated_1">
      <item>IMEX BANKA dioničko društvo</item>
      <item>Županijsko državno odvjetništvo u Varaždinu, Građansko upravni odjel</item>
      <item>SANDRA GREGORIĆ JELINEK</item>
    </derivirana_varijabla>
  </DomainObject.Predmet.OstaliListNazivFormated>
  <DomainObject.Predmet.OstaliListNazivFormatedOIB>
    <izvorni_sadrzaj>
      <item>IMEX BANKA dioničko društvo, OIB 99326633206</item>
      <item>Županijsko državno odvjetništvo u Varaždinu, Građansko upravni odjel</item>
      <item>SANDRA GREGORIĆ JELINEK, OIB 76527594917</item>
    </izvorni_sadrzaj>
    <derivirana_varijabla naziv="DomainObject.Predmet.OstaliListNazivFormatedOIB_1">
      <item>IMEX BANKA dioničko društvo, OIB 99326633206</item>
      <item>Županijsko državno odvjetništvo u Varaždinu, Građansko upravni odjel</item>
      <item>SANDRA GREGORIĆ JELINEK, OIB 76527594917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St-21/2015-20</izvorni_sadrzaj>
    <derivirana_varijabla naziv="DomainObject.PoslovniBrojDokumenta_1">St-21/2015-20</derivirana_varijabla>
  </DomainObject.PoslovniBrojDokumenta>
  <DomainObject.Predmet.StrankaIDrugi>
    <izvorni_sadrzaj>IMEX BANKA dioničko društvo</izvorni_sadrzaj>
    <derivirana_varijabla naziv="DomainObject.Predmet.StrankaIDrugi_1">IMEX BANKA dioničko društvo</derivirana_varijabla>
  </DomainObject.Predmet.StrankaIDrugi>
  <DomainObject.Predmet.ProtustrankaIDrugi>
    <izvorni_sadrzaj>GRADIL društvo s ograničenom odgovornošću za građevinarstvo</izvorni_sadrzaj>
    <derivirana_varijabla naziv="DomainObject.Predmet.ProtustrankaIDrugi_1">GRADIL društvo s ograničenom odgovornošću za građevinarstvo</derivirana_varijabla>
  </DomainObject.Predmet.ProtustrankaIDrugi>
  <DomainObject.Predmet.StrankaIDrugiAdressOIB>
    <izvorni_sadrzaj>IMEX BANKA dioničko društvo, OIB 99326633206, Tolstojeva 6, 21000 Split</izvorni_sadrzaj>
    <derivirana_varijabla naziv="DomainObject.Predmet.StrankaIDrugiAdressOIB_1">IMEX BANKA dioničko društvo, OIB 99326633206, Tolstojeva 6, 21000 Split</derivirana_varijabla>
  </DomainObject.Predmet.StrankaIDrugiAdressOIB>
  <DomainObject.Predmet.ProtustrankaIDrugiAdressOIB>
    <izvorni_sadrzaj>GRADIL društvo s ograničenom odgovornošću za građevinarstvo, OIB 95384766682, Breznica 48, Breznica</izvorni_sadrzaj>
    <derivirana_varijabla naziv="DomainObject.Predmet.ProtustrankaIDrugiAdressOIB_1">GRADIL društvo s ograničenom odgovornošću za građevinarstvo, OIB 95384766682, Breznica 48, Breznica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IMEX BANKA dioničko društvo</item>
      <item>GRADIL društvo s ograničenom odgovornošću za građevinarstvo</item>
      <item>Županijsko državno odvjetništvo u Varaždinu, Građansko upravni odjel</item>
      <item>IMEX BANKA dioničko društvo</item>
      <item>SANDRA GREGORIĆ JELINEK</item>
    </izvorni_sadrzaj>
    <derivirana_varijabla naziv="DomainObject.Predmet.SudioniciListNaziv_1">
      <item>IMEX BANKA dioničko društvo</item>
      <item>GRADIL društvo s ograničenom odgovornošću za građevinarstvo</item>
      <item>Županijsko državno odvjetništvo u Varaždinu, Građansko upravni odjel</item>
      <item>IMEX BANKA dioničko društvo</item>
      <item>SANDRA GREGORIĆ JELINEK</item>
    </derivirana_varijabla>
  </DomainObject.Predmet.SudioniciListNaziv>
  <DomainObject.Predmet.SudioniciListAdressOIB>
    <izvorni_sadrzaj>
      <item>IMEX BANKA dioničko društvo, OIB 99326633206, Tolstojeva 6,21000 Split</item>
      <item>GRADIL društvo s ograničenom odgovornošću za građevinarstvo, OIB 95384766682, Breznica 48,Breznica</item>
      <item>Županijsko državno odvjetništvo u Varaždinu, Građansko upravni odjel</item>
      <item>IMEX BANKA dioničko društvo, OIB 99326633206, Tolstojeva 6,21000 Split</item>
      <item>SANDRA GREGORIĆ JELINEK, OIB 76527594917</item>
    </izvorni_sadrzaj>
    <derivirana_varijabla naziv="DomainObject.Predmet.SudioniciListAdressOIB_1">
      <item>IMEX BANKA dioničko društvo, OIB 99326633206, Tolstojeva 6,21000 Split</item>
      <item>GRADIL društvo s ograničenom odgovornošću za građevinarstvo, OIB 95384766682, Breznica 48,Breznica</item>
      <item>Županijsko državno odvjetništvo u Varaždinu, Građansko upravni odjel</item>
      <item>IMEX BANKA dioničko društvo, OIB 99326633206, Tolstojeva 6,21000 Split</item>
      <item>SANDRA GREGORIĆ JELINEK, OIB 76527594917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152E0B-8076-4C1A-9AA6-6DB7763D87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1697</properties:Characters>
  <properties:Lines>68</properties:Lines>
  <properties:Paragraphs>22</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2015-12-16T07:35:00Z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St-21/2015-20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