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19b8" w14:paraId="aae19b8" w:rsidRDefault="00A71846" w:rsidP="00910611" w:rsidR="00A7184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846" w:rsidP="00910611" w:rsidR="00A71846">
      <w:r>
        <w:rPr>
          <w:rFonts w:eastAsia="MS Mincho"/>
        </w:rPr>
        <w:t xml:space="preserve">   REPUBLIKA HRVATSKA</w:t>
      </w:r>
    </w:p>
    <w:p w:rsidRDefault="00A71846" w:rsidP="00910611" w:rsidR="00A71846">
      <w:r>
        <w:rPr>
          <w:rFonts w:eastAsia="MS Mincho"/>
        </w:rPr>
        <w:t>TRGOVAČKI SUD U RIJECI</w:t>
      </w:r>
    </w:p>
    <w:p w:rsidRDefault="00A71846" w:rsidR="00A7184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CA4F8F">
        <w:t>332</w:t>
      </w:r>
      <w:r w:rsidR="002B13C9">
        <w:t>/18-</w:t>
      </w:r>
      <w:r w:rsidR="00107E21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CA4F8F" w:rsidRPr="00CA4F8F">
        <w:rPr>
          <w:rFonts w:cs="Arial"/>
        </w:rPr>
        <w:t>AGROCETIN d.o.o. za proizvodnju, trgovinu i usluge, Tršće, Hrib 1, OIB 95974620964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CA4F8F">
        <w:rPr>
          <w:rFonts w:cs="Arial"/>
        </w:rPr>
        <w:t>13. srpnja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CA4F8F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A4F8F" w:rsidRPr="00CA4F8F">
        <w:rPr>
          <w:rFonts w:cs="Arial"/>
        </w:rPr>
        <w:t>AGROCETIN d.o.o. za proizvodnju, trgovinu i usluge, Tršće, Hrib 1, OIB 95974620964.</w:t>
      </w:r>
    </w:p>
    <w:p w:rsidRDefault="00CA4F8F" w:rsidP="00CA4F8F" w:rsidR="00CA4F8F">
      <w:pPr>
        <w:ind w:left="1080"/>
        <w:jc w:val="both"/>
      </w:pPr>
    </w:p>
    <w:p w:rsidRDefault="006962A2" w:rsidP="001D51B8" w:rsidR="006962A2" w:rsidRPr="002C449D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107E21">
        <w:t xml:space="preserve"> </w:t>
      </w:r>
      <w:r w:rsidR="00177E7A">
        <w:t>Blaženka Prpić, Rijeka, Corrado Ilijasich 21, OIB 58591486513</w:t>
      </w:r>
      <w:r w:rsidR="00AE264B" w:rsidRPr="002C449D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77E7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D54EDF">
        <w:rPr>
          <w:b/>
          <w:bCs/>
        </w:rPr>
        <w:t xml:space="preserve">. </w:t>
      </w:r>
      <w:r>
        <w:rPr>
          <w:b/>
          <w:bCs/>
        </w:rPr>
        <w:t>rujna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C449D">
        <w:t>06. lipnja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CA4F8F" w:rsidRPr="00CA4F8F">
        <w:rPr>
          <w:rFonts w:cs="Arial"/>
        </w:rPr>
        <w:t>AGROCETIN d.o.o. za proizvodnju, trgovinu i usluge, Tršće, Hrib 1, OIB 95974620964</w:t>
      </w:r>
      <w:r w:rsidR="00CA4F8F" w:rsidRPr="00CA4F8F">
        <w:rPr>
          <w:rFonts w:cs="Arial"/>
          <w:b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77E7A">
        <w:t>30</w:t>
      </w:r>
      <w:r w:rsidR="00107E21">
        <w:t>. svibnja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177E7A">
        <w:t>628.003,15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14A06">
        <w:t>četiri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177E7A">
        <w:t>13. srpnja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177E7A">
        <w:t>188.774,88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CA4F8F">
        <w:t>13. srpnja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A71846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5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881553">
      <w:t>332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1553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43A2A"/>
    <w:rsid w:val="00A46343"/>
    <w:rsid w:val="00A5297B"/>
    <w:rsid w:val="00A61CD8"/>
    <w:rsid w:val="00A63D14"/>
    <w:rsid w:val="00A71846"/>
    <w:rsid w:val="00A71F87"/>
    <w:rsid w:val="00A83FF9"/>
    <w:rsid w:val="00AA2E5E"/>
    <w:rsid w:val="00AA76B8"/>
    <w:rsid w:val="00AB559F"/>
    <w:rsid w:val="00AD0E3C"/>
    <w:rsid w:val="00AE264B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8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8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8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8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8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8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8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8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St-332/2018-2</izvorni_sadrzaj>
    <derivirana_varijabla naziv="DomainObject.Oznaka_1">St-332/2018-2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AGROCETIN d.o.o. za proizvodnju, trgovinu i usluge</izvorni_sadrzaj>
    <derivirana_varijabla naziv="DomainObject.Predmet.ProtustrankaFormated_1">  AGROCETIN d.o.o. za proizvodnju, trgovinu i usluge</derivirana_varijabla>
  </DomainObject.Predmet.ProtustrankaFormated>
  <DomainObject.Predmet.ProtustrankaFormatedOIB>
    <izvorni_sadrzaj>  AGROCETIN d.o.o. za proizvodnju, trgovinu i usluge, OIB 95974620964</izvorni_sadrzaj>
    <derivirana_varijabla naziv="DomainObject.Predmet.ProtustrankaFormatedOIB_1">  AGROCETIN d.o.o. za proizvodnju, trgovinu i usluge, OIB 95974620964</derivirana_varijabla>
  </DomainObject.Predmet.ProtustrankaFormatedOIB>
  <DomainObject.Predmet.ProtustrankaFormatedWithAdress>
    <izvorni_sadrzaj> AGROCETIN d.o.o. za proizvodnju, trgovinu i usluge, Hrib 1, 51305 Tršće</izvorni_sadrzaj>
    <derivirana_varijabla naziv="DomainObject.Predmet.ProtustrankaFormatedWithAdress_1"> AGROCETIN d.o.o. za proizvodnju, trgovinu i usluge, Hrib 1, 51305 Tršće</derivirana_varijabla>
  </DomainObject.Predmet.ProtustrankaFormatedWithAdress>
  <DomainObject.Predmet.ProtustrankaFormatedWithAdressOIB>
    <izvorni_sadrzaj> AGROCETIN d.o.o. za proizvodnju, trgovinu i usluge, OIB 95974620964, Hrib 1, 51305 Tršće</izvorni_sadrzaj>
    <derivirana_varijabla naziv="DomainObject.Predmet.ProtustrankaFormatedWithAdressOIB_1"> AGROCETIN d.o.o. za proizvodnju, trgovinu i usluge, OIB 95974620964, Hrib 1, 51305 Tršće</derivirana_varijabla>
  </DomainObject.Predmet.ProtustrankaFormatedWithAdressOIB>
  <DomainObject.Predmet.ProtustrankaWithAdress>
    <izvorni_sadrzaj>AGROCETIN d.o.o. za proizvodnju, trgovinu i usluge Hrib 1, 51305 Tršće</izvorni_sadrzaj>
    <derivirana_varijabla naziv="DomainObject.Predmet.ProtustrankaWithAdress_1">AGROCETIN d.o.o. za proizvodnju, trgovinu i usluge Hrib 1, 51305 Tršće</derivirana_varijabla>
  </DomainObject.Predmet.ProtustrankaWithAdress>
  <DomainObject.Predmet.ProtustrankaWithAdressOIB>
    <izvorni_sadrzaj>AGROCETIN d.o.o. za proizvodnju, trgovinu i usluge, OIB 95974620964, Hrib 1, 51305 Tršće</izvorni_sadrzaj>
    <derivirana_varijabla naziv="DomainObject.Predmet.ProtustrankaWithAdressOIB_1">AGROCETIN d.o.o. za proizvodnju, trgovinu i usluge, OIB 95974620964, Hrib 1, 51305 Tršće</derivirana_varijabla>
  </DomainObject.Predmet.ProtustrankaWithAdressOIB>
  <DomainObject.Predmet.ProtustrankaNazivFormated>
    <izvorni_sadrzaj>AGROCETIN d.o.o. za proizvodnju, trgovinu i usluge</izvorni_sadrzaj>
    <derivirana_varijabla naziv="DomainObject.Predmet.ProtustrankaNazivFormated_1">AGROCETIN d.o.o. za proizvodnju, trgovinu i usluge</derivirana_varijabla>
  </DomainObject.Predmet.ProtustrankaNazivFormated>
  <DomainObject.Predmet.ProtustrankaNazivFormatedOIB>
    <izvorni_sadrzaj>AGROCETIN d.o.o. za proizvodnju, trgovinu i usluge, OIB 95974620964</izvorni_sadrzaj>
    <derivirana_varijabla naziv="DomainObject.Predmet.ProtustrankaNazivFormatedOIB_1">AGROCETIN d.o.o. za proizvodnju, trgovinu i usluge, OIB 95974620964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AGROCETIN d.o.o. za proizvodnju, trgovinu i usluge</item>
    </izvorni_sadrzaj>
    <derivirana_varijabla naziv="DomainObject.Predmet.ProtuStrankaListFormated_1">
      <item>AGROCETIN d.o.o. za proizvodnju, trgovinu i usluge</item>
    </derivirana_varijabla>
  </DomainObject.Predmet.ProtuStrankaListFormated>
  <DomainObject.Predmet.ProtuStrankaListFormatedOIB>
    <izvorni_sadrzaj>
      <item>AGROCETIN d.o.o. za proizvodnju, trgovinu i usluge, OIB 95974620964</item>
    </izvorni_sadrzaj>
    <derivirana_varijabla naziv="DomainObject.Predmet.ProtuStrankaListFormatedOIB_1">
      <item>AGROCETIN d.o.o. za proizvodnju, trgovinu i usluge, OIB 95974620964</item>
    </derivirana_varijabla>
  </DomainObject.Predmet.ProtuStrankaListFormatedOIB>
  <DomainObject.Predmet.ProtuStrankaListFormatedWithAdress>
    <izvorni_sadrzaj>
      <item>AGROCETIN d.o.o. za proizvodnju, trgovinu i usluge, Hrib 1, 51305 Tršće</item>
    </izvorni_sadrzaj>
    <derivirana_varijabla naziv="DomainObject.Predmet.ProtuStrankaListFormatedWithAdress_1">
      <item>AGROCETIN d.o.o. za proizvodnju, trgovinu i usluge, Hrib 1, 51305 Tršće</item>
    </derivirana_varijabla>
  </DomainObject.Predmet.ProtuStrankaListFormatedWithAdress>
  <DomainObject.Predmet.ProtuStrankaListFormatedWithAdressOIB>
    <izvorni_sadrzaj>
      <item>AGROCETIN d.o.o. za proizvodnju, trgovinu i usluge, OIB 95974620964, Hrib 1, 51305 Tršće</item>
    </izvorni_sadrzaj>
    <derivirana_varijabla naziv="DomainObject.Predmet.ProtuStrankaListFormatedWithAdressOIB_1">
      <item>AGROCETIN d.o.o. za proizvodnju, trgovinu i usluge, OIB 95974620964, Hrib 1, 51305 Tršće</item>
    </derivirana_varijabla>
  </DomainObject.Predmet.ProtuStrankaListFormatedWithAdressOIB>
  <DomainObject.Predmet.ProtuStrankaListNazivFormated>
    <izvorni_sadrzaj>
      <item>AGROCETIN d.o.o. za proizvodnju, trgovinu i usluge</item>
    </izvorni_sadrzaj>
    <derivirana_varijabla naziv="DomainObject.Predmet.ProtuStrankaListNazivFormated_1">
      <item>AGROCETIN d.o.o. za proizvodnju, trgovinu i usluge</item>
    </derivirana_varijabla>
  </DomainObject.Predmet.ProtuStrankaListNazivFormated>
  <DomainObject.Predmet.ProtuStrankaListNazivFormatedOIB>
    <izvorni_sadrzaj>
      <item>AGROCETIN d.o.o. za proizvodnju, trgovinu i usluge, OIB 95974620964</item>
    </izvorni_sadrzaj>
    <derivirana_varijabla naziv="DomainObject.Predmet.ProtuStrankaListNazivFormatedOIB_1">
      <item>AGROCETIN d.o.o. za proizvodnju, trgovinu i usluge, OIB 95974620964</item>
    </derivirana_varijabla>
  </DomainObject.Predmet.ProtuStrankaListNazivFormatedOIB>
  <DomainObject.Predmet.OstaliListFormated>
    <izvorni_sadrzaj>
      <item>Ružica Kajić</item>
    </izvorni_sadrzaj>
    <derivirana_varijabla naziv="DomainObject.Predmet.OstaliListFormated_1">
      <item>Ružica Kajić</item>
    </derivirana_varijabla>
  </DomainObject.Predmet.OstaliListFormated>
  <DomainObject.Predmet.OstaliListFormatedOIB>
    <izvorni_sadrzaj>
      <item>Ružica Kajić, OIB 65380465109</item>
    </izvorni_sadrzaj>
    <derivirana_varijabla naziv="DomainObject.Predmet.OstaliListFormatedOIB_1">
      <item>Ružica Kajić, OIB 65380465109</item>
    </derivirana_varijabla>
  </DomainObject.Predmet.OstaliListFormatedOIB>
  <DomainObject.Predmet.OstaliListFormatedWithAdress>
    <izvorni_sadrzaj>
      <item>Ružica Kajić, Hrib 1, 51305 Tršće</item>
    </izvorni_sadrzaj>
    <derivirana_varijabla naziv="DomainObject.Predmet.OstaliListFormatedWithAdress_1">
      <item>Ružica Kajić, Hrib 1, 51305 Tršće</item>
    </derivirana_varijabla>
  </DomainObject.Predmet.OstaliListFormatedWithAdress>
  <DomainObject.Predmet.OstaliListFormatedWithAdressOIB>
    <izvorni_sadrzaj>
      <item>Ružica Kajić, OIB 65380465109, Hrib 1, 51305 Tršće</item>
    </izvorni_sadrzaj>
    <derivirana_varijabla naziv="DomainObject.Predmet.OstaliListFormatedWithAdressOIB_1">
      <item>Ružica Kajić, OIB 65380465109, Hrib 1, 51305 Tršće</item>
    </derivirana_varijabla>
  </DomainObject.Predmet.OstaliListFormatedWithAdressOIB>
  <DomainObject.Predmet.OstaliListNazivFormated>
    <izvorni_sadrzaj>
      <item>Ružica Kajić</item>
    </izvorni_sadrzaj>
    <derivirana_varijabla naziv="DomainObject.Predmet.OstaliListNazivFormated_1">
      <item>Ružica Kajić</item>
    </derivirana_varijabla>
  </DomainObject.Predmet.OstaliListNazivFormated>
  <DomainObject.Predmet.OstaliListNazivFormatedOIB>
    <izvorni_sadrzaj>
      <item>Ružica Kajić, OIB 65380465109</item>
    </izvorni_sadrzaj>
    <derivirana_varijabla naziv="DomainObject.Predmet.OstaliListNazivFormatedOIB_1">
      <item>Ružica Kajić, OIB 65380465109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St-332/2018-2</izvorni_sadrzaj>
    <derivirana_varijabla naziv="DomainObject.PoslovniBrojDokumenta_1">St-332/2018-2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AGROCETIN d.o.o. za proizvodnju, trgovinu i usluge</izvorni_sadrzaj>
    <derivirana_varijabla naziv="DomainObject.Predmet.ProtustrankaIDrugi_1">AGROCETIN d.o.o. za proizvodnju,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AGROCETIN d.o.o. za proizvodnju, trgovinu i usluge, OIB 95974620964, Hrib 1, 51305 Tršće</izvorni_sadrzaj>
    <derivirana_varijabla naziv="DomainObject.Predmet.ProtustrankaIDrugiAdressOIB_1">AGROCETIN d.o.o. za proizvodnju, trgovinu i usluge, OIB 95974620964, Hrib 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AGROCETIN d.o.o. za proizvodnju, trgovinu i usluge</item>
      <item>Ružica Kajić</item>
    </izvorni_sadrzaj>
    <derivirana_varijabla naziv="DomainObject.Predmet.SudioniciListNaziv_1">
      <item>FINA  Rijeka</item>
      <item>AGROCETIN d.o.o. za proizvodnju, trgovinu i usluge</item>
      <item>Ružica Kajić</item>
    </derivirana_varijabla>
  </DomainObject.Predmet.SudioniciListNaziv>
  <DomainObject.Predmet.SudioniciListAdressOIB>
    <izvorni_sadrzaj>
      <item>FINA  Rijeka, OIB 85821130368, Frana Kurelca 8,51000 Rijeka</item>
      <item>AGROCETIN d.o.o. za proizvodnju, trgovinu i usluge, OIB 95974620964, Hrib 1,51305 Tršće</item>
      <item>Ružica Kajić, OIB 65380465109, Hrib 1,51305 Tršće</item>
    </izvorni_sadrzaj>
    <derivirana_varijabla naziv="DomainObject.Predmet.SudioniciListAdressOIB_1">
      <item>FINA  Rijeka, OIB 85821130368, Frana Kurelca 8,51000 Rijeka</item>
      <item>AGROCETIN d.o.o. za proizvodnju, trgovinu i usluge, OIB 95974620964, Hrib 1,51305 Tršće</item>
      <item>Ružica Kajić, OIB 65380465109, Hrib 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95974620964</item>
      <item>, OIB 65380465109</item>
    </izvorni_sadrzaj>
    <derivirana_varijabla naziv="DomainObject.Predmet.SudioniciListNazivOIB_1">
      <item>, OIB 85821130368</item>
      <item>, OIB 95974620964</item>
      <item>, OIB 65380465109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189A3-216E-4354-B16B-38190E6B5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564</properties:Words>
  <properties:Characters>3095</properties:Characters>
  <properties:Lines>82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2018-07-13T12:07:00Z</dcterms:created>
  <dc:creator>stecaj</dc:creator>
  <cp:lastModifiedBy>Jasna Radulović</cp:lastModifiedBy>
  <cp:lastPrinted>2018-05-28T06:57:00Z</cp:lastPrinted>
  <dcterms:modified xmlns:xsi="http://www.w3.org/2001/XMLSchema-instance" xsi:type="dcterms:W3CDTF">2018-07-13T12:26:00Z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St-332/2018-2 / Odluka - Rješenje - pokretanje prethodnog postupka radi utvrđivanja uvjeta za otvaranje stečajnog postupka (332-18_privremeni.docx)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