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a4e79" w14:paraId="fda4e79" w:rsidRDefault="00114A32" w:rsidP="00114A32" w:rsidR="00114A32">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114A32" w:rsidP="00114A32" w:rsidR="00114A32">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114A32" w:rsidP="00114A32" w:rsidR="00114A32">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114A32" w:rsidP="00114A32" w:rsidR="00114A32">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114A32" w:rsidP="00114A32" w:rsidR="00114A32">
      <w:pPr>
        <w:rPr>
          <w:rFonts w:cs="Times New Roman" w:eastAsia="Times New Roman"/>
          <w:bCs/>
          <w:szCs w:val="20"/>
          <w:lang w:eastAsia="en-US" w:val="en-US"/>
        </w:rPr>
      </w:pPr>
    </w:p>
    <w:p w:rsidRDefault="00114A32" w:rsidP="00114A32" w:rsidR="00114A32">
      <w:pPr>
        <w:jc w:val="center"/>
        <w:rPr>
          <w:rFonts w:cs="Times New Roman" w:eastAsia="Times New Roman"/>
          <w:szCs w:val="24"/>
        </w:rPr>
      </w:pPr>
      <w:r>
        <w:rPr>
          <w:rFonts w:cs="Times New Roman" w:eastAsia="Times New Roman"/>
          <w:szCs w:val="24"/>
        </w:rPr>
        <w:t>U   I M E   R E P U B L I K E   H R V A T S K E</w:t>
      </w:r>
    </w:p>
    <w:p w:rsidRDefault="00114A32" w:rsidP="00114A32" w:rsidR="00114A32">
      <w:pPr>
        <w:jc w:val="center"/>
        <w:rPr>
          <w:rFonts w:cs="Times New Roman" w:eastAsia="Times New Roman"/>
          <w:szCs w:val="24"/>
        </w:rPr>
      </w:pPr>
    </w:p>
    <w:p w:rsidRDefault="00114A32" w:rsidP="00114A32" w:rsidR="00114A32">
      <w:pPr>
        <w:jc w:val="center"/>
        <w:rPr>
          <w:rFonts w:cs="Times New Roman" w:eastAsia="Times New Roman"/>
          <w:szCs w:val="24"/>
        </w:rPr>
      </w:pPr>
      <w:r>
        <w:rPr>
          <w:rFonts w:cs="Times New Roman" w:eastAsia="Times New Roman"/>
          <w:szCs w:val="24"/>
        </w:rPr>
        <w:t>R J E Š E NJ E</w:t>
      </w:r>
    </w:p>
    <w:p w:rsidRDefault="00114A32" w:rsidP="00114A32" w:rsidR="00114A32">
      <w:pPr>
        <w:rPr>
          <w:rFonts w:cs="Times New Roman" w:eastAsia="Times New Roman"/>
          <w:szCs w:val="24"/>
        </w:rPr>
      </w:pPr>
    </w:p>
    <w:p w:rsidRDefault="00114A32" w:rsidP="00114A32" w:rsidR="00114A32">
      <w:pPr>
        <w:ind w:firstLine="708"/>
        <w:rPr>
          <w:rFonts w:cs="Times New Roman" w:eastAsia="Times New Roman"/>
          <w:szCs w:val="24"/>
        </w:rPr>
      </w:pPr>
      <w:r>
        <w:rPr>
          <w:rFonts w:cs="Times New Roman" w:eastAsia="Times New Roman"/>
          <w:szCs w:val="24"/>
        </w:rPr>
        <w:t>Trgovački sud u Pazinu, po sudskoj savjetnici Mihaeli Kaligari,</w:t>
      </w:r>
      <w:r>
        <w:t xml:space="preserve"> </w:t>
      </w:r>
      <w:r>
        <w:rPr>
          <w:rFonts w:cs="Times New Roman" w:eastAsia="Times New Roman"/>
          <w:szCs w:val="24"/>
        </w:rPr>
        <w:t>u postupku provedbe skraćenog stečajnog postupka po zahtjevu Financijske agencije, Regionalnog centra Rijeka, Podružnice Pula, OIB 85821130368, Pula, Giardini 5, klase: 110-07/15-01/04 urbroja: 04-06-15-3536 od 28. listopada 2015., nad pravnom osobom (dužnikom) ROGATICA d. o. o. Labin, Marcilnica 7, OIB 07660816305, MBS 040045945, 2. veljače 2016.</w:t>
      </w:r>
    </w:p>
    <w:p w:rsidRDefault="00114A32" w:rsidP="00114A32" w:rsidR="00114A32">
      <w:pPr>
        <w:rPr>
          <w:rFonts w:cs="Times New Roman" w:eastAsia="Times New Roman"/>
          <w:szCs w:val="24"/>
        </w:rPr>
      </w:pPr>
    </w:p>
    <w:p w:rsidRDefault="00114A32" w:rsidP="00114A32" w:rsidR="00114A32">
      <w:pPr>
        <w:jc w:val="center"/>
        <w:rPr>
          <w:rFonts w:cs="Times New Roman" w:eastAsia="Times New Roman"/>
          <w:szCs w:val="24"/>
        </w:rPr>
      </w:pPr>
      <w:r>
        <w:rPr>
          <w:rFonts w:cs="Times New Roman" w:eastAsia="Times New Roman"/>
          <w:szCs w:val="24"/>
        </w:rPr>
        <w:t>r i j e š i o   j e</w:t>
      </w:r>
    </w:p>
    <w:p w:rsidRDefault="00114A32" w:rsidP="00114A32" w:rsidR="00114A32">
      <w:pPr>
        <w:rPr>
          <w:rFonts w:cs="Times New Roman" w:eastAsia="Times New Roman"/>
          <w:szCs w:val="24"/>
        </w:rPr>
      </w:pPr>
    </w:p>
    <w:p w:rsidRDefault="00114A32" w:rsidP="00114A32" w:rsidR="00114A32">
      <w:pPr>
        <w:ind w:firstLine="709"/>
        <w:rPr>
          <w:rFonts w:cs="Times New Roman" w:eastAsia="Times New Roman"/>
          <w:szCs w:val="24"/>
        </w:rPr>
      </w:pPr>
      <w:r>
        <w:rPr>
          <w:rFonts w:cs="Times New Roman" w:eastAsia="Times New Roman"/>
          <w:szCs w:val="24"/>
        </w:rPr>
        <w:t>I. Otvara se skraćeni stečajni postupak nad dužnikom ROGATICA d. o. o. Labin, Marcilnica 7, OIB 07660816305, MBS 040045945, s danom 2. veljače 2016. u 08,00 sati.</w:t>
      </w:r>
    </w:p>
    <w:p w:rsidRDefault="00114A32" w:rsidP="00114A32" w:rsidR="00114A32">
      <w:pPr>
        <w:rPr>
          <w:rFonts w:cs="Times New Roman" w:eastAsia="Times New Roman"/>
          <w:szCs w:val="24"/>
        </w:rPr>
      </w:pPr>
    </w:p>
    <w:p w:rsidRDefault="00114A32" w:rsidP="00114A32" w:rsidR="00114A32">
      <w:pPr>
        <w:ind w:firstLine="708"/>
        <w:rPr>
          <w:rFonts w:cs="Times New Roman" w:eastAsia="Times New Roman"/>
          <w:szCs w:val="20"/>
        </w:rPr>
      </w:pPr>
      <w:r>
        <w:rPr>
          <w:rFonts w:cs="Times New Roman" w:eastAsia="Times New Roman"/>
          <w:szCs w:val="24"/>
        </w:rPr>
        <w:t xml:space="preserve">II. </w:t>
      </w:r>
      <w:r>
        <w:rPr>
          <w:rFonts w:cs="Times New Roman" w:eastAsia="Times New Roman"/>
          <w:szCs w:val="20"/>
        </w:rPr>
        <w:t>Za stečajnog upravitelja imenuje se Nikola Delić iz Pule, Kranjčevićeva 16, OIB 58474163165.</w:t>
      </w:r>
    </w:p>
    <w:p w:rsidRDefault="00114A32" w:rsidP="00114A32" w:rsidR="00114A32">
      <w:pPr>
        <w:ind w:firstLine="708"/>
        <w:rPr>
          <w:rFonts w:cs="Times New Roman" w:eastAsia="Times New Roman"/>
          <w:szCs w:val="20"/>
        </w:rPr>
      </w:pPr>
    </w:p>
    <w:p w:rsidRDefault="00114A32" w:rsidP="00114A32" w:rsidR="00114A32">
      <w:pPr>
        <w:ind w:firstLine="709"/>
        <w:rPr>
          <w:rFonts w:cs="Times New Roman" w:eastAsia="Times New Roman"/>
          <w:szCs w:val="24"/>
        </w:rPr>
      </w:pPr>
      <w:r>
        <w:rPr>
          <w:rFonts w:cs="Times New Roman" w:eastAsia="Times New Roman"/>
          <w:szCs w:val="24"/>
        </w:rPr>
        <w:t>III. Zaključuje se skraćeni stečajni postupak nad dužnikom ROGATICA d. o. o. Labin, Marcilnica 7, OIB 07660816305, MBS 040045945.</w:t>
      </w:r>
    </w:p>
    <w:p w:rsidRDefault="00114A32" w:rsidP="00114A32" w:rsidR="00114A32">
      <w:pPr>
        <w:rPr>
          <w:rFonts w:cs="Times New Roman" w:eastAsia="Times New Roman"/>
          <w:szCs w:val="24"/>
        </w:rPr>
      </w:pPr>
    </w:p>
    <w:p w:rsidRDefault="00114A32" w:rsidP="00114A32" w:rsidR="00114A32">
      <w:pPr>
        <w:ind w:firstLine="709"/>
        <w:rPr>
          <w:rFonts w:cs="Times New Roman" w:eastAsia="Times New Roman"/>
          <w:szCs w:val="24"/>
        </w:rPr>
      </w:pPr>
      <w:r>
        <w:rPr>
          <w:rFonts w:cs="Times New Roman" w:eastAsia="Times New Roman"/>
          <w:szCs w:val="24"/>
        </w:rPr>
        <w:t>IV. Ovo rješenje objavit će se na mrežnoj stranici e-Oglasna ploča sudova i po pravomoćnosti dostaviti sudskom registru ovog suda radi brisanja dužnika ROGATICA d. o. o. Labin, Marcilnica 7, OIB 07660816305, MBS 040045945.</w:t>
      </w:r>
    </w:p>
    <w:p w:rsidRDefault="00114A32" w:rsidP="00114A32" w:rsidR="00114A32">
      <w:pPr>
        <w:rPr>
          <w:rFonts w:cs="Times New Roman" w:eastAsia="Times New Roman"/>
          <w:szCs w:val="24"/>
        </w:rPr>
      </w:pPr>
    </w:p>
    <w:p w:rsidRDefault="00114A32" w:rsidP="00114A32" w:rsidR="00114A32">
      <w:pPr>
        <w:rPr>
          <w:rFonts w:cs="Times New Roman" w:eastAsia="Times New Roman"/>
          <w:szCs w:val="24"/>
        </w:rPr>
      </w:pPr>
    </w:p>
    <w:p w:rsidRDefault="00114A32" w:rsidP="00114A32" w:rsidR="00114A32">
      <w:pPr>
        <w:jc w:val="center"/>
        <w:rPr>
          <w:rFonts w:eastAsiaTheme="minorHAnsi"/>
          <w:lang w:eastAsia="en-US"/>
        </w:rPr>
      </w:pPr>
      <w:r>
        <w:rPr>
          <w:rFonts w:eastAsiaTheme="minorHAnsi"/>
          <w:lang w:eastAsia="en-US"/>
        </w:rPr>
        <w:t>Obrazloženje</w:t>
      </w:r>
    </w:p>
    <w:p w:rsidRDefault="00114A32" w:rsidP="00114A32" w:rsidR="00114A32">
      <w:pPr>
        <w:ind w:firstLine="708"/>
        <w:rPr>
          <w:rFonts w:cs="Times New Roman" w:eastAsia="Times New Roman"/>
          <w:szCs w:val="24"/>
        </w:rPr>
      </w:pPr>
    </w:p>
    <w:p w:rsidRDefault="00114A32" w:rsidP="00114A32" w:rsidR="00114A32">
      <w:pPr>
        <w:ind w:firstLine="708"/>
        <w:rPr>
          <w:rFonts w:cs="Times New Roman" w:eastAsia="Times New Roman"/>
          <w:szCs w:val="24"/>
        </w:rPr>
      </w:pPr>
      <w:r>
        <w:rPr>
          <w:rFonts w:cs="Times New Roman" w:eastAsia="Times New Roman"/>
          <w:szCs w:val="24"/>
        </w:rPr>
        <w:t>Financijska agencija podnijela je na temelju čl. 444. st. 1. Stečajnog zakona (Narodne novine br. 71/15) ovome sudu zahtjev za provedbu skraćenog stečajnog postupka nad pravnom osobom (dužnikom) ROGATICA d. o. o. Labin</w:t>
      </w:r>
      <w:r>
        <w:rPr>
          <w:rFonts w:eastAsiaTheme="minorHAnsi"/>
          <w:lang w:eastAsia="en-US"/>
        </w:rPr>
        <w:t xml:space="preserve">. Kako su za to bile ispunjene pretpostavke predviđene čl. 428. Stečajnog zakona, sud je </w:t>
      </w:r>
      <w:r>
        <w:rPr>
          <w:rFonts w:cs="Times New Roman" w:eastAsia="Times New Roman"/>
          <w:szCs w:val="24"/>
        </w:rPr>
        <w:t xml:space="preserve">rješenjem posl. br. 11 St-220/2015-3 od 17. studenog 2015. pokrenuo skraćeni stečajni postupak nad dužnikom ROGATICA d. o. o. Labin, te je 18. studenog 2015., sukladno čl. 430. Stečajnog zakona, na mrežnoj stranici e-Oglasna ploča sudova objavio oglas posl. br. 11 St-220/2015-4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114A32" w:rsidP="00114A32" w:rsidR="00114A32">
      <w:pPr>
        <w:ind w:firstLine="708"/>
        <w:rPr>
          <w:rFonts w:cs="Times New Roman" w:eastAsia="Times New Roman"/>
          <w:szCs w:val="24"/>
        </w:rPr>
      </w:pPr>
      <w:r>
        <w:rPr>
          <w:rFonts w:cs="Times New Roman" w:eastAsia="Times New Roman"/>
          <w:szCs w:val="24"/>
        </w:rPr>
        <w:t xml:space="preserve">Osoba ovlaštena za zastupanje dužnika po zakonu u roku od petnaest dana nije podnijela javnobilježnički ovjerovljeni prokazni popis imovine i obveza dužnika te u roku od četrdeset pet dana nijedan vjerovnik nije predložio otvaranje stečajnoga postupka nad </w:t>
      </w:r>
      <w:r>
        <w:rPr>
          <w:rFonts w:cs="Times New Roman" w:eastAsia="Times New Roman"/>
          <w:szCs w:val="24"/>
        </w:rPr>
        <w:lastRenderedPageBreak/>
        <w:t>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114A32" w:rsidP="00114A32" w:rsidR="00114A32">
      <w:pPr>
        <w:rPr>
          <w:rFonts w:cs="Times New Roman" w:eastAsia="Times New Roman"/>
          <w:szCs w:val="24"/>
        </w:rPr>
      </w:pPr>
    </w:p>
    <w:p w:rsidRDefault="00114A32" w:rsidP="00114A32" w:rsidR="00114A32">
      <w:pPr>
        <w:jc w:val="center"/>
        <w:rPr>
          <w:rFonts w:cs="Times New Roman" w:eastAsia="Times New Roman"/>
          <w:szCs w:val="24"/>
        </w:rPr>
      </w:pPr>
      <w:r>
        <w:rPr>
          <w:rFonts w:cs="Times New Roman" w:eastAsia="Times New Roman"/>
          <w:szCs w:val="24"/>
        </w:rPr>
        <w:t xml:space="preserve">U Pazinu 2. veljače 2016. </w:t>
      </w:r>
    </w:p>
    <w:p w:rsidRDefault="00114A32" w:rsidP="00114A32" w:rsidR="00114A32">
      <w:pPr>
        <w:jc w:val="center"/>
        <w:rPr>
          <w:rFonts w:cs="Times New Roman" w:eastAsia="Times New Roman"/>
          <w:szCs w:val="24"/>
        </w:rPr>
      </w:pPr>
    </w:p>
    <w:p w:rsidRDefault="00114A32" w:rsidP="00114A32" w:rsidR="00114A32">
      <w:pPr>
        <w:ind w:firstLine="708" w:left="5664"/>
        <w:jc w:val="center"/>
        <w:rPr>
          <w:rFonts w:cs="Times New Roman" w:eastAsia="Times New Roman"/>
          <w:szCs w:val="24"/>
        </w:rPr>
      </w:pPr>
      <w:r>
        <w:rPr>
          <w:rFonts w:cs="Times New Roman" w:eastAsia="Times New Roman"/>
          <w:szCs w:val="24"/>
        </w:rPr>
        <w:t>Sudska savjetnica</w:t>
      </w:r>
    </w:p>
    <w:p w:rsidRDefault="00114A32" w:rsidP="00114A32" w:rsidR="00114A32">
      <w:pPr>
        <w:ind w:firstLine="708" w:left="5664"/>
        <w:jc w:val="center"/>
        <w:rPr>
          <w:rFonts w:cs="Times New Roman" w:eastAsia="Times New Roman"/>
          <w:szCs w:val="24"/>
        </w:rPr>
      </w:pPr>
      <w:r>
        <w:rPr>
          <w:rFonts w:cs="Times New Roman" w:eastAsia="Times New Roman"/>
          <w:szCs w:val="24"/>
        </w:rPr>
        <w:t xml:space="preserve">Mihaela Kaligari, v. r. </w:t>
      </w:r>
    </w:p>
    <w:p w:rsidRDefault="00114A32" w:rsidP="00114A32" w:rsidR="00114A32">
      <w:pPr>
        <w:jc w:val="left"/>
        <w:rPr>
          <w:rFonts w:cs="Times New Roman" w:eastAsia="Times New Roman"/>
          <w:szCs w:val="24"/>
        </w:rPr>
      </w:pPr>
    </w:p>
    <w:p w:rsidRDefault="00114A32" w:rsidP="00114A32" w:rsidR="00114A32">
      <w:pPr>
        <w:jc w:val="left"/>
        <w:rPr>
          <w:rFonts w:cs="Times New Roman" w:eastAsia="Times New Roman"/>
          <w:szCs w:val="24"/>
        </w:rPr>
      </w:pPr>
    </w:p>
    <w:p w:rsidRDefault="00114A32" w:rsidP="00114A32" w:rsidR="00114A32">
      <w:pPr>
        <w:jc w:val="left"/>
        <w:rPr>
          <w:rFonts w:cs="Times New Roman" w:eastAsia="Times New Roman"/>
          <w:szCs w:val="24"/>
        </w:rPr>
      </w:pPr>
      <w:r>
        <w:rPr>
          <w:rFonts w:cs="Times New Roman" w:eastAsia="Times New Roman"/>
          <w:szCs w:val="24"/>
        </w:rPr>
        <w:t>UPUTA O PRAVNOM LIJEKU</w:t>
      </w:r>
    </w:p>
    <w:p w:rsidRDefault="00114A32" w:rsidP="00114A32" w:rsidR="00114A32">
      <w:pPr>
        <w:ind w:firstLine="708"/>
        <w:rPr>
          <w:rFonts w:cs="Times New Roman" w:eastAsia="Times New Roman"/>
          <w:szCs w:val="24"/>
        </w:rPr>
      </w:pPr>
      <w:r>
        <w:rPr>
          <w:rFonts w:cs="Times New Roman" w:eastAsia="Times New Roman"/>
          <w:szCs w:val="24"/>
        </w:rPr>
        <w:t>Protiv rješenja sudskog savjetnika dopuštena je žalba u roku od osam dana od dostave rješenja. Žalba se podnosi ovome sudu, a o njoj odlučuje sudac pojedinac ovog suda.</w:t>
      </w:r>
    </w:p>
    <w:p w:rsidRDefault="00114A32" w:rsidP="00114A32" w:rsidR="00114A32">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114A32" w:rsidP="00114A32" w:rsidR="00114A32">
      <w:pPr>
        <w:rPr>
          <w:rFonts w:cs="Times New Roman" w:eastAsia="Times New Roman"/>
          <w:szCs w:val="24"/>
        </w:rPr>
      </w:pPr>
    </w:p>
    <w:p w:rsidRDefault="00114A32" w:rsidP="00114A32" w:rsidR="00114A32">
      <w:pPr>
        <w:rPr>
          <w:rFonts w:cs="Times New Roman" w:eastAsia="Times New Roman"/>
          <w:szCs w:val="24"/>
        </w:rPr>
      </w:pPr>
    </w:p>
    <w:p w:rsidRDefault="00114A32" w:rsidP="00114A32" w:rsidR="00114A32">
      <w:pPr>
        <w:jc w:val="left"/>
        <w:rPr>
          <w:rFonts w:cs="Times New Roman" w:eastAsia="Times New Roman"/>
          <w:szCs w:val="24"/>
        </w:rPr>
      </w:pPr>
      <w:r>
        <w:rPr>
          <w:rFonts w:cs="Times New Roman" w:eastAsia="Times New Roman"/>
          <w:szCs w:val="24"/>
        </w:rPr>
        <w:t>DNA:</w:t>
      </w:r>
    </w:p>
    <w:p w:rsidRDefault="00114A32" w:rsidP="00114A32" w:rsidR="00114A32">
      <w:pPr>
        <w:rPr>
          <w:rFonts w:cs="Times New Roman" w:eastAsia="Times New Roman"/>
          <w:szCs w:val="24"/>
        </w:rPr>
      </w:pPr>
      <w:r>
        <w:rPr>
          <w:rFonts w:cs="Times New Roman" w:eastAsia="Times New Roman"/>
          <w:szCs w:val="24"/>
        </w:rPr>
        <w:t>1. Financijska agencija, RC Rijeka, Podružnica Pula, Pula, Giardini 5,</w:t>
      </w:r>
    </w:p>
    <w:p w:rsidRDefault="00114A32" w:rsidP="00114A32" w:rsidR="00114A32">
      <w:pPr>
        <w:rPr>
          <w:rFonts w:cs="Times New Roman" w:eastAsia="Times New Roman"/>
          <w:szCs w:val="24"/>
        </w:rPr>
      </w:pPr>
      <w:r>
        <w:rPr>
          <w:rFonts w:cs="Times New Roman" w:eastAsia="Times New Roman"/>
          <w:szCs w:val="24"/>
        </w:rPr>
        <w:t>2. dužnik ROGATICA d. o. o. Labin, Marcilnica 7,</w:t>
      </w:r>
    </w:p>
    <w:p w:rsidRDefault="00114A32" w:rsidP="00114A32" w:rsidR="00114A32">
      <w:pPr>
        <w:rPr>
          <w:rFonts w:cs="Times New Roman" w:eastAsia="Times New Roman"/>
          <w:szCs w:val="24"/>
        </w:rPr>
      </w:pPr>
      <w:r>
        <w:rPr>
          <w:rFonts w:cs="Times New Roman" w:eastAsia="Times New Roman"/>
          <w:szCs w:val="24"/>
        </w:rPr>
        <w:t>3. osoba ovlaštena za zastupanje dužnika – Dorian Janko, Labin, Marcilnica 7,</w:t>
      </w:r>
    </w:p>
    <w:p w:rsidRDefault="00114A32" w:rsidP="00114A32" w:rsidR="00114A32">
      <w:pPr>
        <w:rPr>
          <w:rFonts w:cs="Times New Roman" w:eastAsia="Times New Roman"/>
          <w:szCs w:val="20"/>
        </w:rPr>
      </w:pPr>
      <w:r>
        <w:rPr>
          <w:rFonts w:cs="Times New Roman" w:eastAsia="Times New Roman"/>
          <w:szCs w:val="24"/>
        </w:rPr>
        <w:t xml:space="preserve">4. RH, Ministarstvo financija, Porezna uprava, </w:t>
      </w:r>
      <w:r>
        <w:rPr>
          <w:rFonts w:cs="Times New Roman" w:eastAsia="Times New Roman"/>
          <w:szCs w:val="20"/>
        </w:rPr>
        <w:t xml:space="preserve">Područni ured Istra, Primorje, Lika, Ispostava Pazin, Porezno mjesto Labin, Labin, Rudarska 1, </w:t>
      </w:r>
    </w:p>
    <w:p w:rsidRDefault="00114A32" w:rsidP="00114A32" w:rsidR="00114A32">
      <w:pPr>
        <w:rPr>
          <w:rFonts w:cs="Times New Roman" w:eastAsia="Times New Roman"/>
          <w:szCs w:val="24"/>
        </w:rPr>
      </w:pPr>
      <w:r>
        <w:rPr>
          <w:rFonts w:cs="Times New Roman" w:eastAsia="Times New Roman"/>
          <w:szCs w:val="24"/>
        </w:rPr>
        <w:t>5. Županijsko državno odvjetništvo u Puli – Pola, Pula, Kranjčevićeva 8,</w:t>
      </w:r>
    </w:p>
    <w:p w:rsidRDefault="00114A32" w:rsidP="00114A32" w:rsidR="00114A32">
      <w:pPr>
        <w:rPr>
          <w:rFonts w:cs="Times New Roman" w:eastAsia="Times New Roman"/>
          <w:szCs w:val="24"/>
        </w:rPr>
      </w:pPr>
      <w:r>
        <w:rPr>
          <w:rFonts w:cs="Times New Roman" w:eastAsia="Times New Roman"/>
          <w:szCs w:val="24"/>
        </w:rPr>
        <w:t xml:space="preserve">6. stečajni upravitelj </w:t>
      </w:r>
      <w:r>
        <w:rPr>
          <w:rFonts w:cs="Times New Roman" w:eastAsia="Times New Roman"/>
          <w:szCs w:val="20"/>
        </w:rPr>
        <w:t>Nikola Delić, Pula, Kranjčevićeva 16</w:t>
      </w:r>
      <w:r>
        <w:rPr>
          <w:rFonts w:cs="Times New Roman" w:eastAsia="Times New Roman"/>
          <w:szCs w:val="24"/>
        </w:rPr>
        <w:t>,</w:t>
      </w:r>
    </w:p>
    <w:p w:rsidRDefault="00114A32" w:rsidP="00114A32" w:rsidR="00114A32">
      <w:pPr>
        <w:rPr>
          <w:rFonts w:cs="Times New Roman" w:eastAsia="Times New Roman"/>
          <w:szCs w:val="24"/>
        </w:rPr>
      </w:pPr>
      <w:r>
        <w:rPr>
          <w:rFonts w:cs="Times New Roman" w:eastAsia="Times New Roman"/>
          <w:szCs w:val="24"/>
        </w:rPr>
        <w:t xml:space="preserve">7. mrežna stranica e-Oglasna ploča sudova, </w:t>
      </w:r>
    </w:p>
    <w:p w:rsidRDefault="00114A32" w:rsidP="00114A32" w:rsidR="00114A32">
      <w:pPr>
        <w:rPr>
          <w:rFonts w:cs="Times New Roman" w:eastAsia="Times New Roman"/>
          <w:szCs w:val="24"/>
        </w:rPr>
      </w:pPr>
      <w:r>
        <w:rPr>
          <w:rFonts w:cs="Times New Roman" w:eastAsia="Times New Roman"/>
          <w:szCs w:val="24"/>
        </w:rPr>
        <w:t>8. sudski registar – radi zabilježbe otvaranja skraćenog stečajnog postupka,</w:t>
      </w:r>
    </w:p>
    <w:p w:rsidRDefault="00114A32" w:rsidP="00114A32" w:rsidR="00114A32">
      <w:pPr>
        <w:rPr>
          <w:rFonts w:cs="Times New Roman" w:eastAsia="Times New Roman"/>
          <w:szCs w:val="24"/>
        </w:rPr>
      </w:pPr>
      <w:r>
        <w:rPr>
          <w:rFonts w:cs="Times New Roman" w:eastAsia="Times New Roman"/>
          <w:szCs w:val="24"/>
        </w:rPr>
        <w:t>9. sudski registar – po pravomoćnosti – radi brisanja dužnika iz sudskog registra.</w:t>
      </w:r>
    </w:p>
    <w:p w:rsidRDefault="00114A32" w:rsidP="00114A32" w:rsidR="00114A32"/>
    <w:p w:rsidRDefault="00114A32" w:rsidP="00114A32" w:rsidR="00114A32"/>
    <w:p w:rsidRDefault="00114A32" w:rsidP="00114A32" w:rsidR="00114A32"/>
    <w:p w:rsidRDefault="00114A32" w:rsidP="00114A32" w:rsidR="00114A32">
      <w:pPr>
        <w:jc w:val="left"/>
        <w:rPr>
          <w:rFonts w:eastAsiaTheme="minorHAnsi"/>
          <w:lang w:eastAsia="en-US"/>
        </w:rPr>
      </w:pPr>
    </w:p>
    <w:p w:rsidRDefault="00114A32" w:rsidP="00114A32" w:rsidR="00114A32"/>
    <w:p w:rsidRDefault="00114A32" w:rsidP="00114A32" w:rsidR="00114A32"/>
    <w:p w:rsidRDefault="00114A32" w:rsidP="00114A32" w:rsidR="00114A32"/>
    <w:p w:rsidRDefault="003D1EBF" w:rsidP="00944D45" w:rsidR="003D1EBF"/>
    <w:sectPr w:rsidSect="00A074C3" w:rsidR="003D1EB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EBF" w:rsidP="003D1EBF" w:rsidR="003D1EBF">
      <w:r>
        <w:separator/>
      </w:r>
    </w:p>
  </w:endnote>
  <w:endnote w:id="0" w:type="continuationSeparator">
    <w:p w:rsidRDefault="003D1EBF" w:rsidP="003D1EBF" w:rsidR="003D1E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EBF" w:rsidP="003D1EBF" w:rsidR="003D1EBF">
      <w:r>
        <w:separator/>
      </w:r>
    </w:p>
  </w:footnote>
  <w:footnote w:id="0" w:type="continuationSeparator">
    <w:p w:rsidRDefault="003D1EBF" w:rsidP="003D1EBF" w:rsidR="003D1E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EBF" w:rsidP="00D94494"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114A32">
      <w:rPr>
        <w:noProof/>
        <w:szCs w:val="24"/>
      </w:rPr>
      <w:t>2</w:t>
    </w:r>
    <w:r w:rsidRPr="00A074C3">
      <w:rPr>
        <w:szCs w:val="24"/>
      </w:rPr>
      <w:fldChar w:fldCharType="end"/>
    </w:r>
    <w:r>
      <w:rPr>
        <w:szCs w:val="24"/>
      </w:rPr>
      <w:tab/>
      <w:t>11 St-220/2015-5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EBF" w:rsidP="00A074C3" w:rsidR="00A074C3" w:rsidRPr="00A074C3">
    <w:pPr>
      <w:pStyle w:val="Zaglavlje"/>
      <w:jc w:val="right"/>
      <w:rPr>
        <w:szCs w:val="24"/>
      </w:rPr>
    </w:pPr>
    <w:r>
      <w:rPr>
        <w:szCs w:val="24"/>
      </w:rPr>
      <w:t>11 St-220/2015-5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2C26"/>
    <w:rsid w:val="00114A32"/>
    <w:rsid w:val="003D1EBF"/>
    <w:rsid w:val="00410A1C"/>
    <w:rsid w:val="004A2C26"/>
    <w:rsid w:val="00653710"/>
    <w:rsid w:val="006A144F"/>
    <w:rsid w:val="007543D5"/>
    <w:rsid w:val="007B2D43"/>
    <w:rsid w:val="00944D45"/>
    <w:rsid w:val="00AF2174"/>
    <w:rsid w:val="00C13AD5"/>
    <w:rsid w:val="00E17D1A"/>
    <w:rsid w:val="00FC15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1EB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D1EB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D1EBF"/>
    <w:rPr>
      <w:rFonts w:hAnsi="Times New Roman" w:ascii="Times New Roman"/>
      <w:sz w:val="24"/>
    </w:rPr>
  </w:style>
  <w:style w:styleId="Tekstbalonia" w:type="paragraph">
    <w:name w:val="Balloon Text"/>
    <w:basedOn w:val="Normal"/>
    <w:link w:val="TekstbaloniaChar"/>
    <w:uiPriority w:val="99"/>
    <w:semiHidden/>
    <w:unhideWhenUsed/>
    <w:rsid w:val="003D1E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1EBF"/>
    <w:rPr>
      <w:rFonts w:eastAsiaTheme="minorEastAsia" w:cs="Tahoma" w:hAnsi="Tahoma" w:ascii="Tahoma"/>
      <w:sz w:val="16"/>
      <w:szCs w:val="16"/>
      <w:lang w:eastAsia="hr-HR"/>
    </w:rPr>
  </w:style>
  <w:style w:styleId="Podnoje" w:type="paragraph">
    <w:name w:val="footer"/>
    <w:basedOn w:val="Normal"/>
    <w:link w:val="PodnojeChar"/>
    <w:uiPriority w:val="99"/>
    <w:unhideWhenUsed/>
    <w:rsid w:val="003D1EBF"/>
    <w:pPr>
      <w:tabs>
        <w:tab w:pos="4536" w:val="center"/>
        <w:tab w:pos="9072" w:val="right"/>
      </w:tabs>
    </w:pPr>
  </w:style>
  <w:style w:customStyle="true" w:styleId="PodnojeChar" w:type="character">
    <w:name w:val="Podnožje Char"/>
    <w:basedOn w:val="Zadanifontodlomka"/>
    <w:link w:val="Podnoje"/>
    <w:uiPriority w:val="99"/>
    <w:rsid w:val="003D1EB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17D1A"/>
    <w:rPr>
      <w:color w:val="808080"/>
      <w:bdr w:space="0" w:sz="0" w:color="auto" w:val="none"/>
      <w:shd w:fill="auto" w:color="auto" w:val="clear"/>
    </w:rPr>
  </w:style>
  <w:style w:customStyle="true" w:styleId="eSPISCCParagraphDefaultFont" w:type="character">
    <w:name w:val="eSPIS_CC_Paragraph Default Font"/>
    <w:basedOn w:val="Zadanifontodlomka"/>
    <w:rsid w:val="00E17D1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17D1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17D1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17D1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1EB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D1EB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D1EBF"/>
    <w:rPr>
      <w:rFonts w:ascii="Times New Roman" w:hAnsi="Times New Roman"/>
      <w:sz w:val="24"/>
    </w:rPr>
  </w:style>
  <w:style w:styleId="Tekstbalonia" w:type="paragraph">
    <w:name w:val="Balloon Text"/>
    <w:basedOn w:val="Normal"/>
    <w:link w:val="TekstbaloniaChar"/>
    <w:uiPriority w:val="99"/>
    <w:semiHidden/>
    <w:unhideWhenUsed/>
    <w:rsid w:val="003D1EBF"/>
    <w:rPr>
      <w:rFonts w:ascii="Tahoma" w:cs="Tahoma" w:hAnsi="Tahoma"/>
      <w:sz w:val="16"/>
      <w:szCs w:val="16"/>
    </w:rPr>
  </w:style>
  <w:style w:customStyle="1" w:styleId="TekstbaloniaChar" w:type="character">
    <w:name w:val="Tekst balončića Char"/>
    <w:basedOn w:val="Zadanifontodlomka"/>
    <w:link w:val="Tekstbalonia"/>
    <w:uiPriority w:val="99"/>
    <w:semiHidden/>
    <w:rsid w:val="003D1EBF"/>
    <w:rPr>
      <w:rFonts w:ascii="Tahoma" w:cs="Tahoma" w:eastAsiaTheme="minorEastAsia" w:hAnsi="Tahoma"/>
      <w:sz w:val="16"/>
      <w:szCs w:val="16"/>
      <w:lang w:eastAsia="hr-HR"/>
    </w:rPr>
  </w:style>
  <w:style w:styleId="Podnoje" w:type="paragraph">
    <w:name w:val="footer"/>
    <w:basedOn w:val="Normal"/>
    <w:link w:val="PodnojeChar"/>
    <w:uiPriority w:val="99"/>
    <w:unhideWhenUsed/>
    <w:rsid w:val="003D1EBF"/>
    <w:pPr>
      <w:tabs>
        <w:tab w:pos="4536" w:val="center"/>
        <w:tab w:pos="9072" w:val="right"/>
      </w:tabs>
    </w:pPr>
  </w:style>
  <w:style w:customStyle="1" w:styleId="PodnojeChar" w:type="character">
    <w:name w:val="Podnožje Char"/>
    <w:basedOn w:val="Zadanifontodlomka"/>
    <w:link w:val="Podnoje"/>
    <w:uiPriority w:val="99"/>
    <w:rsid w:val="003D1EB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17D1A"/>
    <w:rPr>
      <w:color w:val="808080"/>
      <w:bdr w:color="auto" w:space="0" w:sz="0" w:val="none"/>
      <w:shd w:color="auto" w:fill="auto" w:val="clear"/>
    </w:rPr>
  </w:style>
  <w:style w:customStyle="1" w:styleId="eSPISCCParagraphDefaultFont" w:type="character">
    <w:name w:val="eSPIS_CC_Paragraph Default Font"/>
    <w:basedOn w:val="Zadanifontodlomka"/>
    <w:rsid w:val="00E17D1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17D1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17D1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17D1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01368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St-220/2015-5</izvorni_sadrzaj>
    <derivirana_varijabla naziv="DomainObject.Oznaka_1">St-220/2015-5</derivirana_varijabla>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St-220/2015</izvorni_sadrzaj>
    <derivirana_varijabla naziv="DomainObject.Predmet.OznakaBroj_1">St-220/2015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ROGATICA d.o.o. LABIN</izvorni_sadrzaj>
    <derivirana_varijabla naziv="DomainObject.Predmet.ProtustrankaFormated_1">  ROGATICA d.o.o. LABIN</derivirana_varijabla>
  </DomainObject.Predmet.ProtustrankaFormated>
  <DomainObject.Predmet.ProtustrankaFormatedOIB>
    <izvorni_sadrzaj>  ROGATICA d.o.o. LABIN, OIB 07660816305</izvorni_sadrzaj>
    <derivirana_varijabla naziv="DomainObject.Predmet.ProtustrankaFormatedOIB_1">  ROGATICA d.o.o. LABIN, OIB 07660816305</derivirana_varijabla>
  </DomainObject.Predmet.ProtustrankaFormatedOIB>
  <DomainObject.Predmet.ProtustrankaFormatedWithAdress>
    <izvorni_sadrzaj> ROGATICA d.o.o. LABIN, Marcilnica 7, 52220 Labin</izvorni_sadrzaj>
    <derivirana_varijabla naziv="DomainObject.Predmet.ProtustrankaFormatedWithAdress_1"> ROGATICA d.o.o. LABIN, Marcilnica 7, 52220 Labin</derivirana_varijabla>
  </DomainObject.Predmet.ProtustrankaFormatedWithAdress>
  <DomainObject.Predmet.ProtustrankaFormatedWithAdressOIB>
    <izvorni_sadrzaj> ROGATICA d.o.o. LABIN, OIB 07660816305, Marcilnica 7, 52220 Labin</izvorni_sadrzaj>
    <derivirana_varijabla naziv="DomainObject.Predmet.ProtustrankaFormatedWithAdressOIB_1"> ROGATICA d.o.o. LABIN, OIB 07660816305, Marcilnica 7, 52220 Labin</derivirana_varijabla>
  </DomainObject.Predmet.ProtustrankaFormatedWithAdressOIB>
  <DomainObject.Predmet.ProtustrankaWithAdress>
    <izvorni_sadrzaj>ROGATICA d.o.o. LABIN Marcilnica 7, 52220 Labin</izvorni_sadrzaj>
    <derivirana_varijabla naziv="DomainObject.Predmet.ProtustrankaWithAdress_1">ROGATICA d.o.o. LABIN Marcilnica 7, 52220 Labin</derivirana_varijabla>
  </DomainObject.Predmet.ProtustrankaWithAdress>
  <DomainObject.Predmet.ProtustrankaWithAdressOIB>
    <izvorni_sadrzaj>ROGATICA d.o.o. LABIN, OIB 07660816305, Marcilnica 7, 52220 Labin</izvorni_sadrzaj>
    <derivirana_varijabla naziv="DomainObject.Predmet.ProtustrankaWithAdressOIB_1">ROGATICA d.o.o. LABIN, OIB 07660816305, Marcilnica 7, 52220 Labin</derivirana_varijabla>
  </DomainObject.Predmet.ProtustrankaWithAdressOIB>
  <DomainObject.Predmet.ProtustrankaNazivFormated>
    <izvorni_sadrzaj>ROGATICA d.o.o. LABIN</izvorni_sadrzaj>
    <derivirana_varijabla naziv="DomainObject.Predmet.ProtustrankaNazivFormated_1">ROGATICA d.o.o. LABIN</derivirana_varijabla>
  </DomainObject.Predmet.ProtustrankaNazivFormated>
  <DomainObject.Predmet.ProtustrankaNazivFormatedOIB>
    <izvorni_sadrzaj>ROGATICA d.o.o. LABIN, OIB 07660816305</izvorni_sadrzaj>
    <derivirana_varijabla naziv="DomainObject.Predmet.ProtustrankaNazivFormatedOIB_1">ROGATICA d.o.o. LABIN, OIB 07660816305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10378676.78</izvorni_sadrzaj>
    <derivirana_varijabla naziv="DomainObject.Predmet.TrenutnaVrijednost_1">10378676.78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ROGATICA d.o.o. LABIN</item>
    </izvorni_sadrzaj>
    <derivirana_varijabla naziv="DomainObject.Predmet.ProtuStrankaListFormated_1">
      <item>ROGATICA d.o.o. LABIN</item>
    </derivirana_varijabla>
  </DomainObject.Predmet.ProtuStrankaListFormated>
  <DomainObject.Predmet.ProtuStrankaListFormatedOIB>
    <izvorni_sadrzaj>
      <item>ROGATICA d.o.o. LABIN, OIB 07660816305</item>
    </izvorni_sadrzaj>
    <derivirana_varijabla naziv="DomainObject.Predmet.ProtuStrankaListFormatedOIB_1">
      <item>ROGATICA d.o.o. LABIN, OIB 07660816305</item>
    </derivirana_varijabla>
  </DomainObject.Predmet.ProtuStrankaListFormatedOIB>
  <DomainObject.Predmet.ProtuStrankaListFormatedWithAdress>
    <izvorni_sadrzaj>
      <item>ROGATICA d.o.o. LABIN, Marcilnica 7, 52220 Labin</item>
    </izvorni_sadrzaj>
    <derivirana_varijabla naziv="DomainObject.Predmet.ProtuStrankaListFormatedWithAdress_1">
      <item>ROGATICA d.o.o. LABIN, Marcilnica 7, 52220 Labin</item>
    </derivirana_varijabla>
  </DomainObject.Predmet.ProtuStrankaListFormatedWithAdress>
  <DomainObject.Predmet.ProtuStrankaListFormatedWithAdressOIB>
    <izvorni_sadrzaj>
      <item>ROGATICA d.o.o. LABIN, OIB 07660816305, Marcilnica 7, 52220 Labin</item>
    </izvorni_sadrzaj>
    <derivirana_varijabla naziv="DomainObject.Predmet.ProtuStrankaListFormatedWithAdressOIB_1">
      <item>ROGATICA d.o.o. LABIN, OIB 07660816305, Marcilnica 7, 52220 Labin</item>
    </derivirana_varijabla>
  </DomainObject.Predmet.ProtuStrankaListFormatedWithAdressOIB>
  <DomainObject.Predmet.ProtuStrankaListNazivFormated>
    <izvorni_sadrzaj>
      <item>ROGATICA d.o.o. LABIN</item>
    </izvorni_sadrzaj>
    <derivirana_varijabla naziv="DomainObject.Predmet.ProtuStrankaListNazivFormated_1">
      <item>ROGATICA d.o.o. LABIN</item>
    </derivirana_varijabla>
  </DomainObject.Predmet.ProtuStrankaListNazivFormated>
  <DomainObject.Predmet.ProtuStrankaListNazivFormatedOIB>
    <izvorni_sadrzaj>
      <item>ROGATICA d.o.o. LABIN, OIB 07660816305</item>
    </izvorni_sadrzaj>
    <derivirana_varijabla naziv="DomainObject.Predmet.ProtuStrankaListNazivFormatedOIB_1">
      <item>ROGATICA d.o.o. LABIN, OIB 07660816305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St-220/2015-5</izvorni_sadrzaj>
    <derivirana_varijabla naziv="DomainObject.PoslovniBrojDokumenta_1">St-220/2015-5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ROGATICA d.o.o. LABIN</izvorni_sadrzaj>
    <derivirana_varijabla naziv="DomainObject.Predmet.ProtustrankaIDrugi_1">ROGATICA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ROGATICA d.o.o. LABIN, OIB 07660816305, Marcilnica 7, 52220 Labin</izvorni_sadrzaj>
    <derivirana_varijabla naziv="DomainObject.Predmet.ProtustrankaIDrugiAdressOIB_1">ROGATICA d.o.o. LABIN, OIB 07660816305, Marcilnica 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ROGATICA d.o.o. LABIN</item>
    </izvorni_sadrzaj>
    <derivirana_varijabla naziv="DomainObject.Predmet.SudioniciListNaziv_1">
      <item>FINANCIJSKA AGENCIJA, RC RIJEKA, PODRUŽNICA PULA, PULA</item>
      <item>ROGATICA d.o.o. LABIN</item>
    </derivirana_varijabla>
  </DomainObject.Predmet.SudioniciListNaziv>
  <DomainObject.Predmet.SudioniciListAdressOIB>
    <izvorni_sadrzaj>
      <item>FINANCIJSKA AGENCIJA, RC RIJEKA, PODRUŽNICA PULA, PULA, OIB 85821130368, Ulica grada Vukovara 70,Zagreb</item>
      <item>ROGATICA d.o.o. LABIN, OIB 07660816305, Marcilnica 7,52220 Labin</item>
    </izvorni_sadrzaj>
    <derivirana_varijabla naziv="DomainObject.Predmet.SudioniciListAdressOIB_1">
      <item>FINANCIJSKA AGENCIJA, RC RIJEKA, PODRUŽNICA PULA, PULA, OIB 85821130368, Ulica grada Vukovara 70,Zagreb</item>
      <item>ROGATICA d.o.o. LABIN, OIB 07660816305, Marcilnica 7,52220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07660816305</item>
    </izvorni_sadrzaj>
    <derivirana_varijabla naziv="DomainObject.Predmet.SudioniciListNazivOIB_1">
      <item>, OIB 85821130368</item>
      <item>, OIB 07660816305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600</properties:Words>
  <properties:Characters>3229</properties:Characters>
  <properties:Lines>84</properties:Lines>
  <properties:Paragraphs>30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2016-01-22T08:31:00Z</dcterms:created>
  <dc:creator>Mihaela Kaligari</dc:creator>
  <dc:description/>
  <cp:keywords/>
  <cp:lastModifiedBy>Jasmina Matika</cp:lastModifiedBy>
  <cp:lastPrinted>2016-02-01T09:26:00Z</cp:lastPrinted>
  <dcterms:modified xmlns:xsi="http://www.w3.org/2001/XMLSchema-instance" xsi:type="dcterms:W3CDTF">2016-02-02T10:48:00Z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St-220/2015-5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