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fcf3" w14:paraId="fe6fcf3" w:rsidRDefault="00EF513E" w:rsidP="00EF513E" w:rsidR="00EF513E" w:rsidRPr="00285FBE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285FBE">
        <w:rPr>
          <w:noProof/>
          <w:szCs w:val="24"/>
          <w:lang w:eastAsia="en-US" w:val="hr-HR"/>
        </w:rPr>
        <w:t xml:space="preserve">        </w:t>
      </w:r>
      <w:r w:rsidR="00720D23" w:rsidRPr="00285FBE">
        <w:rPr>
          <w:noProof/>
          <w:szCs w:val="24"/>
          <w:lang w:eastAsia="en-US" w:val="hr-HR"/>
        </w:rPr>
        <w:t xml:space="preserve"> </w:t>
      </w:r>
      <w:r w:rsidRPr="00285FBE">
        <w:rPr>
          <w:noProof/>
          <w:szCs w:val="24"/>
          <w:lang w:eastAsia="en-US" w:val="hr-HR"/>
        </w:rPr>
        <w:t xml:space="preserve"> </w:t>
      </w:r>
      <w:r w:rsidR="004E3491" w:rsidRPr="00285FBE">
        <w:rPr>
          <w:noProof/>
          <w:szCs w:val="24"/>
          <w:lang w:eastAsia="en-US" w:val="hr-HR"/>
        </w:rPr>
        <w:t xml:space="preserve">   </w:t>
      </w:r>
      <w:r w:rsidRPr="00285FBE">
        <w:rPr>
          <w:noProof/>
          <w:szCs w:val="24"/>
          <w:lang w:eastAsia="en-US" w:val="de-DE"/>
        </w:rPr>
        <w:t xml:space="preserve">  </w:t>
      </w:r>
      <w:r w:rsidRPr="00285FBE">
        <w:rPr>
          <w:b/>
          <w:szCs w:val="24"/>
          <w:lang w:val="hr-HR"/>
        </w:rPr>
        <w:t xml:space="preserve">  </w:t>
      </w:r>
      <w:r w:rsidRPr="00285FBE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5FBE" w:rsidP="00EF513E" w:rsidR="00EF513E" w:rsidRPr="00285FBE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285FBE">
        <w:rPr>
          <w:szCs w:val="24"/>
          <w:lang w:val="hr-HR"/>
        </w:rPr>
        <w:t xml:space="preserve">REPUBLIKA HRVATSKA </w:t>
      </w:r>
      <w:r w:rsidR="00EF513E" w:rsidRPr="00285FBE">
        <w:rPr>
          <w:szCs w:val="24"/>
          <w:lang w:val="hr-HR"/>
        </w:rPr>
        <w:tab/>
      </w:r>
      <w:r w:rsidR="00EF513E" w:rsidRPr="00285FBE">
        <w:rPr>
          <w:szCs w:val="24"/>
          <w:lang w:val="hr-HR"/>
        </w:rPr>
        <w:tab/>
      </w:r>
      <w:r w:rsidR="00EF513E" w:rsidRPr="00285FBE">
        <w:rPr>
          <w:szCs w:val="24"/>
          <w:lang w:val="hr-HR"/>
        </w:rPr>
        <w:tab/>
      </w:r>
      <w:r w:rsidR="00EF513E" w:rsidRPr="00285FBE">
        <w:rPr>
          <w:szCs w:val="24"/>
          <w:lang w:val="hr-HR"/>
        </w:rPr>
        <w:tab/>
      </w:r>
      <w:r w:rsidR="00EF513E" w:rsidRPr="00285FBE">
        <w:rPr>
          <w:szCs w:val="24"/>
          <w:lang w:val="hr-HR"/>
        </w:rPr>
        <w:tab/>
      </w:r>
      <w:r w:rsidR="00EF513E" w:rsidRPr="00285FBE">
        <w:rPr>
          <w:szCs w:val="24"/>
          <w:lang w:val="hr-HR"/>
        </w:rPr>
        <w:tab/>
        <w:t xml:space="preserve">       </w:t>
      </w:r>
    </w:p>
    <w:p w:rsidRDefault="00EF513E" w:rsidP="00EF513E" w:rsidR="00EF513E" w:rsidRPr="00285FBE">
      <w:pPr>
        <w:tabs>
          <w:tab w:pos="851" w:val="left"/>
        </w:tabs>
        <w:rPr>
          <w:szCs w:val="24"/>
          <w:lang w:val="hr-HR"/>
        </w:rPr>
      </w:pPr>
      <w:r w:rsidRPr="00285FBE">
        <w:rPr>
          <w:szCs w:val="24"/>
          <w:lang w:val="hr-HR"/>
        </w:rPr>
        <w:t>TRGOV</w:t>
      </w:r>
      <w:r w:rsidR="00EE7995" w:rsidRPr="00285FBE">
        <w:rPr>
          <w:szCs w:val="24"/>
          <w:lang w:val="hr-HR"/>
        </w:rPr>
        <w:t xml:space="preserve">AČKI SUD U PAZINU </w:t>
      </w:r>
      <w:r w:rsidR="00EE7995" w:rsidRPr="00285FBE">
        <w:rPr>
          <w:szCs w:val="24"/>
          <w:lang w:val="hr-HR"/>
        </w:rPr>
        <w:tab/>
      </w:r>
      <w:r w:rsidR="00EE7995" w:rsidRPr="00285FBE">
        <w:rPr>
          <w:szCs w:val="24"/>
          <w:lang w:val="hr-HR"/>
        </w:rPr>
        <w:tab/>
      </w:r>
      <w:r w:rsidR="00EE7995" w:rsidRPr="00285FBE">
        <w:rPr>
          <w:szCs w:val="24"/>
          <w:lang w:val="hr-HR"/>
        </w:rPr>
        <w:tab/>
      </w:r>
      <w:r w:rsidR="00EE7995" w:rsidRPr="00285FBE">
        <w:rPr>
          <w:szCs w:val="24"/>
          <w:lang w:val="hr-HR"/>
        </w:rPr>
        <w:tab/>
      </w:r>
      <w:r w:rsidR="00EE7995" w:rsidRPr="00285FBE">
        <w:rPr>
          <w:szCs w:val="24"/>
          <w:lang w:val="hr-HR"/>
        </w:rPr>
        <w:tab/>
        <w:t xml:space="preserve">      </w:t>
      </w:r>
    </w:p>
    <w:p w:rsidRDefault="004E3491" w:rsidP="00285FBE" w:rsidR="00EF513E" w:rsidRPr="00285FBE">
      <w:pPr>
        <w:ind w:firstLine="708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>Pazin</w:t>
      </w:r>
      <w:r w:rsidR="00EF513E" w:rsidRPr="00285FBE">
        <w:rPr>
          <w:szCs w:val="24"/>
          <w:lang w:val="hr-HR"/>
        </w:rPr>
        <w:t>, Dršćevka 1</w:t>
      </w:r>
      <w:r w:rsidR="00C075B3" w:rsidRPr="00285FBE">
        <w:rPr>
          <w:szCs w:val="24"/>
          <w:lang w:val="hr-HR"/>
        </w:rPr>
        <w:tab/>
      </w:r>
      <w:r w:rsidR="00C075B3" w:rsidRPr="00285FBE">
        <w:rPr>
          <w:szCs w:val="24"/>
          <w:lang w:val="hr-HR"/>
        </w:rPr>
        <w:tab/>
      </w:r>
      <w:r w:rsidR="00C075B3" w:rsidRPr="00285FBE">
        <w:rPr>
          <w:szCs w:val="24"/>
          <w:lang w:val="hr-HR"/>
        </w:rPr>
        <w:tab/>
      </w:r>
      <w:r w:rsidR="00C075B3" w:rsidRPr="00285FBE">
        <w:rPr>
          <w:szCs w:val="24"/>
          <w:lang w:val="hr-HR"/>
        </w:rPr>
        <w:tab/>
      </w:r>
      <w:r w:rsidR="00C075B3" w:rsidRPr="00285FBE">
        <w:rPr>
          <w:szCs w:val="24"/>
          <w:lang w:val="hr-HR"/>
        </w:rPr>
        <w:tab/>
      </w:r>
      <w:r w:rsidR="00C075B3" w:rsidRPr="00285FBE">
        <w:rPr>
          <w:szCs w:val="24"/>
          <w:lang w:val="hr-HR"/>
        </w:rPr>
        <w:tab/>
        <w:t xml:space="preserve">           </w:t>
      </w:r>
      <w:r w:rsidR="00EF513E" w:rsidRPr="00285FBE">
        <w:rPr>
          <w:szCs w:val="24"/>
          <w:lang w:val="hr-HR"/>
        </w:rPr>
        <w:tab/>
      </w:r>
      <w:r w:rsidR="00EF513E" w:rsidRPr="00285FBE">
        <w:rPr>
          <w:szCs w:val="24"/>
          <w:lang w:val="hr-HR"/>
        </w:rPr>
        <w:tab/>
      </w:r>
      <w:r w:rsidR="00EF513E" w:rsidRPr="00285FBE">
        <w:rPr>
          <w:szCs w:val="24"/>
          <w:lang w:val="hr-HR"/>
        </w:rPr>
        <w:tab/>
      </w:r>
      <w:r w:rsidR="00EF513E" w:rsidRPr="00285FB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285FBE">
      <w:pPr>
        <w:ind w:right="512"/>
        <w:jc w:val="center"/>
        <w:rPr>
          <w:szCs w:val="24"/>
          <w:lang w:val="hr-HR"/>
        </w:rPr>
      </w:pPr>
      <w:r w:rsidRPr="00285FBE">
        <w:rPr>
          <w:szCs w:val="24"/>
          <w:lang w:val="hr-HR"/>
        </w:rPr>
        <w:t>R E P U B L I K A  H R V A T S K A</w:t>
      </w:r>
    </w:p>
    <w:p w:rsidRDefault="00EF513E" w:rsidP="00EF513E" w:rsidR="00EF513E" w:rsidRPr="00285FBE">
      <w:pPr>
        <w:ind w:right="512"/>
        <w:jc w:val="center"/>
        <w:rPr>
          <w:szCs w:val="24"/>
          <w:lang w:val="hr-HR"/>
        </w:rPr>
      </w:pPr>
      <w:r w:rsidRPr="00285FBE">
        <w:rPr>
          <w:szCs w:val="24"/>
          <w:lang w:val="hr-HR"/>
        </w:rPr>
        <w:t>R J E Š E N J E</w:t>
      </w:r>
    </w:p>
    <w:p w:rsidRDefault="00EF513E" w:rsidP="00EF513E" w:rsidR="00EF513E" w:rsidRPr="00285FBE">
      <w:pPr>
        <w:ind w:right="512"/>
        <w:rPr>
          <w:szCs w:val="24"/>
          <w:lang w:val="hr-HR"/>
        </w:rPr>
      </w:pPr>
    </w:p>
    <w:p w:rsidRDefault="00EF513E" w:rsidP="00B55114" w:rsidR="00031C9B" w:rsidRPr="00285FBE">
      <w:pPr>
        <w:ind w:firstLine="708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 xml:space="preserve">Trgovački sud u Pazinu, po </w:t>
      </w:r>
      <w:r w:rsidR="006E39F9" w:rsidRPr="00285FBE">
        <w:rPr>
          <w:szCs w:val="24"/>
          <w:lang w:val="hr-HR"/>
        </w:rPr>
        <w:t xml:space="preserve">stečajnom sucu </w:t>
      </w:r>
      <w:r w:rsidR="00E95B75" w:rsidRPr="00285FBE">
        <w:rPr>
          <w:szCs w:val="24"/>
          <w:lang w:val="hr-HR"/>
        </w:rPr>
        <w:t>Ivanu Dujiću</w:t>
      </w:r>
      <w:r w:rsidR="006E39F9" w:rsidRPr="00285FBE">
        <w:rPr>
          <w:szCs w:val="24"/>
          <w:lang w:val="hr-HR"/>
        </w:rPr>
        <w:t xml:space="preserve">, </w:t>
      </w:r>
      <w:r w:rsidR="00416DAB" w:rsidRPr="00285FBE">
        <w:rPr>
          <w:szCs w:val="24"/>
          <w:lang w:val="hr-HR"/>
        </w:rPr>
        <w:t xml:space="preserve">u postupku radi otvaranja stečajnog postupka </w:t>
      </w:r>
      <w:r w:rsidR="006E39F9" w:rsidRPr="00285FBE">
        <w:rPr>
          <w:szCs w:val="24"/>
          <w:lang w:val="hr-HR"/>
        </w:rPr>
        <w:t xml:space="preserve">nad </w:t>
      </w:r>
      <w:r w:rsidR="00CE65D2" w:rsidRPr="00285FBE">
        <w:rPr>
          <w:szCs w:val="24"/>
          <w:lang w:val="hr-HR"/>
        </w:rPr>
        <w:t>trgovačkim društvom</w:t>
      </w:r>
      <w:r w:rsidR="00863208" w:rsidRPr="00285FBE">
        <w:rPr>
          <w:szCs w:val="24"/>
          <w:lang w:val="hr-HR"/>
        </w:rPr>
        <w:t xml:space="preserve"> </w:t>
      </w:r>
      <w:r w:rsidR="00D53B71" w:rsidRPr="00285FBE">
        <w:rPr>
          <w:szCs w:val="24"/>
          <w:lang w:val="hr-HR"/>
        </w:rPr>
        <w:t>PORTA IMMOBILIE j.d.o.o. Pula, Kandlerova 46, OIB: 93929278092, 31</w:t>
      </w:r>
      <w:r w:rsidR="00C075B3" w:rsidRPr="00285FBE">
        <w:rPr>
          <w:szCs w:val="24"/>
          <w:lang w:val="hr-HR"/>
        </w:rPr>
        <w:t xml:space="preserve">. </w:t>
      </w:r>
      <w:r w:rsidR="00CC5631" w:rsidRPr="00285FBE">
        <w:rPr>
          <w:szCs w:val="24"/>
          <w:lang w:val="hr-HR"/>
        </w:rPr>
        <w:t>svibnja</w:t>
      </w:r>
      <w:r w:rsidR="00C075B3" w:rsidRPr="00285FBE">
        <w:rPr>
          <w:szCs w:val="24"/>
          <w:lang w:val="hr-HR"/>
        </w:rPr>
        <w:t xml:space="preserve"> 2017.</w:t>
      </w:r>
    </w:p>
    <w:p w:rsidRDefault="00C075B3" w:rsidP="00EF513E" w:rsidR="00C075B3" w:rsidRPr="00285FB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285FBE">
      <w:pPr>
        <w:ind w:right="512"/>
        <w:jc w:val="center"/>
        <w:rPr>
          <w:szCs w:val="24"/>
          <w:lang w:val="hr-HR"/>
        </w:rPr>
      </w:pPr>
      <w:r w:rsidRPr="00285FBE">
        <w:rPr>
          <w:bCs/>
          <w:szCs w:val="24"/>
          <w:lang w:val="hr-HR"/>
        </w:rPr>
        <w:t>r i j e š i o   j e</w:t>
      </w:r>
    </w:p>
    <w:p w:rsidRDefault="00F30032" w:rsidP="00F30032" w:rsidR="00F30032" w:rsidRPr="00285FBE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D53B71" w:rsidRPr="00285FBE">
        <w:rPr>
          <w:szCs w:val="24"/>
          <w:lang w:val="hr-HR"/>
        </w:rPr>
        <w:t>PORTA IMMOBILIE j.d.o.o. Pula, Kandlerova 46, OIB: 93929278092</w:t>
      </w:r>
      <w:r w:rsidRPr="00285FBE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285FBE">
      <w:pPr>
        <w:ind w:right="-2"/>
        <w:jc w:val="center"/>
        <w:rPr>
          <w:szCs w:val="24"/>
          <w:lang w:val="hr-HR"/>
        </w:rPr>
      </w:pPr>
    </w:p>
    <w:p w:rsidRDefault="00537C00" w:rsidP="00C075B3" w:rsidR="00F30032" w:rsidRPr="00285FBE">
      <w:pPr>
        <w:ind w:right="-2"/>
        <w:jc w:val="center"/>
        <w:rPr>
          <w:szCs w:val="24"/>
          <w:lang w:val="hr-HR"/>
        </w:rPr>
      </w:pPr>
      <w:r w:rsidRPr="00285FBE">
        <w:rPr>
          <w:szCs w:val="24"/>
          <w:lang w:val="hr-HR"/>
        </w:rPr>
        <w:t>1</w:t>
      </w:r>
      <w:r w:rsidR="00D53B71" w:rsidRPr="00285FBE">
        <w:rPr>
          <w:szCs w:val="24"/>
          <w:lang w:val="hr-HR"/>
        </w:rPr>
        <w:t>4</w:t>
      </w:r>
      <w:r w:rsidR="00F30032" w:rsidRPr="00285FBE">
        <w:rPr>
          <w:szCs w:val="24"/>
          <w:lang w:val="hr-HR"/>
        </w:rPr>
        <w:t xml:space="preserve">. </w:t>
      </w:r>
      <w:r w:rsidR="00C075B3" w:rsidRPr="00285FBE">
        <w:rPr>
          <w:szCs w:val="24"/>
          <w:lang w:val="hr-HR"/>
        </w:rPr>
        <w:t>srpnja</w:t>
      </w:r>
      <w:r w:rsidR="00F30032" w:rsidRPr="00285FBE">
        <w:rPr>
          <w:szCs w:val="24"/>
          <w:lang w:val="hr-HR"/>
        </w:rPr>
        <w:t xml:space="preserve"> 201</w:t>
      </w:r>
      <w:r w:rsidR="00C075B3" w:rsidRPr="00285FBE">
        <w:rPr>
          <w:szCs w:val="24"/>
          <w:lang w:val="hr-HR"/>
        </w:rPr>
        <w:t>7</w:t>
      </w:r>
      <w:r w:rsidR="00F30032" w:rsidRPr="00285FBE">
        <w:rPr>
          <w:szCs w:val="24"/>
          <w:lang w:val="hr-HR"/>
        </w:rPr>
        <w:t xml:space="preserve">. u </w:t>
      </w:r>
      <w:r w:rsidR="00D53B71" w:rsidRPr="00285FBE">
        <w:rPr>
          <w:szCs w:val="24"/>
          <w:lang w:val="hr-HR"/>
        </w:rPr>
        <w:t>9</w:t>
      </w:r>
      <w:r w:rsidR="00D54CD0" w:rsidRPr="00285FBE">
        <w:rPr>
          <w:szCs w:val="24"/>
          <w:lang w:val="hr-HR"/>
        </w:rPr>
        <w:t>:</w:t>
      </w:r>
      <w:r w:rsidR="00D53B71" w:rsidRPr="00285FBE">
        <w:rPr>
          <w:szCs w:val="24"/>
          <w:lang w:val="hr-HR"/>
        </w:rPr>
        <w:t>0</w:t>
      </w:r>
      <w:r w:rsidR="00F30032" w:rsidRPr="00285FBE">
        <w:rPr>
          <w:szCs w:val="24"/>
          <w:lang w:val="hr-HR"/>
        </w:rPr>
        <w:t>0 sati, u Trgovačkom sudu u Pazinu, Dršćevka 1, sudnica 1,</w:t>
      </w:r>
    </w:p>
    <w:p w:rsidRDefault="00C075B3" w:rsidP="004E6785" w:rsidR="00C075B3" w:rsidRPr="00285FBE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ab/>
      </w:r>
      <w:r w:rsidR="00F30032" w:rsidRPr="00285FBE">
        <w:rPr>
          <w:szCs w:val="24"/>
          <w:lang w:val="hr-HR"/>
        </w:rPr>
        <w:t xml:space="preserve">na koje se pozivaju: </w:t>
      </w:r>
    </w:p>
    <w:p w:rsidRDefault="00F30032" w:rsidP="00C075B3" w:rsidR="00C075B3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</w:r>
      <w:r w:rsidR="00C075B3" w:rsidRPr="00285FBE">
        <w:rPr>
          <w:szCs w:val="24"/>
          <w:lang w:val="hr-HR"/>
        </w:rPr>
        <w:t>-  predlagatelj,</w:t>
      </w:r>
    </w:p>
    <w:p w:rsidRDefault="00C075B3" w:rsidP="00C075B3" w:rsidR="00C075B3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  <w:t xml:space="preserve">-  dužnik, </w:t>
      </w:r>
    </w:p>
    <w:p w:rsidRDefault="00C075B3" w:rsidP="00B55114" w:rsidR="00C075B3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  <w:t>-</w:t>
      </w:r>
      <w:r w:rsidR="00B55114" w:rsidRPr="00285FBE">
        <w:rPr>
          <w:szCs w:val="24"/>
          <w:lang w:val="hr-HR"/>
        </w:rPr>
        <w:t xml:space="preserve"> </w:t>
      </w:r>
      <w:r w:rsidRPr="00285FBE">
        <w:rPr>
          <w:szCs w:val="24"/>
          <w:lang w:val="hr-HR"/>
        </w:rPr>
        <w:t xml:space="preserve">zakonski zastupnik dužnika </w:t>
      </w:r>
      <w:r w:rsidR="00D53B71" w:rsidRPr="00285FBE">
        <w:rPr>
          <w:szCs w:val="24"/>
          <w:lang w:val="hr-HR"/>
        </w:rPr>
        <w:t>Tomislav Petrlić iz Medulina, Ližnjanska cesta 12</w:t>
      </w:r>
      <w:r w:rsidRPr="00285FBE">
        <w:rPr>
          <w:szCs w:val="24"/>
          <w:lang w:val="hr-HR"/>
        </w:rPr>
        <w:t>.</w:t>
      </w:r>
    </w:p>
    <w:p w:rsidRDefault="00C075B3" w:rsidP="00C075B3" w:rsidR="00C075B3" w:rsidRPr="00285FBE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285FBE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ab/>
        <w:t>II.</w:t>
      </w:r>
      <w:r w:rsidRPr="00285FBE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285FBE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285FBE">
      <w:pPr>
        <w:ind w:right="-2"/>
        <w:jc w:val="center"/>
        <w:rPr>
          <w:szCs w:val="24"/>
          <w:lang w:val="hr-HR"/>
        </w:rPr>
      </w:pPr>
      <w:r w:rsidRPr="00285FBE">
        <w:rPr>
          <w:szCs w:val="24"/>
          <w:lang w:val="hr-HR"/>
        </w:rPr>
        <w:t xml:space="preserve">U Pazinu, </w:t>
      </w:r>
      <w:r w:rsidR="00D53B71" w:rsidRPr="00285FBE">
        <w:rPr>
          <w:szCs w:val="24"/>
          <w:lang w:val="hr-HR"/>
        </w:rPr>
        <w:t>31</w:t>
      </w:r>
      <w:r w:rsidRPr="00285FBE">
        <w:rPr>
          <w:szCs w:val="24"/>
          <w:lang w:val="hr-HR"/>
        </w:rPr>
        <w:t xml:space="preserve">. </w:t>
      </w:r>
      <w:r w:rsidR="00CC5631" w:rsidRPr="00285FBE">
        <w:rPr>
          <w:szCs w:val="24"/>
          <w:lang w:val="hr-HR"/>
        </w:rPr>
        <w:t>svibnja</w:t>
      </w:r>
      <w:r w:rsidRPr="00285FBE">
        <w:rPr>
          <w:szCs w:val="24"/>
          <w:lang w:val="hr-HR"/>
        </w:rPr>
        <w:t xml:space="preserve"> 2017.</w:t>
      </w:r>
    </w:p>
    <w:p w:rsidRDefault="00C075B3" w:rsidP="00C075B3" w:rsidR="00C075B3" w:rsidRPr="00285FBE">
      <w:pPr>
        <w:ind w:right="51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</w:r>
      <w:r w:rsidRPr="00285FBE">
        <w:rPr>
          <w:szCs w:val="24"/>
          <w:lang w:val="hr-HR"/>
        </w:rPr>
        <w:tab/>
        <w:t xml:space="preserve">   </w:t>
      </w:r>
      <w:r w:rsidRPr="00285FBE">
        <w:rPr>
          <w:szCs w:val="24"/>
          <w:lang w:val="hr-HR"/>
        </w:rPr>
        <w:tab/>
        <w:t xml:space="preserve">        Sudac</w:t>
      </w:r>
    </w:p>
    <w:p w:rsidRDefault="00C075B3" w:rsidP="00C075B3" w:rsidR="00C075B3" w:rsidRPr="00285FBE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285FBE">
      <w:pPr>
        <w:ind w:right="51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ab/>
        <w:t xml:space="preserve">                                           </w:t>
      </w:r>
      <w:r w:rsidR="00963EF8">
        <w:rPr>
          <w:szCs w:val="24"/>
          <w:lang w:val="hr-HR"/>
        </w:rPr>
        <w:t xml:space="preserve">                       </w:t>
      </w:r>
      <w:r w:rsidR="00963EF8">
        <w:rPr>
          <w:szCs w:val="24"/>
          <w:lang w:val="hr-HR"/>
        </w:rPr>
        <w:tab/>
      </w:r>
      <w:r w:rsidR="00963EF8">
        <w:rPr>
          <w:szCs w:val="24"/>
          <w:lang w:val="hr-HR"/>
        </w:rPr>
        <w:tab/>
      </w:r>
      <w:r w:rsidR="00963EF8">
        <w:rPr>
          <w:szCs w:val="24"/>
          <w:lang w:val="hr-HR"/>
        </w:rPr>
        <w:tab/>
      </w:r>
      <w:r w:rsidR="00963EF8">
        <w:rPr>
          <w:szCs w:val="24"/>
          <w:lang w:val="hr-HR"/>
        </w:rPr>
        <w:tab/>
      </w:r>
      <w:r w:rsidRPr="00285FBE">
        <w:rPr>
          <w:szCs w:val="24"/>
          <w:lang w:val="hr-HR"/>
        </w:rPr>
        <w:t>Ivan Dujić</w:t>
      </w:r>
      <w:r w:rsidR="00963EF8">
        <w:rPr>
          <w:szCs w:val="24"/>
          <w:lang w:val="hr-HR"/>
        </w:rPr>
        <w:t>, v.r.</w:t>
      </w:r>
    </w:p>
    <w:p w:rsidRDefault="00BD66E3" w:rsidP="00C075B3" w:rsidR="00BD66E3" w:rsidRPr="00285FBE">
      <w:pPr>
        <w:ind w:right="512"/>
        <w:jc w:val="both"/>
        <w:rPr>
          <w:szCs w:val="24"/>
          <w:lang w:val="hr-HR"/>
        </w:rPr>
      </w:pPr>
    </w:p>
    <w:p w:rsidRDefault="00BD66E3" w:rsidP="00C075B3" w:rsidR="00BD66E3" w:rsidRPr="00285FBE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285FBE">
      <w:pPr>
        <w:ind w:right="51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>UPUTA O PRAVNOM LIJEKU:</w:t>
      </w:r>
    </w:p>
    <w:p w:rsidRDefault="00C075B3" w:rsidP="00C075B3" w:rsidR="00C075B3" w:rsidRPr="00285FBE">
      <w:pPr>
        <w:ind w:right="51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285FBE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285FBE">
      <w:pPr>
        <w:ind w:right="51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>DNA:</w:t>
      </w:r>
    </w:p>
    <w:p w:rsidRDefault="00C075B3" w:rsidP="00C075B3" w:rsidR="00C075B3" w:rsidRPr="00285FBE">
      <w:pPr>
        <w:ind w:right="51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>-  e-oglasna ploča suda - 8 dana</w:t>
      </w:r>
    </w:p>
    <w:p w:rsidRDefault="00C075B3" w:rsidP="00C075B3" w:rsidR="00C075B3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>-  predlagatelj,</w:t>
      </w:r>
    </w:p>
    <w:p w:rsidRDefault="00C075B3" w:rsidP="00C075B3" w:rsidR="00C075B3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 xml:space="preserve">-  dužnik, </w:t>
      </w:r>
    </w:p>
    <w:p w:rsidRDefault="00C075B3" w:rsidP="00C075B3" w:rsidR="00F30032" w:rsidRPr="00285FBE">
      <w:pPr>
        <w:ind w:right="-2"/>
        <w:jc w:val="both"/>
        <w:rPr>
          <w:szCs w:val="24"/>
          <w:lang w:val="hr-HR"/>
        </w:rPr>
      </w:pPr>
      <w:r w:rsidRPr="00285FBE">
        <w:rPr>
          <w:szCs w:val="24"/>
          <w:lang w:val="hr-HR"/>
        </w:rPr>
        <w:t xml:space="preserve">- </w:t>
      </w:r>
      <w:r w:rsidR="00D53B71" w:rsidRPr="00285FBE">
        <w:rPr>
          <w:szCs w:val="24"/>
          <w:lang w:val="hr-HR"/>
        </w:rPr>
        <w:t>Tomislav Petrlić iz Medulina, Ližnjanska cesta 12</w:t>
      </w:r>
    </w:p>
    <w:sectPr w:rsidSect="00285FBE" w:rsidR="00F30032" w:rsidRPr="00285FBE">
      <w:headerReference w:type="default" r:id="rId9"/>
      <w:pgSz w:h="16838" w:w="11906"/>
      <w:pgMar w:gutter="0" w:footer="709" w:header="709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0F0A" w:rsidP="00E95B75" w:rsidR="00170F0A">
      <w:r>
        <w:separator/>
      </w:r>
    </w:p>
  </w:endnote>
  <w:endnote w:id="0" w:type="continuationSeparator">
    <w:p w:rsidRDefault="00170F0A" w:rsidP="00E95B75" w:rsidR="00170F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0F0A" w:rsidP="00E95B75" w:rsidR="00170F0A">
      <w:r>
        <w:separator/>
      </w:r>
    </w:p>
  </w:footnote>
  <w:footnote w:id="0" w:type="continuationSeparator">
    <w:p w:rsidRDefault="00170F0A" w:rsidP="00E95B75" w:rsidR="00170F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D53B71">
      <w:t>315</w:t>
    </w:r>
    <w:r w:rsidR="000D0B38">
      <w:t>/1</w:t>
    </w:r>
    <w:r w:rsidR="00C075B3">
      <w:t>7</w:t>
    </w:r>
    <w:r w:rsidR="00E95B75" w:rsidRPr="00E95B75">
      <w:t>-</w:t>
    </w:r>
    <w:r w:rsidR="005D1A0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4B6A"/>
    <w:rsid w:val="000279FE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70F0A"/>
    <w:rsid w:val="001865EB"/>
    <w:rsid w:val="00195BE2"/>
    <w:rsid w:val="001B4503"/>
    <w:rsid w:val="002159CE"/>
    <w:rsid w:val="00285FBE"/>
    <w:rsid w:val="0038347C"/>
    <w:rsid w:val="003A0A21"/>
    <w:rsid w:val="003B2554"/>
    <w:rsid w:val="003B5D91"/>
    <w:rsid w:val="004016BF"/>
    <w:rsid w:val="00405054"/>
    <w:rsid w:val="00416DAB"/>
    <w:rsid w:val="00426186"/>
    <w:rsid w:val="00483DE3"/>
    <w:rsid w:val="00485DE5"/>
    <w:rsid w:val="00492AC2"/>
    <w:rsid w:val="004D1EAE"/>
    <w:rsid w:val="004E3491"/>
    <w:rsid w:val="004E6785"/>
    <w:rsid w:val="0052557C"/>
    <w:rsid w:val="0053207A"/>
    <w:rsid w:val="00537C00"/>
    <w:rsid w:val="00554328"/>
    <w:rsid w:val="00562522"/>
    <w:rsid w:val="00581FE4"/>
    <w:rsid w:val="005C5F44"/>
    <w:rsid w:val="005D1A09"/>
    <w:rsid w:val="00666C57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172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63EF8"/>
    <w:rsid w:val="00976C87"/>
    <w:rsid w:val="00985388"/>
    <w:rsid w:val="00991634"/>
    <w:rsid w:val="009A0545"/>
    <w:rsid w:val="00A010C1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21D62"/>
    <w:rsid w:val="00D3252C"/>
    <w:rsid w:val="00D35570"/>
    <w:rsid w:val="00D53B71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00B4E"/>
    <w:rsid w:val="00F06954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3E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EF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3EF8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3EF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3EF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3E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E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3EF8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3E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3EF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 IMMOBILIE j.d.o.o. PULA</izvorni_sadrzaj>
    <derivirana_varijabla naziv="DomainObject.Predmet.ProtustrankaFormated_1">  PORTA IMMOBILIE j.d.o.o. PULA</derivirana_varijabla>
  </DomainObject.Predmet.ProtustrankaFormated>
  <DomainObject.Predmet.ProtustrankaFormatedOIB>
    <izvorni_sadrzaj>  PORTA IMMOBILIE j.d.o.o. PULA, OIB 93929278092</izvorni_sadrzaj>
    <derivirana_varijabla naziv="DomainObject.Predmet.ProtustrankaFormatedOIB_1">  PORTA IMMOBILIE j.d.o.o. PULA, OIB 93929278092</derivirana_varijabla>
  </DomainObject.Predmet.ProtustrankaFormatedOIB>
  <DomainObject.Predmet.ProtustrankaFormatedWithAdress>
    <izvorni_sadrzaj> PORTA IMMOBILIE j.d.o.o. PULA, Kandlerova 46, 52100 Pula</izvorni_sadrzaj>
    <derivirana_varijabla naziv="DomainObject.Predmet.ProtustrankaFormatedWithAdress_1"> PORTA IMMOBILIE j.d.o.o. PULA, Kandlerova 46, 52100 Pula</derivirana_varijabla>
  </DomainObject.Predmet.ProtustrankaFormatedWithAdress>
  <DomainObject.Predmet.ProtustrankaFormatedWithAdressOIB>
    <izvorni_sadrzaj> PORTA IMMOBILIE j.d.o.o. PULA, OIB 93929278092, Kandlerova 46, 52100 Pula</izvorni_sadrzaj>
    <derivirana_varijabla naziv="DomainObject.Predmet.ProtustrankaFormatedWithAdressOIB_1"> PORTA IMMOBILIE j.d.o.o. PULA, OIB 93929278092, Kandlerova 46, 52100 Pula</derivirana_varijabla>
  </DomainObject.Predmet.ProtustrankaFormatedWithAdressOIB>
  <DomainObject.Predmet.ProtustrankaWithAdress>
    <izvorni_sadrzaj>PORTA IMMOBILIE j.d.o.o. PULA Kandlerova 46, 52100 Pula</izvorni_sadrzaj>
    <derivirana_varijabla naziv="DomainObject.Predmet.ProtustrankaWithAdress_1">PORTA IMMOBILIE j.d.o.o. PULA Kandlerova 46, 52100 Pula</derivirana_varijabla>
  </DomainObject.Predmet.ProtustrankaWithAdress>
  <DomainObject.Predmet.ProtustrankaWithAdressOIB>
    <izvorni_sadrzaj>PORTA IMMOBILIE j.d.o.o. PULA, OIB 93929278092, Kandlerova 46, 52100 Pula</izvorni_sadrzaj>
    <derivirana_varijabla naziv="DomainObject.Predmet.ProtustrankaWithAdressOIB_1">PORTA IMMOBILIE j.d.o.o. PULA, OIB 93929278092, Kandlerova 46, 52100 Pula</derivirana_varijabla>
  </DomainObject.Predmet.ProtustrankaWithAdressOIB>
  <DomainObject.Predmet.ProtustrankaNazivFormated>
    <izvorni_sadrzaj>PORTA IMMOBILIE j.d.o.o. PULA</izvorni_sadrzaj>
    <derivirana_varijabla naziv="DomainObject.Predmet.ProtustrankaNazivFormated_1">PORTA IMMOBILIE j.d.o.o. PULA</derivirana_varijabla>
  </DomainObject.Predmet.ProtustrankaNazivFormated>
  <DomainObject.Predmet.ProtustrankaNazivFormatedOIB>
    <izvorni_sadrzaj>PORTA IMMOBILIE j.d.o.o. PULA, OIB 93929278092</izvorni_sadrzaj>
    <derivirana_varijabla naziv="DomainObject.Predmet.ProtustrankaNazivFormatedOIB_1">PORTA IMMOBILIE j.d.o.o. PULA, OIB 93929278092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29549.93</izvorni_sadrzaj>
    <derivirana_varijabla naziv="DomainObject.Predmet.TrenutnaVrijednost_1">29549.93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PORTA IMMOBILIE j.d.o.o. PULA</item>
    </izvorni_sadrzaj>
    <derivirana_varijabla naziv="DomainObject.Predmet.ProtuStrankaListFormated_1">
      <item>PORTA IMMOBILIE j.d.o.o. PULA</item>
    </derivirana_varijabla>
  </DomainObject.Predmet.ProtuStrankaListFormated>
  <DomainObject.Predmet.ProtuStrankaListFormatedOIB>
    <izvorni_sadrzaj>
      <item>PORTA IMMOBILIE j.d.o.o. PULA, OIB 93929278092</item>
    </izvorni_sadrzaj>
    <derivirana_varijabla naziv="DomainObject.Predmet.ProtuStrankaListFormatedOIB_1">
      <item>PORTA IMMOBILIE j.d.o.o. PULA, OIB 93929278092</item>
    </derivirana_varijabla>
  </DomainObject.Predmet.ProtuStrankaListFormatedOIB>
  <DomainObject.Predmet.ProtuStrankaListFormatedWithAdress>
    <izvorni_sadrzaj>
      <item>PORTA IMMOBILIE j.d.o.o. PULA, Kandlerova 46, 52100 Pula</item>
    </izvorni_sadrzaj>
    <derivirana_varijabla naziv="DomainObject.Predmet.ProtuStrankaListFormatedWithAdress_1">
      <item>PORTA IMMOBILIE j.d.o.o. PULA, Kandlerova 46, 52100 Pula</item>
    </derivirana_varijabla>
  </DomainObject.Predmet.ProtuStrankaListFormatedWithAdress>
  <DomainObject.Predmet.ProtuStrankaListFormatedWithAdressOIB>
    <izvorni_sadrzaj>
      <item>PORTA IMMOBILIE j.d.o.o. PULA, OIB 93929278092, Kandlerova 46, 52100 Pula</item>
    </izvorni_sadrzaj>
    <derivirana_varijabla naziv="DomainObject.Predmet.ProtuStrankaListFormatedWithAdressOIB_1">
      <item>PORTA IMMOBILIE j.d.o.o. PULA, OIB 93929278092, Kandlerova 46, 52100 Pula</item>
    </derivirana_varijabla>
  </DomainObject.Predmet.ProtuStrankaListFormatedWithAdressOIB>
  <DomainObject.Predmet.ProtuStrankaListNazivFormated>
    <izvorni_sadrzaj>
      <item>PORTA IMMOBILIE j.d.o.o. PULA</item>
    </izvorni_sadrzaj>
    <derivirana_varijabla naziv="DomainObject.Predmet.ProtuStrankaListNazivFormated_1">
      <item>PORTA IMMOBILIE j.d.o.o. PULA</item>
    </derivirana_varijabla>
  </DomainObject.Predmet.ProtuStrankaListNazivFormated>
  <DomainObject.Predmet.ProtuStrankaListNazivFormatedOIB>
    <izvorni_sadrzaj>
      <item>PORTA IMMOBILIE j.d.o.o. PULA, OIB 93929278092</item>
    </izvorni_sadrzaj>
    <derivirana_varijabla naziv="DomainObject.Predmet.ProtuStrankaListNazivFormatedOIB_1">
      <item>PORTA IMMOBILIE j.d.o.o. PULA, OIB 93929278092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PORTA IMMOBILIE j.d.o.o. PULA</izvorni_sadrzaj>
    <derivirana_varijabla naziv="DomainObject.Predmet.ProtustrankaIDrugi_1">PORTA IMMOBILIE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PORTA IMMOBILIE j.d.o.o. PULA, OIB 93929278092, Kandlerova 46, 52100 Pula</izvorni_sadrzaj>
    <derivirana_varijabla naziv="DomainObject.Predmet.ProtustrankaIDrugiAdressOIB_1">PORTA IMMOBILIE j.d.o.o. PULA, OIB 93929278092, Kandlerova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PORTA IMMOBILIE j.d.o.o. PULA</item>
    </izvorni_sadrzaj>
    <derivirana_varijabla naziv="DomainObject.Predmet.SudioniciListNaziv_1">
      <item>FINANCIJSKA AGENCIJA, RC RIJEKA, PODRUŽNICA PULA, PULA</item>
      <item>PORTA IMMOBILIE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PORTA IMMOBILIE j.d.o.o. PULA, OIB 93929278092, Kandlerova 46,52100 Pula</item>
    </izvorni_sadrzaj>
    <derivirana_varijabla naziv="DomainObject.Predmet.SudioniciListAdressOIB_1">
      <item>FINANCIJSKA AGENCIJA, RC RIJEKA, PODRUŽNICA PULA, PULA, OIB 85821130368, Ulica grada Vukovara 70,10000 Zagreb</item>
      <item>PORTA IMMOBILIE j.d.o.o. PULA, OIB 93929278092, Kandlerova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93929278092</item>
    </izvorni_sadrzaj>
    <derivirana_varijabla naziv="DomainObject.Predmet.SudioniciListNazivOIB_1">
      <item>, OIB 85821130368</item>
      <item>, OIB 93929278092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1384</properties:Characters>
  <properties:Lines>50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2017-05-31T12:42:00Z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2017-05-31T12:48:00Z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