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49e5" w14:paraId="fd149e5" w:rsidRDefault="008E2D0C" w:rsidP="008E2D0C" w:rsidR="008E2D0C" w:rsidRPr="00ED0E5E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9170C" w:rsidR="008766B4" w:rsidRPr="002A37B5">
        <w:trPr>
          <w:gridAfter w:val="1"/>
          <w:wAfter w:type="dxa" w:w="284"/>
        </w:trPr>
        <w:tc>
          <w:tcPr>
            <w:tcW w:type="dxa" w:w="2943"/>
          </w:tcPr>
          <w:p w:rsidRDefault="008766B4" w:rsidP="0089170C" w:rsidR="008766B4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9170C" w:rsidR="008766B4" w:rsidRPr="002A37B5">
        <w:tc>
          <w:tcPr>
            <w:tcW w:type="dxa" w:w="3227"/>
            <w:gridSpan w:val="2"/>
          </w:tcPr>
          <w:p w:rsidRDefault="008766B4" w:rsidP="0089170C" w:rsidR="008766B4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8766B4" w:rsidP="0089170C" w:rsidR="008766B4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8766B4" w:rsidP="0089170C" w:rsidR="008766B4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2E3E6A" w:rsidP="008E2D0C" w:rsidR="002E3E6A" w:rsidRPr="00ED0E5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766B4" w:rsidP="008E2D0C" w:rsidR="008E2D0C" w:rsidRPr="007150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877388" w:rsidP="00877388" w:rsidR="008E2D0C" w:rsidRPr="0071508B">
      <w:pPr>
        <w:jc w:val="center"/>
        <w:rPr>
          <w:rFonts w:hAnsi="Times New Roman" w:ascii="Times New Roman"/>
          <w:bCs/>
          <w:sz w:val="24"/>
          <w:szCs w:val="24"/>
        </w:rPr>
      </w:pPr>
      <w:r w:rsidRPr="0071508B">
        <w:rPr>
          <w:rFonts w:hAnsi="Times New Roman" w:ascii="Times New Roman"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71508B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B95D2B" w:rsidP="00B95D2B" w:rsidR="008E2D0C" w:rsidRPr="0071508B">
      <w:pPr>
        <w:jc w:val="center"/>
        <w:rPr>
          <w:rFonts w:hAnsi="Times New Roman" w:ascii="Times New Roman"/>
          <w:sz w:val="24"/>
          <w:szCs w:val="24"/>
        </w:rPr>
      </w:pPr>
      <w:r w:rsidRPr="0071508B"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8E2D0C" w:rsidP="008E2D0C" w:rsidR="008E2D0C" w:rsidRPr="0071508B">
      <w:pPr>
        <w:jc w:val="both"/>
        <w:rPr>
          <w:rFonts w:hAnsi="Times New Roman" w:ascii="Times New Roman"/>
          <w:sz w:val="24"/>
          <w:szCs w:val="24"/>
        </w:rPr>
      </w:pPr>
    </w:p>
    <w:p w:rsidRDefault="00ED0E5E" w:rsidP="003D2F8C" w:rsidR="003D2F8C" w:rsidRPr="0071508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1508B">
        <w:rPr>
          <w:rFonts w:hAnsi="Times New Roman" w:ascii="Times New Roman"/>
          <w:sz w:val="24"/>
          <w:szCs w:val="24"/>
        </w:rPr>
        <w:t xml:space="preserve">Trgovački sud u Zadru, </w:t>
      </w:r>
      <w:r w:rsidR="00877388" w:rsidRPr="0071508B">
        <w:rPr>
          <w:rFonts w:hAnsi="Times New Roman" w:ascii="Times New Roman"/>
          <w:sz w:val="24"/>
          <w:szCs w:val="24"/>
        </w:rPr>
        <w:t>po sutkinji Ani Markač, u stečajnom postupku nad stečajnim dužnikom</w:t>
      </w:r>
      <w:r w:rsidR="00303738" w:rsidRPr="0071508B">
        <w:rPr>
          <w:rFonts w:hAnsi="Times New Roman" w:ascii="Times New Roman"/>
          <w:sz w:val="24"/>
          <w:szCs w:val="24"/>
        </w:rPr>
        <w:t xml:space="preserve"> </w:t>
      </w:r>
      <w:r w:rsidR="00E8600E" w:rsidRPr="0071508B">
        <w:rPr>
          <w:rFonts w:hAnsi="Times New Roman" w:ascii="Times New Roman"/>
          <w:sz w:val="24"/>
          <w:szCs w:val="24"/>
        </w:rPr>
        <w:t>CALIGA d.o.o.</w:t>
      </w:r>
      <w:r w:rsidRPr="0071508B">
        <w:rPr>
          <w:rFonts w:hAnsi="Times New Roman" w:ascii="Times New Roman"/>
          <w:sz w:val="24"/>
          <w:szCs w:val="24"/>
        </w:rPr>
        <w:t xml:space="preserve"> u stečaju, </w:t>
      </w:r>
      <w:r w:rsidR="00E8600E" w:rsidRPr="0071508B">
        <w:rPr>
          <w:rFonts w:hAnsi="Times New Roman" w:ascii="Times New Roman"/>
          <w:sz w:val="24"/>
          <w:szCs w:val="24"/>
        </w:rPr>
        <w:t xml:space="preserve">Zadar, Ulica </w:t>
      </w:r>
      <w:proofErr w:type="spellStart"/>
      <w:r w:rsidR="00E8600E" w:rsidRPr="0071508B">
        <w:rPr>
          <w:rFonts w:hAnsi="Times New Roman" w:ascii="Times New Roman"/>
          <w:sz w:val="24"/>
          <w:szCs w:val="24"/>
        </w:rPr>
        <w:t>Pos</w:t>
      </w:r>
      <w:proofErr w:type="spellEnd"/>
      <w:r w:rsidR="00E8600E" w:rsidRPr="0071508B">
        <w:rPr>
          <w:rFonts w:hAnsi="Times New Roman" w:ascii="Times New Roman"/>
          <w:sz w:val="24"/>
          <w:szCs w:val="24"/>
        </w:rPr>
        <w:t xml:space="preserve">. spec. policije Zadar 8, OIB:15074953080, </w:t>
      </w:r>
      <w:r w:rsidR="00BF5AB1">
        <w:rPr>
          <w:rFonts w:hAnsi="Times New Roman" w:ascii="Times New Roman"/>
          <w:sz w:val="24"/>
          <w:szCs w:val="24"/>
        </w:rPr>
        <w:t xml:space="preserve">kojeg </w:t>
      </w:r>
      <w:r w:rsidRPr="0071508B">
        <w:rPr>
          <w:rFonts w:hAnsi="Times New Roman" w:ascii="Times New Roman"/>
          <w:sz w:val="24"/>
          <w:szCs w:val="24"/>
        </w:rPr>
        <w:t>zastupa stečajn</w:t>
      </w:r>
      <w:r w:rsidR="00BF5AB1">
        <w:rPr>
          <w:rFonts w:hAnsi="Times New Roman" w:ascii="Times New Roman"/>
          <w:sz w:val="24"/>
          <w:szCs w:val="24"/>
        </w:rPr>
        <w:t>i</w:t>
      </w:r>
      <w:r w:rsidRPr="0071508B">
        <w:rPr>
          <w:rFonts w:hAnsi="Times New Roman" w:ascii="Times New Roman"/>
          <w:sz w:val="24"/>
          <w:szCs w:val="24"/>
        </w:rPr>
        <w:t xml:space="preserve"> upravitelj Edvin Šimunov iz Zadra, </w:t>
      </w:r>
      <w:r w:rsidR="003D2F8C">
        <w:rPr>
          <w:rFonts w:hAnsi="Times New Roman" w:ascii="Times New Roman"/>
          <w:sz w:val="24"/>
          <w:szCs w:val="24"/>
        </w:rPr>
        <w:t>1</w:t>
      </w:r>
      <w:r w:rsidR="008766B4">
        <w:rPr>
          <w:rFonts w:hAnsi="Times New Roman" w:ascii="Times New Roman"/>
          <w:sz w:val="24"/>
          <w:szCs w:val="24"/>
        </w:rPr>
        <w:t>5. listopada 2018.</w:t>
      </w:r>
      <w:r w:rsidR="00BF5AB1">
        <w:rPr>
          <w:rFonts w:hAnsi="Times New Roman" w:ascii="Times New Roman"/>
          <w:sz w:val="24"/>
          <w:szCs w:val="24"/>
        </w:rPr>
        <w:t>,</w:t>
      </w:r>
      <w:r w:rsidR="008766B4">
        <w:rPr>
          <w:rFonts w:hAnsi="Times New Roman" w:ascii="Times New Roman"/>
          <w:sz w:val="24"/>
          <w:szCs w:val="24"/>
        </w:rPr>
        <w:t xml:space="preserve"> </w:t>
      </w:r>
    </w:p>
    <w:p w:rsidRDefault="00ED0E5E" w:rsidP="008E2D0C" w:rsidR="008E2D0C" w:rsidRPr="0071508B">
      <w:pPr>
        <w:jc w:val="center"/>
        <w:rPr>
          <w:rFonts w:hAnsi="Times New Roman" w:ascii="Times New Roman"/>
          <w:sz w:val="24"/>
          <w:szCs w:val="24"/>
        </w:rPr>
      </w:pPr>
      <w:r w:rsidRPr="0071508B">
        <w:rPr>
          <w:rFonts w:hAnsi="Times New Roman" w:ascii="Times New Roman"/>
          <w:sz w:val="24"/>
          <w:szCs w:val="24"/>
        </w:rPr>
        <w:t xml:space="preserve">z a k </w:t>
      </w:r>
      <w:proofErr w:type="spellStart"/>
      <w:r w:rsidRPr="0071508B">
        <w:rPr>
          <w:rFonts w:hAnsi="Times New Roman" w:ascii="Times New Roman"/>
          <w:sz w:val="24"/>
          <w:szCs w:val="24"/>
        </w:rPr>
        <w:t>lj</w:t>
      </w:r>
      <w:proofErr w:type="spellEnd"/>
      <w:r w:rsidRPr="0071508B">
        <w:rPr>
          <w:rFonts w:hAnsi="Times New Roman" w:ascii="Times New Roman"/>
          <w:sz w:val="24"/>
          <w:szCs w:val="24"/>
        </w:rPr>
        <w:t xml:space="preserve"> u č i o </w:t>
      </w:r>
      <w:r w:rsidR="008E2D0C" w:rsidRPr="0071508B">
        <w:rPr>
          <w:rFonts w:hAnsi="Times New Roman" w:ascii="Times New Roman"/>
          <w:sz w:val="24"/>
          <w:szCs w:val="24"/>
        </w:rPr>
        <w:t xml:space="preserve">  j e</w:t>
      </w:r>
    </w:p>
    <w:p w:rsidRDefault="00ED0E5E" w:rsidP="00B95D2B" w:rsidR="00ED0E5E" w:rsidRPr="00ED0E5E">
      <w:pPr>
        <w:jc w:val="both"/>
        <w:rPr>
          <w:rFonts w:hAnsi="Times New Roman" w:ascii="Times New Roman"/>
          <w:sz w:val="24"/>
          <w:szCs w:val="24"/>
        </w:rPr>
      </w:pPr>
    </w:p>
    <w:p w:rsidRDefault="003D2F8C" w:rsidP="00ED0E5E" w:rsidR="008766B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stečajnom upravitelju </w:t>
      </w:r>
      <w:r w:rsidR="0071508B">
        <w:rPr>
          <w:rFonts w:hAnsi="Times New Roman" w:ascii="Times New Roman"/>
          <w:sz w:val="24"/>
          <w:szCs w:val="24"/>
        </w:rPr>
        <w:t>Edvin</w:t>
      </w:r>
      <w:r>
        <w:rPr>
          <w:rFonts w:hAnsi="Times New Roman" w:ascii="Times New Roman"/>
          <w:sz w:val="24"/>
          <w:szCs w:val="24"/>
        </w:rPr>
        <w:t>u</w:t>
      </w:r>
      <w:r w:rsidR="0071508B">
        <w:rPr>
          <w:rFonts w:hAnsi="Times New Roman" w:ascii="Times New Roman"/>
          <w:sz w:val="24"/>
          <w:szCs w:val="24"/>
        </w:rPr>
        <w:t xml:space="preserve"> Šimunov</w:t>
      </w:r>
      <w:r>
        <w:rPr>
          <w:rFonts w:hAnsi="Times New Roman" w:ascii="Times New Roman"/>
          <w:sz w:val="24"/>
          <w:szCs w:val="24"/>
        </w:rPr>
        <w:t xml:space="preserve">u iz Zadra da </w:t>
      </w:r>
      <w:r w:rsidR="008766B4">
        <w:rPr>
          <w:rFonts w:hAnsi="Times New Roman" w:ascii="Times New Roman"/>
          <w:sz w:val="24"/>
          <w:szCs w:val="24"/>
        </w:rPr>
        <w:t xml:space="preserve">se </w:t>
      </w:r>
      <w:r w:rsidR="0071508B">
        <w:rPr>
          <w:rFonts w:hAnsi="Times New Roman" w:ascii="Times New Roman"/>
          <w:sz w:val="24"/>
          <w:szCs w:val="24"/>
        </w:rPr>
        <w:t xml:space="preserve">u roku 3 (tri) dana </w:t>
      </w:r>
      <w:r>
        <w:rPr>
          <w:rFonts w:hAnsi="Times New Roman" w:ascii="Times New Roman"/>
          <w:sz w:val="24"/>
          <w:szCs w:val="24"/>
        </w:rPr>
        <w:t xml:space="preserve">od dana zaprimanja </w:t>
      </w:r>
      <w:r w:rsidR="00BF5AB1">
        <w:rPr>
          <w:rFonts w:hAnsi="Times New Roman" w:ascii="Times New Roman"/>
          <w:sz w:val="24"/>
          <w:szCs w:val="24"/>
        </w:rPr>
        <w:t xml:space="preserve">prijepisa </w:t>
      </w:r>
      <w:r>
        <w:rPr>
          <w:rFonts w:hAnsi="Times New Roman" w:ascii="Times New Roman"/>
          <w:sz w:val="24"/>
          <w:szCs w:val="24"/>
        </w:rPr>
        <w:t xml:space="preserve">ovog zaključka </w:t>
      </w:r>
      <w:r w:rsidR="008766B4">
        <w:rPr>
          <w:rFonts w:hAnsi="Times New Roman" w:ascii="Times New Roman"/>
          <w:sz w:val="24"/>
          <w:szCs w:val="24"/>
        </w:rPr>
        <w:t>očituje na navode iz podnes</w:t>
      </w:r>
      <w:r w:rsidR="00BF5AB1">
        <w:rPr>
          <w:rFonts w:hAnsi="Times New Roman" w:ascii="Times New Roman"/>
          <w:sz w:val="24"/>
          <w:szCs w:val="24"/>
        </w:rPr>
        <w:t>ka</w:t>
      </w:r>
      <w:r w:rsidR="008766B4">
        <w:rPr>
          <w:rFonts w:hAnsi="Times New Roman" w:ascii="Times New Roman"/>
          <w:sz w:val="24"/>
          <w:szCs w:val="24"/>
        </w:rPr>
        <w:t xml:space="preserve"> Financijske agencije zaprimljenog kod ovog suda 12. listopada 2018. i do na dio podnes</w:t>
      </w:r>
      <w:r w:rsidR="00BF5AB1">
        <w:rPr>
          <w:rFonts w:hAnsi="Times New Roman" w:ascii="Times New Roman"/>
          <w:sz w:val="24"/>
          <w:szCs w:val="24"/>
        </w:rPr>
        <w:t xml:space="preserve">ka </w:t>
      </w:r>
      <w:r w:rsidR="008766B4">
        <w:rPr>
          <w:rFonts w:hAnsi="Times New Roman" w:ascii="Times New Roman"/>
          <w:sz w:val="24"/>
          <w:szCs w:val="24"/>
        </w:rPr>
        <w:t>koji se odnosi na iznos koji je potreban isplatiti stečajnom dužniku</w:t>
      </w:r>
      <w:r w:rsidR="008766B4" w:rsidRPr="008766B4">
        <w:rPr>
          <w:rFonts w:hAnsi="Times New Roman" w:ascii="Times New Roman"/>
          <w:sz w:val="24"/>
          <w:szCs w:val="24"/>
        </w:rPr>
        <w:t xml:space="preserve"> </w:t>
      </w:r>
      <w:r w:rsidR="008766B4" w:rsidRPr="0071508B">
        <w:rPr>
          <w:rFonts w:hAnsi="Times New Roman" w:ascii="Times New Roman"/>
          <w:sz w:val="24"/>
          <w:szCs w:val="24"/>
        </w:rPr>
        <w:t>CALIGA d.o.o. u stečaju, Zadar</w:t>
      </w:r>
      <w:r w:rsidR="008766B4">
        <w:rPr>
          <w:rFonts w:hAnsi="Times New Roman" w:ascii="Times New Roman"/>
          <w:sz w:val="24"/>
          <w:szCs w:val="24"/>
        </w:rPr>
        <w:t>, odnosno razlučnom vjerovniku EOS MATRIX d.o.o., Zagreb</w:t>
      </w:r>
      <w:r w:rsidR="00BF5AB1">
        <w:rPr>
          <w:rFonts w:hAnsi="Times New Roman" w:ascii="Times New Roman"/>
          <w:sz w:val="24"/>
          <w:szCs w:val="24"/>
        </w:rPr>
        <w:t xml:space="preserve"> od ukupnog iznosa postignutog unovčenjem imovine stečajnog dužnika</w:t>
      </w:r>
      <w:r w:rsidR="008766B4">
        <w:rPr>
          <w:rFonts w:hAnsi="Times New Roman" w:ascii="Times New Roman"/>
          <w:sz w:val="24"/>
          <w:szCs w:val="24"/>
        </w:rPr>
        <w:t xml:space="preserve">. </w:t>
      </w:r>
    </w:p>
    <w:p w:rsidRDefault="008766B4" w:rsidP="008766B4" w:rsidR="008766B4">
      <w:pPr>
        <w:jc w:val="both"/>
        <w:rPr>
          <w:rFonts w:hAnsi="Times New Roman" w:ascii="Times New Roman"/>
          <w:sz w:val="24"/>
          <w:szCs w:val="24"/>
        </w:rPr>
      </w:pPr>
    </w:p>
    <w:p w:rsidRDefault="003D2F8C" w:rsidP="00AA1805" w:rsidR="003D2F8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Zadru 1</w:t>
      </w:r>
      <w:r w:rsidR="008766B4">
        <w:rPr>
          <w:rFonts w:hAnsi="Times New Roman" w:ascii="Times New Roman"/>
          <w:sz w:val="24"/>
          <w:szCs w:val="24"/>
        </w:rPr>
        <w:t xml:space="preserve">5. listopada </w:t>
      </w:r>
      <w:r>
        <w:rPr>
          <w:rFonts w:hAnsi="Times New Roman" w:ascii="Times New Roman"/>
          <w:sz w:val="24"/>
          <w:szCs w:val="24"/>
        </w:rPr>
        <w:t>2018.</w:t>
      </w:r>
    </w:p>
    <w:p w:rsidRDefault="003D2F8C" w:rsidP="00AA1805" w:rsidR="003D2F8C">
      <w:pPr>
        <w:jc w:val="center"/>
        <w:rPr>
          <w:rFonts w:hAnsi="Times New Roman" w:ascii="Times New Roman"/>
          <w:sz w:val="24"/>
          <w:szCs w:val="24"/>
        </w:rPr>
      </w:pPr>
    </w:p>
    <w:p w:rsidRDefault="003D2F8C" w:rsidP="00AA1805" w:rsidR="003D2F8C">
      <w:pPr>
        <w:jc w:val="center"/>
        <w:rPr>
          <w:rFonts w:hAnsi="Times New Roman" w:ascii="Times New Roman"/>
          <w:sz w:val="24"/>
          <w:szCs w:val="24"/>
        </w:rPr>
      </w:pPr>
    </w:p>
    <w:p w:rsidRDefault="003D2F8C" w:rsidP="00303738" w:rsidR="008E2D0C" w:rsidRPr="00ED0E5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</w:p>
    <w:p w:rsidRDefault="009B2917" w:rsidP="009B2917" w:rsidR="009B291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– ovlaštena službenica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Sutkinja</w:t>
      </w:r>
    </w:p>
    <w:p w:rsidRDefault="009B2917" w:rsidP="009B2917" w:rsidR="009B291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Kristina Njegovan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Ana Markač, v.r.</w:t>
      </w:r>
    </w:p>
    <w:p w:rsidRDefault="002A574A" w:rsidP="002A574A" w:rsidR="002A574A">
      <w:pPr>
        <w:jc w:val="right"/>
        <w:rPr>
          <w:rFonts w:hAnsi="Times New Roman" w:ascii="Times New Roman"/>
          <w:bCs/>
          <w:sz w:val="24"/>
          <w:szCs w:val="24"/>
        </w:rPr>
      </w:pPr>
    </w:p>
    <w:p w:rsidRDefault="009B2917" w:rsidP="002A574A" w:rsidR="009B2917">
      <w:pPr>
        <w:jc w:val="right"/>
        <w:rPr>
          <w:rFonts w:hAnsi="Times New Roman" w:ascii="Times New Roman"/>
          <w:bCs/>
          <w:sz w:val="24"/>
          <w:szCs w:val="24"/>
        </w:rPr>
      </w:pPr>
    </w:p>
    <w:p w:rsidRDefault="008E2D0C" w:rsidP="008E2D0C" w:rsidR="008E2D0C" w:rsidRPr="003D2F8C">
      <w:pPr>
        <w:jc w:val="both"/>
        <w:rPr>
          <w:rFonts w:hAnsi="Times New Roman" w:ascii="Times New Roman"/>
          <w:sz w:val="24"/>
          <w:szCs w:val="24"/>
        </w:rPr>
      </w:pPr>
      <w:r w:rsidRPr="003D2F8C">
        <w:rPr>
          <w:rFonts w:hAnsi="Times New Roman" w:ascii="Times New Roman"/>
          <w:sz w:val="24"/>
          <w:szCs w:val="24"/>
        </w:rPr>
        <w:t>UPUTA O PRAVNOM LIJEKU:</w:t>
      </w:r>
    </w:p>
    <w:p w:rsidRDefault="008E2D0C" w:rsidP="00E874D0" w:rsidR="00ED0E5E">
      <w:pPr>
        <w:jc w:val="both"/>
        <w:rPr>
          <w:rFonts w:hAnsi="Times New Roman" w:ascii="Times New Roman"/>
          <w:sz w:val="24"/>
          <w:szCs w:val="24"/>
        </w:rPr>
      </w:pPr>
      <w:r w:rsidRPr="00ED0E5E">
        <w:rPr>
          <w:rFonts w:hAnsi="Times New Roman" w:ascii="Times New Roman"/>
          <w:sz w:val="24"/>
          <w:szCs w:val="24"/>
        </w:rPr>
        <w:t xml:space="preserve">Protiv ovog </w:t>
      </w:r>
      <w:r w:rsidR="00ED0E5E">
        <w:rPr>
          <w:rFonts w:hAnsi="Times New Roman" w:ascii="Times New Roman"/>
          <w:sz w:val="24"/>
          <w:szCs w:val="24"/>
        </w:rPr>
        <w:t xml:space="preserve">zaključka </w:t>
      </w:r>
      <w:r w:rsidRPr="00ED0E5E">
        <w:rPr>
          <w:rFonts w:hAnsi="Times New Roman" w:ascii="Times New Roman"/>
          <w:sz w:val="24"/>
          <w:szCs w:val="24"/>
        </w:rPr>
        <w:t>rješenja žalba nije dopuštena</w:t>
      </w:r>
      <w:r w:rsidR="00ED0E5E">
        <w:rPr>
          <w:rFonts w:hAnsi="Times New Roman" w:ascii="Times New Roman"/>
          <w:sz w:val="24"/>
          <w:szCs w:val="24"/>
        </w:rPr>
        <w:t>.</w:t>
      </w:r>
    </w:p>
    <w:p w:rsidRDefault="00ED0E5E" w:rsidP="00E874D0" w:rsidR="00ED0E5E">
      <w:pPr>
        <w:jc w:val="both"/>
        <w:rPr>
          <w:rFonts w:hAnsi="Times New Roman" w:ascii="Times New Roman"/>
          <w:sz w:val="24"/>
          <w:szCs w:val="24"/>
        </w:rPr>
      </w:pPr>
    </w:p>
    <w:sectPr w:rsidR="00ED0E5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r w:rsidRPr="00877388">
      <w:rPr>
        <w:rFonts w:cstheme="majorBidi" w:hAnsiTheme="majorBidi" w:asciiTheme="majorBidi"/>
      </w:rPr>
      <w:t>P</w:t>
    </w:r>
    <w:r w:rsidR="008766B4">
      <w:rPr>
        <w:rFonts w:cstheme="majorBidi" w:hAnsiTheme="majorBidi" w:asciiTheme="majorBidi"/>
      </w:rPr>
      <w:t>osl. br. 2 St-742/2016-119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876B4"/>
    <w:rsid w:val="000C7BB3"/>
    <w:rsid w:val="000F7435"/>
    <w:rsid w:val="00136809"/>
    <w:rsid w:val="00152393"/>
    <w:rsid w:val="001C6819"/>
    <w:rsid w:val="002A574A"/>
    <w:rsid w:val="002E3E6A"/>
    <w:rsid w:val="00303738"/>
    <w:rsid w:val="00333AA8"/>
    <w:rsid w:val="0039304E"/>
    <w:rsid w:val="003D2F8C"/>
    <w:rsid w:val="003E6D1E"/>
    <w:rsid w:val="004163D0"/>
    <w:rsid w:val="00453AA0"/>
    <w:rsid w:val="00562B57"/>
    <w:rsid w:val="005B5D42"/>
    <w:rsid w:val="006D5987"/>
    <w:rsid w:val="0071508B"/>
    <w:rsid w:val="00741EFA"/>
    <w:rsid w:val="00856795"/>
    <w:rsid w:val="008766B4"/>
    <w:rsid w:val="00877388"/>
    <w:rsid w:val="008C5FED"/>
    <w:rsid w:val="008E1367"/>
    <w:rsid w:val="008E2D0C"/>
    <w:rsid w:val="00915A59"/>
    <w:rsid w:val="00967A07"/>
    <w:rsid w:val="00987A0D"/>
    <w:rsid w:val="009B2917"/>
    <w:rsid w:val="00A718E6"/>
    <w:rsid w:val="00A92872"/>
    <w:rsid w:val="00A94666"/>
    <w:rsid w:val="00AA1805"/>
    <w:rsid w:val="00B6766D"/>
    <w:rsid w:val="00B95D2B"/>
    <w:rsid w:val="00BE6C59"/>
    <w:rsid w:val="00BF5AB1"/>
    <w:rsid w:val="00C31BB5"/>
    <w:rsid w:val="00C54F6C"/>
    <w:rsid w:val="00C86C50"/>
    <w:rsid w:val="00D00AF0"/>
    <w:rsid w:val="00DB07AA"/>
    <w:rsid w:val="00DC551A"/>
    <w:rsid w:val="00E62106"/>
    <w:rsid w:val="00E7573B"/>
    <w:rsid w:val="00E8600E"/>
    <w:rsid w:val="00E874D0"/>
    <w:rsid w:val="00ED0E5E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Reetkatablice" w:type="table">
    <w:name w:val="Table Grid"/>
    <w:basedOn w:val="Obinatablica"/>
    <w:uiPriority w:val="59"/>
    <w:rsid w:val="008766B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2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9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91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9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9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Reetkatablice" w:type="table">
    <w:name w:val="Table Grid"/>
    <w:basedOn w:val="Obinatablica"/>
    <w:uiPriority w:val="59"/>
    <w:rsid w:val="008766B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2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9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91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9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9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165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53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č.p.</izvorni_sadrzaj>
    <derivirana_varijabla naziv="DomainObject.Predmet.Opis_1">č.p.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VTS! Vraćeno 02.09.1
Pomoćni spis čuva se u ormaru u sobi 42.</izvorni_sadrzaj>
    <derivirana_varijabla naziv="DomainObject.Predmet.PrimjedbaSuca_1">Kopija spisa po žalbi na VTS! Vraćeno 02.09.1
Pomoćni spis čuva se u ormaru u sobi 42.</derivirana_varijabla>
  </DomainObject.Predmet.PrimjedbaSuc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Romano Perinović zz stečajnog dužnika</izvorni_sadrzaj>
    <derivirana_varijabla naziv="DomainObject.Predmet.StrankaFormated_1">  Financijska agencija; Romano Perinović zz stečajnog dužnika</derivirana_varijabla>
  </DomainObject.Predmet.StrankaFormated>
  <DomainObject.Predmet.StrankaFormatedOIB>
    <izvorni_sadrzaj>  Financijska agencija, OIB 85821130368; Romano Perinović zz stečajnog dužnika, OIB 05799880598</izvorni_sadrzaj>
    <derivirana_varijabla naziv="DomainObject.Predmet.StrankaFormatedOIB_1">  Financijska agencija, OIB 85821130368; Romano Perinović zz stečajnog dužnika, OIB 05799880598</derivirana_varijabla>
  </DomainObject.Predmet.StrankaFormatedOIB>
  <DomainObject.Predmet.StrankaFormatedWithAdress>
    <izvorni_sadrzaj> Financijska agencija, Ivana Danila 4, 23000 Zadar; Romano Perinović zz stečajnog dužnika, Postrojbi Spec. Policije Zadar 8, 23000 Zadar</izvorni_sadrzaj>
    <derivirana_varijabla naziv="DomainObject.Predmet.StrankaFormatedWithAdress_1"> Financijska agencija, Ivana Danila 4, 23000 Zadar; Romano Perinović zz stečajnog dužnika, Postrojbi Spec. Policije Zadar 8, 23000 Zadar</derivirana_varijabla>
  </DomainObject.Predmet.StrankaFormatedWithAdress>
  <DomainObject.Predmet.StrankaFormatedWithAdressOIB>
    <izvorni_sadrzaj> Financijska agencija, OIB 85821130368, Ivana Danila 4, 23000 Zadar; Romano Perinović zz stečajnog dužnika, OIB 05799880598, Postrojbi Spec. Policije Zadar 8, 23000 Zadar</izvorni_sadrzaj>
    <derivirana_varijabla naziv="DomainObject.Predmet.StrankaFormatedWithAdressOIB_1"> Financijska agencija, OIB 85821130368, Ivana Danila 4, 23000 Zadar; Romano Perinović zz stečajnog dužnika, OIB 05799880598, Postrojbi Spec. Policije Zadar 8, 23000 Zadar</derivirana_varijabla>
  </DomainObject.Predmet.StrankaFormatedWithAdressOIB>
  <DomainObject.Predmet.StrankaWithAdress>
    <izvorni_sadrzaj>Financijska agencija Ivana Danila 4,23000 Zadar,Romano Perinović zz stečajnog dužnika Postrojbi Spec. Policije Zadar 8,23000 Zadar</izvorni_sadrzaj>
    <derivirana_varijabla naziv="DomainObject.Predmet.StrankaWithAdress_1">Financijska agencija Ivana Danila 4,23000 Zadar,Romano Perinović zz stečajnog dužnika Postrojbi Spec. Policije Zadar 8,23000 Zadar</derivirana_varijabla>
  </DomainObject.Predmet.StrankaWithAdress>
  <DomainObject.Predmet.StrankaWithAdressOIB>
    <izvorni_sadrzaj>Financijska agencija, OIB 85821130368, Ivana Danila 4,23000 Zadar,Romano Perinović zz stečajnog dužnika, OIB 05799880598, Postrojbi Spec. Policije Zadar 8,23000 Zadar</izvorni_sadrzaj>
    <derivirana_varijabla naziv="DomainObject.Predmet.StrankaWithAdressOIB_1">Financijska agencija, OIB 85821130368, Ivana Danila 4,23000 Zadar,Romano Perinović zz stečajnog dužnika, OIB 05799880598, Postrojbi Spec. Policije Zadar 8,23000 Zadar</derivirana_varijabla>
  </DomainObject.Predmet.StrankaWithAdressOIB>
  <DomainObject.Predmet.StrankaNazivFormated>
    <izvorni_sadrzaj>Financijska agencija,Romano Perinović zz stečajnog dužnika</izvorni_sadrzaj>
    <derivirana_varijabla naziv="DomainObject.Predmet.StrankaNazivFormated_1">Financijska agencija,Romano Perinović zz stečajnog dužnika</derivirana_varijabla>
  </DomainObject.Predmet.StrankaNazivFormated>
  <DomainObject.Predmet.StrankaNazivFormatedOIB>
    <izvorni_sadrzaj>Financijska agencija, OIB 85821130368,Romano Perinović zz stečajnog dužnika, OIB 05799880598</izvorni_sadrzaj>
    <derivirana_varijabla naziv="DomainObject.Predmet.StrankaNazivFormatedOIB_1">Financijska agencija, OIB 85821130368,Romano Perinović zz stečajnog dužnika, OIB 05799880598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Romano Perinović zz stečajnog dužnika</item>
    </izvorni_sadrzaj>
    <derivirana_varijabla naziv="DomainObject.Predmet.StrankaListFormated_1">
      <item>Financijska agencija</item>
      <item>Romano Perinović zz stečajnog dužnika</item>
    </derivirana_varijabla>
  </DomainObject.Predmet.StrankaListFormated>
  <DomainObject.Predmet.StrankaListFormatedOIB>
    <izvorni_sadrzaj>
      <item>Financijska agencija, OIB 85821130368</item>
      <item>Romano Perinović zz stečajnog dužnika, OIB 05799880598</item>
    </izvorni_sadrzaj>
    <derivirana_varijabla naziv="DomainObject.Predmet.StrankaListFormatedOIB_1">
      <item>Financijska agencija, OIB 85821130368</item>
      <item>Romano Perinović zz stečajnog dužnika, OIB 05799880598</item>
    </derivirana_varijabla>
  </DomainObject.Predmet.StrankaListFormatedOIB>
  <DomainObject.Predmet.StrankaListFormatedWithAdress>
    <izvorni_sadrzaj>
      <item>Financijska agencija, Ivana Danila 4, 23000 Zadar</item>
      <item>Romano Perinović zz stečajnog dužnika, Postrojbi Spec. Policije Zadar 8, 23000 Zadar</item>
    </izvorni_sadrzaj>
    <derivirana_varijabla naziv="DomainObject.Predmet.StrankaListFormatedWithAdress_1">
      <item>Financijska agencija, Ivana Danila 4, 23000 Zadar</item>
      <item>Romano Perinović zz stečajnog dužnika, Postrojbi Spec. Policije Zadar 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Romano Perinović zz stečajnog dužnika, OIB 05799880598, Postrojbi Spec. Policije Zadar 8, 23000 Zadar</item>
    </izvorni_sadrzaj>
    <derivirana_varijabla naziv="DomainObject.Predmet.StrankaListFormatedWithAdressOIB_1">
      <item>Financijska agencija, OIB 85821130368, Ivana Danila 4, 23000 Zadar</item>
      <item>Romano Perinović zz stečajnog dužnika, OIB 05799880598, Postrojbi Spec. Policije Zadar 8, 23000 Zadar</item>
    </derivirana_varijabla>
  </DomainObject.Predmet.StrankaListFormatedWithAdressOIB>
  <DomainObject.Predmet.StrankaListNazivFormated>
    <izvorni_sadrzaj>
      <item>Financijska agencija</item>
      <item>Romano Perinović zz stečajnog dužnika</item>
    </izvorni_sadrzaj>
    <derivirana_varijabla naziv="DomainObject.Predmet.StrankaListNazivFormated_1">
      <item>Financijska agencija</item>
      <item>Romano Perinović zz stečajnog dužnika</item>
    </derivirana_varijabla>
  </DomainObject.Predmet.StrankaListNazivFormated>
  <DomainObject.Predmet.StrankaListNazivFormatedOIB>
    <izvorni_sadrzaj>
      <item>Financijska agencija, OIB 85821130368</item>
      <item>Romano Perinović zz stečajnog dužnika, OIB 05799880598</item>
    </izvorni_sadrzaj>
    <derivirana_varijabla naziv="DomainObject.Predmet.StrankaListNazivFormatedOIB_1">
      <item>Financijska agencija, OIB 85821130368</item>
      <item>Romano Perinović zz stečajnog dužnika, OIB 05799880598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</item>
      <item>Romano Perinović, OIB 05799880598</item>
    </izvorni_sadrzaj>
    <derivirana_varijabla naziv="DomainObject.Predmet.OstaliListFormatedOIB_1">
      <item>OD Franko Kotlar, Ana Vidov i drugi, OIB 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</item>
      <item>Romano Perinović, OIB 05799880598</item>
    </izvorni_sadrzaj>
    <derivirana_varijabla naziv="DomainObject.Predmet.OstaliListNazivFormatedOIB_1">
      <item>OD Franko Kotlar, Ana Vidov i drugi, OIB 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izvorni_sadrzaj>
    <derivirana_varijabla naziv="DomainObject.Predmet.SudioniciListNaziv_1"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</item>
      <item>, OIB 05799880598</item>
      <item>, OIB 05799880598</item>
    </izvorni_sadrzaj>
    <derivirana_varijabla naziv="DomainObject.Predmet.SudioniciListNazivOIB_1">
      <item>, OIB 15074953080</item>
      <item>, OIB 85821130368</item>
      <item>, OIB </item>
      <item>, OIB 05799880598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30. srpnja 2018.</izvorni_sadrzaj>
    <derivirana_varijabla naziv="DomainObject.PredzadnjaOdlukaIzPredmeta.DatumDonosenjaOdluke_1">30. srpnja 2018.</derivirana_varijabla>
  </DomainObject.PredzadnjaOdlukaIzPredmeta.DatumDonosenjaOdluke>
  <DomainObject.PredzadnjaOdlukaIzPredmeta.Oznaka>
    <izvorni_sadrzaj>St-742/2016-65</izvorni_sadrzaj>
    <derivirana_varijabla naziv="DomainObject.PredzadnjaOdlukaIzPredmeta.Oznaka_1">St-742/2016-65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A83A5-D8F1-4934-B11E-D52E137D78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182</properties:Words>
  <properties:Characters>876</properties:Characters>
  <properties:Lines>34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2018-10-15T09:09:00Z</dcterms:created>
  <dc:creator>Ardena Bajlo</dc:creator>
  <cp:lastModifiedBy>Merlina Klišmanić</cp:lastModifiedBy>
  <cp:lastPrinted>2018-10-15T09:11:00Z</cp:lastPrinted>
  <dcterms:modified xmlns:xsi="http://www.w3.org/2001/XMLSchema-instance" xsi:type="dcterms:W3CDTF">2018-10-15T09:25:00Z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(St-742-16 - stečajnom da se očituje 15.10.2018.docx)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