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f7e8" w14:paraId="3fef7e8" w:rsidRDefault="002C5A29" w:rsidR="002C5A29" w:rsidRPr="00154310">
      <w:pPr>
        <w15:collapsed w:val="false"/>
      </w:pPr>
      <w:bookmarkStart w:name="_GoBack" w:id="0"/>
      <w:bookmarkEnd w:id="0"/>
      <w:r w:rsidRPr="00154310">
        <w:tab/>
      </w:r>
      <w:r w:rsidRPr="00154310">
        <w:tab/>
      </w:r>
      <w:r w:rsidRPr="00154310">
        <w:tab/>
      </w:r>
      <w:r w:rsidRPr="00154310">
        <w:tab/>
      </w:r>
      <w:r w:rsidRPr="00154310">
        <w:tab/>
      </w:r>
      <w:r w:rsidRPr="00154310">
        <w:tab/>
      </w:r>
      <w:r w:rsidRPr="00154310">
        <w:tab/>
      </w:r>
      <w:r w:rsidRPr="00154310">
        <w:tab/>
      </w:r>
      <w:r w:rsidRPr="00154310">
        <w:tab/>
      </w:r>
      <w:r w:rsidRPr="00154310">
        <w:tab/>
      </w:r>
      <w:r w:rsidR="007C3EC8" w:rsidRPr="00154310">
        <w:t xml:space="preserve">1 </w:t>
      </w:r>
      <w:r w:rsidR="00EB1245">
        <w:t>St-s-10585/2001</w:t>
      </w:r>
    </w:p>
    <w:p w:rsidRDefault="002C5A29" w:rsidR="002C5A29" w:rsidRPr="00154310"/>
    <w:p w:rsidRDefault="002C5A29" w:rsidR="002C5A29" w:rsidRPr="00154310"/>
    <w:p w:rsidRDefault="002C5A29" w:rsidR="002C5A29" w:rsidRPr="00154310"/>
    <w:p w:rsidRDefault="00E56552" w:rsidR="00E56552">
      <w:pPr>
        <w:rPr>
          <w:rFonts w:eastAsia="Calibri"/>
        </w:rPr>
      </w:pPr>
    </w:p>
    <w:p w:rsidRDefault="00E56552" w:rsidR="00E56552">
      <w:r w:rsidRPr="00E56552">
        <w:rPr>
          <w:rFonts w:eastAsia="Calibri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3EC8" w:rsidR="00331B31" w:rsidRPr="00154310">
      <w:r w:rsidRPr="00154310">
        <w:t xml:space="preserve">     REPUBLIKA HRVATSKA</w:t>
      </w:r>
    </w:p>
    <w:p w:rsidRDefault="007C3EC8" w:rsidR="007C3EC8" w:rsidRPr="00154310">
      <w:r w:rsidRPr="00154310">
        <w:t>TRGOVAČKI SUD U ZAGREBU</w:t>
      </w:r>
    </w:p>
    <w:p w:rsidRDefault="00154310" w:rsidR="007C3EC8" w:rsidRPr="00154310">
      <w:r w:rsidRPr="00154310">
        <w:t xml:space="preserve">         </w:t>
      </w:r>
      <w:r w:rsidR="00EB1245">
        <w:t>Stalna služba u Karlovcu</w:t>
      </w:r>
      <w:r w:rsidR="007C3EC8" w:rsidRPr="00154310">
        <w:t xml:space="preserve"> </w:t>
      </w:r>
    </w:p>
    <w:p w:rsidRDefault="00154310" w:rsidR="00154310" w:rsidRPr="00154310">
      <w:r w:rsidRPr="00154310">
        <w:t xml:space="preserve">   Karlovac, </w:t>
      </w:r>
      <w:r w:rsidR="00EB1245">
        <w:t>Trg hrvatskih branitelja 1/II</w:t>
      </w:r>
    </w:p>
    <w:p w:rsidRDefault="007C3EC8" w:rsidR="007C3EC8" w:rsidRPr="00154310"/>
    <w:p w:rsidRDefault="007C3EC8" w:rsidP="007C3EC8" w:rsidR="007C3EC8" w:rsidRPr="00154310">
      <w:pPr>
        <w:jc w:val="center"/>
      </w:pPr>
      <w:r w:rsidRPr="00154310">
        <w:t>R</w:t>
      </w:r>
      <w:r w:rsidR="00154310" w:rsidRPr="00154310">
        <w:t xml:space="preserve"> </w:t>
      </w:r>
      <w:r w:rsidRPr="00154310">
        <w:t>E</w:t>
      </w:r>
      <w:r w:rsidR="00154310" w:rsidRPr="00154310">
        <w:t xml:space="preserve"> </w:t>
      </w:r>
      <w:r w:rsidRPr="00154310">
        <w:t>P</w:t>
      </w:r>
      <w:r w:rsidR="00154310" w:rsidRPr="00154310">
        <w:t xml:space="preserve"> </w:t>
      </w:r>
      <w:r w:rsidRPr="00154310">
        <w:t>U</w:t>
      </w:r>
      <w:r w:rsidR="00154310" w:rsidRPr="00154310">
        <w:t xml:space="preserve"> </w:t>
      </w:r>
      <w:r w:rsidRPr="00154310">
        <w:t>B</w:t>
      </w:r>
      <w:r w:rsidR="00154310" w:rsidRPr="00154310">
        <w:t xml:space="preserve"> </w:t>
      </w:r>
      <w:r w:rsidRPr="00154310">
        <w:t>L</w:t>
      </w:r>
      <w:r w:rsidR="00154310" w:rsidRPr="00154310">
        <w:t xml:space="preserve"> </w:t>
      </w:r>
      <w:r w:rsidRPr="00154310">
        <w:t>I</w:t>
      </w:r>
      <w:r w:rsidR="00154310" w:rsidRPr="00154310">
        <w:t xml:space="preserve"> </w:t>
      </w:r>
      <w:r w:rsidRPr="00154310">
        <w:t>K</w:t>
      </w:r>
      <w:r w:rsidR="00154310" w:rsidRPr="00154310">
        <w:t xml:space="preserve"> </w:t>
      </w:r>
      <w:r w:rsidRPr="00154310">
        <w:t>A</w:t>
      </w:r>
      <w:r w:rsidR="00154310" w:rsidRPr="00154310">
        <w:t xml:space="preserve">  </w:t>
      </w:r>
      <w:r w:rsidRPr="00154310">
        <w:t xml:space="preserve"> H</w:t>
      </w:r>
      <w:r w:rsidR="00154310" w:rsidRPr="00154310">
        <w:t xml:space="preserve"> </w:t>
      </w:r>
      <w:r w:rsidRPr="00154310">
        <w:t>R</w:t>
      </w:r>
      <w:r w:rsidR="00154310" w:rsidRPr="00154310">
        <w:t xml:space="preserve"> </w:t>
      </w:r>
      <w:r w:rsidRPr="00154310">
        <w:t>V</w:t>
      </w:r>
      <w:r w:rsidR="00154310" w:rsidRPr="00154310">
        <w:t xml:space="preserve"> </w:t>
      </w:r>
      <w:r w:rsidRPr="00154310">
        <w:t>A</w:t>
      </w:r>
      <w:r w:rsidR="00154310" w:rsidRPr="00154310">
        <w:t xml:space="preserve"> </w:t>
      </w:r>
      <w:r w:rsidRPr="00154310">
        <w:t>T</w:t>
      </w:r>
      <w:r w:rsidR="00154310" w:rsidRPr="00154310">
        <w:t xml:space="preserve"> </w:t>
      </w:r>
      <w:r w:rsidRPr="00154310">
        <w:t>S</w:t>
      </w:r>
      <w:r w:rsidR="00154310" w:rsidRPr="00154310">
        <w:t xml:space="preserve"> </w:t>
      </w:r>
      <w:r w:rsidRPr="00154310">
        <w:t>K</w:t>
      </w:r>
      <w:r w:rsidR="00154310" w:rsidRPr="00154310">
        <w:t xml:space="preserve"> </w:t>
      </w:r>
      <w:r w:rsidRPr="00154310">
        <w:t>A</w:t>
      </w:r>
    </w:p>
    <w:p w:rsidRDefault="007C3EC8" w:rsidP="007C3EC8" w:rsidR="007C3EC8" w:rsidRPr="00154310">
      <w:pPr>
        <w:jc w:val="center"/>
      </w:pPr>
    </w:p>
    <w:p w:rsidRDefault="007C3EC8" w:rsidP="007C3EC8" w:rsidR="002C5A29" w:rsidRPr="00154310">
      <w:pPr>
        <w:jc w:val="center"/>
      </w:pPr>
      <w:r w:rsidRPr="00154310">
        <w:t>R J E Š E N J E</w:t>
      </w:r>
    </w:p>
    <w:p w:rsidRDefault="002C5A29" w:rsidR="002C5A29" w:rsidRPr="00154310"/>
    <w:p w:rsidRDefault="002C5A29" w:rsidP="00154310" w:rsidR="00154310" w:rsidRPr="00154310">
      <w:pPr>
        <w:jc w:val="both"/>
      </w:pPr>
      <w:r w:rsidRPr="00154310">
        <w:tab/>
      </w:r>
      <w:r w:rsidR="007C3EC8" w:rsidRPr="00154310">
        <w:t>Trgovački sud u Zagrebu, Stalna služb</w:t>
      </w:r>
      <w:r w:rsidR="00EB1245">
        <w:t>a</w:t>
      </w:r>
      <w:r w:rsidR="00EB1245">
        <w:rPr>
          <w:b/>
        </w:rPr>
        <w:t xml:space="preserve"> </w:t>
      </w:r>
      <w:r w:rsidR="00EB1245" w:rsidRPr="00EB1245">
        <w:t>u Karlovcu</w:t>
      </w:r>
      <w:r w:rsidR="00EB1245">
        <w:rPr>
          <w:b/>
        </w:rPr>
        <w:t>,</w:t>
      </w:r>
      <w:r w:rsidRPr="00154310">
        <w:t xml:space="preserve"> po sucu Jadranki Mađeruh, kao stečajnom sucu, u stečajnom postupku nad </w:t>
      </w:r>
      <w:r w:rsidR="00154310">
        <w:t>Stečajnom masom stečajnog dužnika</w:t>
      </w:r>
      <w:r w:rsidR="00154310" w:rsidRPr="00154310">
        <w:t xml:space="preserve"> </w:t>
      </w:r>
      <w:r w:rsidR="00EB1245">
        <w:t>GRA-MAT</w:t>
      </w:r>
      <w:r w:rsidR="00171BBD">
        <w:t xml:space="preserve"> IVANČIR</w:t>
      </w:r>
      <w:r w:rsidR="00EB1245">
        <w:t xml:space="preserve"> d.o.o., Bedekovčina, Naselje Stanići 4a, MBS: 080103922, </w:t>
      </w:r>
      <w:r w:rsidR="00E56552">
        <w:t xml:space="preserve"> </w:t>
      </w:r>
      <w:r w:rsidR="00EB1245">
        <w:t>5. siječnja 2018.</w:t>
      </w:r>
    </w:p>
    <w:p w:rsidRDefault="002C5A29" w:rsidP="00154310" w:rsidR="002C5A29" w:rsidRPr="00154310">
      <w:pPr>
        <w:jc w:val="both"/>
      </w:pPr>
    </w:p>
    <w:p w:rsidRDefault="00931BC3" w:rsidR="00931BC3" w:rsidRPr="00154310"/>
    <w:p w:rsidRDefault="002C5A29" w:rsidP="002C5A29" w:rsidR="002C5A29" w:rsidRPr="00154310">
      <w:pPr>
        <w:jc w:val="center"/>
      </w:pPr>
      <w:r w:rsidRPr="00154310">
        <w:t>r i j e š i o   j e</w:t>
      </w:r>
    </w:p>
    <w:p w:rsidRDefault="00931BC3" w:rsidP="002C5A29" w:rsidR="00931BC3" w:rsidRPr="00154310">
      <w:pPr>
        <w:jc w:val="center"/>
        <w:rPr>
          <w:b/>
        </w:rPr>
      </w:pPr>
    </w:p>
    <w:p w:rsidRDefault="002C5A29" w:rsidR="002C5A29" w:rsidRPr="00154310"/>
    <w:p w:rsidRDefault="00E56552" w:rsidP="00154310" w:rsidR="00E56552">
      <w:pPr>
        <w:numPr>
          <w:ilvl w:val="0"/>
          <w:numId w:val="4"/>
        </w:numPr>
        <w:spacing w:lineRule="auto" w:line="276" w:after="200"/>
        <w:jc w:val="both"/>
      </w:pPr>
      <w:r>
        <w:t xml:space="preserve">Utvrđuje se da je prestala dužnost stečajnog  upravitelja </w:t>
      </w:r>
      <w:r w:rsidR="00EB1245">
        <w:t>Eduarda Miščevića, iz Zagreba, Babonićeva 49,</w:t>
      </w:r>
      <w:r>
        <w:t xml:space="preserve"> smrću.</w:t>
      </w:r>
    </w:p>
    <w:p w:rsidRDefault="00154310" w:rsidP="00EB1245" w:rsidR="00154310">
      <w:pPr>
        <w:numPr>
          <w:ilvl w:val="0"/>
          <w:numId w:val="4"/>
        </w:numPr>
        <w:spacing w:lineRule="auto" w:line="276" w:after="200"/>
        <w:jc w:val="both"/>
      </w:pPr>
      <w:r w:rsidRPr="00154310">
        <w:t xml:space="preserve">Stečajnim upraviteljem </w:t>
      </w:r>
      <w:r>
        <w:t xml:space="preserve">Stečajne mase </w:t>
      </w:r>
      <w:r w:rsidR="00EB1245" w:rsidRPr="00EB1245">
        <w:t>stečajnog dužnika GRA-MAT</w:t>
      </w:r>
      <w:r w:rsidR="00171BBD">
        <w:t xml:space="preserve"> IVANČIR</w:t>
      </w:r>
      <w:r w:rsidR="00EB1245" w:rsidRPr="00EB1245">
        <w:t xml:space="preserve"> d.o.o., Bedekovčina, Naselje Stanići 4a, MBS: 080103922,</w:t>
      </w:r>
      <w:r w:rsidR="00DF3333">
        <w:t xml:space="preserve"> </w:t>
      </w:r>
      <w:r w:rsidR="00E56552">
        <w:t xml:space="preserve">imenuje se </w:t>
      </w:r>
      <w:r w:rsidR="00EB1245">
        <w:t>Maroje Stjepović, Zagreb, Hermana Bužana 6b, OIB: 57640555089</w:t>
      </w:r>
      <w:r w:rsidR="00E56552">
        <w:t>.</w:t>
      </w:r>
    </w:p>
    <w:p w:rsidRDefault="00E56552" w:rsidP="00E56552" w:rsidR="00E56552" w:rsidRPr="00E56552">
      <w:pPr>
        <w:numPr>
          <w:ilvl w:val="0"/>
          <w:numId w:val="4"/>
        </w:numPr>
        <w:spacing w:lineRule="auto" w:line="276" w:after="200"/>
        <w:jc w:val="both"/>
      </w:pPr>
      <w:r>
        <w:t>Imenovani stečajni upravitelj će preuzeti svu dokumentaciju koja se nalazi u uredu ranijeg stečajnog upravitelja, a odnosi se na predmetnog duž</w:t>
      </w:r>
      <w:r w:rsidR="00EB1245">
        <w:t>n</w:t>
      </w:r>
      <w:r>
        <w:t>ika.</w:t>
      </w:r>
    </w:p>
    <w:p w:rsidRDefault="00154310" w:rsidP="00154310" w:rsidR="00154310" w:rsidRPr="00154310"/>
    <w:p w:rsidRDefault="00154310" w:rsidP="00154310" w:rsidR="00154310" w:rsidRPr="00154310">
      <w:pPr>
        <w:jc w:val="center"/>
      </w:pPr>
      <w:r w:rsidRPr="00154310">
        <w:t>Obrazloženje</w:t>
      </w:r>
    </w:p>
    <w:p w:rsidRDefault="00154310" w:rsidP="00154310" w:rsidR="00154310" w:rsidRPr="00154310">
      <w:pPr>
        <w:jc w:val="center"/>
      </w:pPr>
    </w:p>
    <w:p w:rsidRDefault="00154310" w:rsidP="00154310" w:rsidR="006B6C41">
      <w:pPr>
        <w:jc w:val="both"/>
      </w:pPr>
      <w:r w:rsidRPr="00154310">
        <w:tab/>
      </w:r>
    </w:p>
    <w:p w:rsidRDefault="006B6C41" w:rsidP="00DF3333" w:rsidR="00DF3333">
      <w:pPr>
        <w:ind w:firstLine="426"/>
        <w:jc w:val="both"/>
      </w:pPr>
      <w:r>
        <w:tab/>
      </w:r>
      <w:r w:rsidR="00E56552">
        <w:t xml:space="preserve">Zbog smrti stečajnog upravitelja </w:t>
      </w:r>
      <w:r w:rsidR="00EB1245">
        <w:t>Eduarda Miščevića</w:t>
      </w:r>
      <w:r w:rsidR="00E56552">
        <w:t xml:space="preserve"> odlučeno je kao u točki 1. izreke rješenja.</w:t>
      </w:r>
    </w:p>
    <w:p w:rsidRDefault="00E56552" w:rsidP="00DF3333" w:rsidR="00E56552">
      <w:pPr>
        <w:ind w:firstLine="426"/>
        <w:jc w:val="both"/>
      </w:pPr>
    </w:p>
    <w:p w:rsidRDefault="00E56552" w:rsidP="00DF3333" w:rsidR="00E56552">
      <w:pPr>
        <w:ind w:firstLine="426"/>
        <w:jc w:val="both"/>
      </w:pPr>
      <w:r>
        <w:t xml:space="preserve">S obzirom da se u ime stečajne mase vodi spor pred </w:t>
      </w:r>
      <w:r w:rsidR="00EB1245">
        <w:t>Općinskim sudom u Zlataru poslovni broj Pn-96/16</w:t>
      </w:r>
      <w:r>
        <w:t xml:space="preserve"> to je imenovan stečajni upravitelj kao u točki 2. izreke rješenja, a  temeljem čl. 17. st. 1. toč. 3. u vezi čl. 20. st. 1. Stečajnog zakona (Narodne novine broj 44/96, 29/99, 129/00, 123/03, 197/03, 187/04, 82/06, 116/10, 125/12, 133/12, dalje:SZ).</w:t>
      </w:r>
    </w:p>
    <w:p w:rsidRDefault="00E56552" w:rsidP="00DF3333" w:rsidR="00E56552">
      <w:pPr>
        <w:ind w:firstLine="426"/>
        <w:jc w:val="both"/>
      </w:pPr>
    </w:p>
    <w:p w:rsidRDefault="00556CF0" w:rsidP="001F0CBA" w:rsidR="00556CF0" w:rsidRPr="00154310">
      <w:pPr>
        <w:ind w:firstLine="708"/>
        <w:jc w:val="both"/>
      </w:pPr>
    </w:p>
    <w:p w:rsidRDefault="002C5A29" w:rsidP="006B6C41" w:rsidR="00E56552" w:rsidRPr="00154310">
      <w:pPr>
        <w:jc w:val="center"/>
      </w:pPr>
      <w:r w:rsidRPr="00154310">
        <w:t>U Karlovcu</w:t>
      </w:r>
      <w:r w:rsidR="00154310">
        <w:t xml:space="preserve">, </w:t>
      </w:r>
      <w:r w:rsidR="00EB1245">
        <w:t>5. siječnja 2018</w:t>
      </w:r>
      <w:r w:rsidR="00154310">
        <w:t>.</w:t>
      </w:r>
    </w:p>
    <w:p w:rsidRDefault="002C5A29" w:rsidP="005900F5" w:rsidR="002C5A29" w:rsidRPr="00154310">
      <w:pPr>
        <w:ind w:left="6372"/>
        <w:jc w:val="both"/>
      </w:pPr>
      <w:r w:rsidRPr="00154310">
        <w:t xml:space="preserve">   Stečajni sudac:</w:t>
      </w:r>
    </w:p>
    <w:p w:rsidRDefault="00603A41" w:rsidP="00BC5AC8" w:rsidR="00C6072F">
      <w:pPr>
        <w:ind w:left="5664"/>
        <w:jc w:val="both"/>
      </w:pPr>
      <w:r w:rsidRPr="00154310">
        <w:t xml:space="preserve">    </w:t>
      </w:r>
      <w:r w:rsidR="00333AE3" w:rsidRPr="00154310">
        <w:t xml:space="preserve">  </w:t>
      </w:r>
      <w:r w:rsidR="00E56552">
        <w:t xml:space="preserve">   </w:t>
      </w:r>
      <w:r w:rsidR="00333AE3" w:rsidRPr="00154310">
        <w:t xml:space="preserve"> </w:t>
      </w:r>
      <w:r w:rsidR="007C3EC8" w:rsidRPr="00154310">
        <w:t xml:space="preserve"> </w:t>
      </w:r>
      <w:r w:rsidRPr="00154310">
        <w:t>J</w:t>
      </w:r>
      <w:r w:rsidR="002C5A29" w:rsidRPr="00154310">
        <w:t>adranka Mađeruh</w:t>
      </w:r>
      <w:r w:rsidR="00171BBD">
        <w:t>,v.r.</w:t>
      </w:r>
    </w:p>
    <w:p w:rsidRDefault="00C318AA" w:rsidP="00BC5AC8" w:rsidR="00C318AA">
      <w:pPr>
        <w:ind w:left="5664"/>
        <w:jc w:val="both"/>
      </w:pPr>
    </w:p>
    <w:p w:rsidRDefault="00C318AA" w:rsidP="00BC5AC8" w:rsidR="00C318AA">
      <w:pPr>
        <w:ind w:left="5664"/>
        <w:jc w:val="both"/>
      </w:pPr>
      <w:r>
        <w:t xml:space="preserve">              </w:t>
      </w:r>
    </w:p>
    <w:p w:rsidRDefault="00C318AA" w:rsidP="00BC5AC8" w:rsidR="00C318AA">
      <w:pPr>
        <w:ind w:left="5664"/>
        <w:jc w:val="both"/>
      </w:pPr>
      <w:r>
        <w:t xml:space="preserve">           Za točnost otpravka-</w:t>
      </w:r>
    </w:p>
    <w:p w:rsidRDefault="00C318AA" w:rsidP="00C318AA" w:rsidR="00154310">
      <w:pPr>
        <w:ind w:left="5664"/>
      </w:pPr>
      <w:r>
        <w:t xml:space="preserve">           ovlašteni službenik:</w:t>
      </w:r>
      <w:r>
        <w:br/>
        <w:t xml:space="preserve">               Draženka Prpić</w:t>
      </w:r>
    </w:p>
    <w:p w:rsidRDefault="00154310" w:rsidP="00C318AA" w:rsidR="00154310">
      <w:pPr>
        <w:ind w:left="5664"/>
        <w:jc w:val="both"/>
      </w:pPr>
      <w:r>
        <w:t xml:space="preserve">                       </w:t>
      </w:r>
    </w:p>
    <w:p w:rsidRDefault="00154310" w:rsidP="00BC5AC8" w:rsidR="00154310">
      <w:pPr>
        <w:ind w:left="5664"/>
        <w:jc w:val="both"/>
      </w:pPr>
    </w:p>
    <w:p w:rsidRDefault="00154310" w:rsidP="00154310" w:rsidR="00154310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54310" w:rsidP="00154310" w:rsidR="00154310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sectPr w:rsidSect="00333AE3" w:rsidR="00154310" w:rsidRPr="00B3586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41C" w:rsidR="004C541C">
      <w:r>
        <w:separator/>
      </w:r>
    </w:p>
  </w:endnote>
  <w:endnote w:id="0" w:type="continuationSeparator">
    <w:p w:rsidRDefault="004C541C" w:rsidR="004C5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41C" w:rsidR="004C541C">
      <w:r>
        <w:separator/>
      </w:r>
    </w:p>
  </w:footnote>
  <w:footnote w:id="0" w:type="continuationSeparator">
    <w:p w:rsidRDefault="004C541C" w:rsidR="004C5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24F" w:rsidP="00333AE3" w:rsidR="008762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24F" w:rsidR="008762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24F" w:rsidP="00333AE3" w:rsidR="008762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4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24F" w:rsidR="0087624F">
    <w:pPr>
      <w:pStyle w:val="Zaglavlje"/>
    </w:pPr>
  </w:p>
  <w:p w:rsidRDefault="009453AC" w:rsidP="009453AC" w:rsidR="009453AC">
    <w:pPr>
      <w:pStyle w:val="Zaglavlje"/>
      <w:jc w:val="right"/>
    </w:pPr>
    <w:r>
      <w:t xml:space="preserve">1 </w:t>
    </w:r>
    <w:r w:rsidR="00C318AA">
      <w:t>St-10585/2001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7785678"/>
      <w:docPartObj>
        <w:docPartGallery w:val="Page Numbers (Top of Page)"/>
        <w:docPartUnique/>
      </w:docPartObj>
    </w:sdtPr>
    <w:sdtEndPr/>
    <w:sdtContent>
      <w:p w:rsidRDefault="009453AC" w:rsidR="009453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41E">
          <w:rPr>
            <w:noProof/>
          </w:rPr>
          <w:t>1</w:t>
        </w:r>
        <w:r>
          <w:fldChar w:fldCharType="end"/>
        </w:r>
      </w:p>
    </w:sdtContent>
  </w:sdt>
  <w:p w:rsidRDefault="009453AC" w:rsidR="009453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11441E"/>
    <w:rsid w:val="00154310"/>
    <w:rsid w:val="00171BBD"/>
    <w:rsid w:val="001F0CBA"/>
    <w:rsid w:val="00230CD8"/>
    <w:rsid w:val="00277A27"/>
    <w:rsid w:val="002A5EEE"/>
    <w:rsid w:val="002C5A29"/>
    <w:rsid w:val="002D5076"/>
    <w:rsid w:val="00331B31"/>
    <w:rsid w:val="00333AE3"/>
    <w:rsid w:val="00347886"/>
    <w:rsid w:val="003940C2"/>
    <w:rsid w:val="004C541C"/>
    <w:rsid w:val="00556CF0"/>
    <w:rsid w:val="005900F5"/>
    <w:rsid w:val="00603A41"/>
    <w:rsid w:val="00611522"/>
    <w:rsid w:val="006B6C41"/>
    <w:rsid w:val="006E2554"/>
    <w:rsid w:val="007C3EC8"/>
    <w:rsid w:val="0080290F"/>
    <w:rsid w:val="008131A5"/>
    <w:rsid w:val="0087624F"/>
    <w:rsid w:val="0088148B"/>
    <w:rsid w:val="008A3DA7"/>
    <w:rsid w:val="00931BC3"/>
    <w:rsid w:val="009453AC"/>
    <w:rsid w:val="009A46D4"/>
    <w:rsid w:val="00A46C78"/>
    <w:rsid w:val="00A74937"/>
    <w:rsid w:val="00AE2474"/>
    <w:rsid w:val="00B23DE3"/>
    <w:rsid w:val="00B35BA8"/>
    <w:rsid w:val="00B918B5"/>
    <w:rsid w:val="00B9493E"/>
    <w:rsid w:val="00BC5AC8"/>
    <w:rsid w:val="00C318AA"/>
    <w:rsid w:val="00C6072F"/>
    <w:rsid w:val="00C91BAF"/>
    <w:rsid w:val="00DF3333"/>
    <w:rsid w:val="00E56552"/>
    <w:rsid w:val="00E64AD0"/>
    <w:rsid w:val="00EB1245"/>
    <w:rsid w:val="00F1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3AE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33AE3"/>
  </w:style>
  <w:style w:styleId="Odlomakpopisa" w:type="paragraph">
    <w:name w:val="List Paragraph"/>
    <w:basedOn w:val="Normal"/>
    <w:uiPriority w:val="34"/>
    <w:qFormat/>
    <w:rsid w:val="00556CF0"/>
    <w:pPr>
      <w:ind w:left="720"/>
      <w:contextualSpacing/>
    </w:pPr>
  </w:style>
  <w:style w:styleId="Podnoje" w:type="paragraph">
    <w:name w:val="footer"/>
    <w:basedOn w:val="Normal"/>
    <w:link w:val="PodnojeChar"/>
    <w:rsid w:val="00945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453AC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53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3AE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33AE3"/>
  </w:style>
  <w:style w:styleId="Odlomakpopisa" w:type="paragraph">
    <w:name w:val="List Paragraph"/>
    <w:basedOn w:val="Normal"/>
    <w:uiPriority w:val="34"/>
    <w:qFormat/>
    <w:rsid w:val="00556CF0"/>
    <w:pPr>
      <w:ind w:left="720"/>
      <w:contextualSpacing/>
    </w:pPr>
  </w:style>
  <w:style w:styleId="Podnoje" w:type="paragraph">
    <w:name w:val="footer"/>
    <w:basedOn w:val="Normal"/>
    <w:link w:val="PodnojeChar"/>
    <w:rsid w:val="00945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453AC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53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StS-10585/2001-13</izvorni_sadrzaj>
    <derivirana_varijabla naziv="DomainObject.Oznaka_1">StS-10585/2001-13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10585</izvorni_sadrzaj>
    <derivirana_varijabla naziv="DomainObject.Predmet.Broj_1">10585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2001.</izvorni_sadrzaj>
    <derivirana_varijabla naziv="DomainObject.Predmet.DatumOsnivanja_1">5.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2003.</izvorni_sadrzaj>
    <derivirana_varijabla naziv="DomainObject.Predmet.DatumRjesavanja_1">26. veljače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26.02.2003.- EDUARD MIŠČEVIĆ;</izvorni_sadrzaj>
    <derivirana_varijabla naziv="DomainObject.Predmet.Opis_1">MIGRIRANO IZ IN2 Povijest stečajnih upravitelja: 26.02.2003.- EDUARD MIŠČEVIĆ;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StS-10585/2001</izvorni_sadrzaj>
    <derivirana_varijabla naziv="DomainObject.Predmet.OznakaBroj_1">StS-10585/2001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GRA-MAT IVANČIR d.o.o.</izvorni_sadrzaj>
    <derivirana_varijabla naziv="DomainObject.Predmet.ProtustrankaFormated_1">  GRA-MAT IVANČIR d.o.o.</derivirana_varijabla>
  </DomainObject.Predmet.ProtustrankaFormated>
  <DomainObject.Predmet.ProtustrankaFormatedOIB>
    <izvorni_sadrzaj>  GRA-MAT IVANČIR d.o.o.</izvorni_sadrzaj>
    <derivirana_varijabla naziv="DomainObject.Predmet.ProtustrankaFormatedOIB_1">  GRA-MAT IVANČIR d.o.o.</derivirana_varijabla>
  </DomainObject.Predmet.ProtustrankaFormatedOIB>
  <DomainObject.Predmet.ProtustrankaFormatedWithAdress>
    <izvorni_sadrzaj> GRA-MAT IVANČIR d.o.o., Naselje Stanići 4/A, Bedekovčina</izvorni_sadrzaj>
    <derivirana_varijabla naziv="DomainObject.Predmet.ProtustrankaFormatedWithAdress_1"> GRA-MAT IVANČIR d.o.o., Naselje Stanići 4/A, Bedekovčina</derivirana_varijabla>
  </DomainObject.Predmet.ProtustrankaFormatedWithAdress>
  <DomainObject.Predmet.ProtustrankaFormatedWithAdressOIB>
    <izvorni_sadrzaj> GRA-MAT IVANČIR d.o.o., Naselje Stanići 4/A, Bedekovčina</izvorni_sadrzaj>
    <derivirana_varijabla naziv="DomainObject.Predmet.ProtustrankaFormatedWithAdressOIB_1"> GRA-MAT IVANČIR d.o.o., Naselje Stanići 4/A, Bedekovčina</derivirana_varijabla>
  </DomainObject.Predmet.ProtustrankaFormatedWithAdressOIB>
  <DomainObject.Predmet.ProtustrankaWithAdress>
    <izvorni_sadrzaj>GRA-MAT IVANČIR d.o.o. Naselje Stanići 4/A, Bedekovčina</izvorni_sadrzaj>
    <derivirana_varijabla naziv="DomainObject.Predmet.ProtustrankaWithAdress_1">GRA-MAT IVANČIR d.o.o. Naselje Stanići 4/A, Bedekovčina</derivirana_varijabla>
  </DomainObject.Predmet.ProtustrankaWithAdress>
  <DomainObject.Predmet.ProtustrankaWithAdressOIB>
    <izvorni_sadrzaj>GRA-MAT IVANČIR d.o.o., Naselje Stanići 4/A, Bedekovčina</izvorni_sadrzaj>
    <derivirana_varijabla naziv="DomainObject.Predmet.ProtustrankaWithAdressOIB_1">GRA-MAT IVANČIR d.o.o., Naselje Stanići 4/A, Bedekovčina</derivirana_varijabla>
  </DomainObject.Predmet.ProtustrankaWithAdressOIB>
  <DomainObject.Predmet.ProtustrankaNazivFormated>
    <izvorni_sadrzaj>GRA-MAT IVANČIR d.o.o.</izvorni_sadrzaj>
    <derivirana_varijabla naziv="DomainObject.Predmet.ProtustrankaNazivFormated_1">GRA-MAT IVANČIR d.o.o.</derivirana_varijabla>
  </DomainObject.Predmet.ProtustrankaNazivFormated>
  <DomainObject.Predmet.ProtustrankaNazivFormatedOIB>
    <izvorni_sadrzaj>GRA-MAT IVANČIR d.o.o.</izvorni_sadrzaj>
    <derivirana_varijabla naziv="DomainObject.Predmet.ProtustrankaNazivFormatedOIB_1">GRA-MAT IVANČIR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GRA-MAT IVANČIR d.o.o.</item>
    </izvorni_sadrzaj>
    <derivirana_varijabla naziv="DomainObject.Predmet.ProtuStrankaListFormated_1">
      <item>GRA-MAT IVANČIR d.o.o.</item>
    </derivirana_varijabla>
  </DomainObject.Predmet.ProtuStrankaListFormated>
  <DomainObject.Predmet.ProtuStrankaListFormatedOIB>
    <izvorni_sadrzaj>
      <item>GRA-MAT IVANČIR d.o.o.</item>
    </izvorni_sadrzaj>
    <derivirana_varijabla naziv="DomainObject.Predmet.ProtuStrankaListFormatedOIB_1">
      <item>GRA-MAT IVANČIR d.o.o.</item>
    </derivirana_varijabla>
  </DomainObject.Predmet.ProtuStrankaListFormatedOIB>
  <DomainObject.Predmet.ProtuStrankaListFormatedWithAdress>
    <izvorni_sadrzaj>
      <item>GRA-MAT IVANČIR d.o.o., Naselje Stanići 4/A, Bedekovčina</item>
    </izvorni_sadrzaj>
    <derivirana_varijabla naziv="DomainObject.Predmet.ProtuStrankaListFormatedWithAdress_1">
      <item>GRA-MAT IVANČIR d.o.o., Naselje Stanići 4/A, Bedekovčina</item>
    </derivirana_varijabla>
  </DomainObject.Predmet.ProtuStrankaListFormatedWithAdress>
  <DomainObject.Predmet.ProtuStrankaListFormatedWithAdressOIB>
    <izvorni_sadrzaj>
      <item>GRA-MAT IVANČIR d.o.o., Naselje Stanići 4/A, Bedekovčina</item>
    </izvorni_sadrzaj>
    <derivirana_varijabla naziv="DomainObject.Predmet.ProtuStrankaListFormatedWithAdressOIB_1">
      <item>GRA-MAT IVANČIR d.o.o., Naselje Stanići 4/A, Bedekovčina</item>
    </derivirana_varijabla>
  </DomainObject.Predmet.ProtuStrankaListFormatedWithAdressOIB>
  <DomainObject.Predmet.ProtuStrankaListNazivFormated>
    <izvorni_sadrzaj>
      <item>GRA-MAT IVANČIR d.o.o.</item>
    </izvorni_sadrzaj>
    <derivirana_varijabla naziv="DomainObject.Predmet.ProtuStrankaListNazivFormated_1">
      <item>GRA-MAT IVANČIR d.o.o.</item>
    </derivirana_varijabla>
  </DomainObject.Predmet.ProtuStrankaListNazivFormated>
  <DomainObject.Predmet.ProtuStrankaListNazivFormatedOIB>
    <izvorni_sadrzaj>
      <item>GRA-MAT IVANČIR d.o.o.</item>
    </izvorni_sadrzaj>
    <derivirana_varijabla naziv="DomainObject.Predmet.ProtuStrankaListNazivFormatedOIB_1">
      <item>GRA-MAT IVANČIR d.o.o.</item>
    </derivirana_varijabla>
  </DomainObject.Predmet.ProtuStrankaListNazivFormatedOIB>
  <DomainObject.Predmet.OstaliListFormated>
    <izvorni_sadrzaj>
      <item>Eduard Miščević</item>
    </izvorni_sadrzaj>
    <derivirana_varijabla naziv="DomainObject.Predmet.OstaliListFormated_1">
      <item>Eduard Miščević</item>
    </derivirana_varijabla>
  </DomainObject.Predmet.OstaliListFormated>
  <DomainObject.Predmet.OstaliListFormatedOIB>
    <izvorni_sadrzaj>
      <item>Eduard Miščević, OIB 71636383634</item>
    </izvorni_sadrzaj>
    <derivirana_varijabla naziv="DomainObject.Predmet.OstaliListFormatedOIB_1">
      <item>Eduard Miščević, OIB 71636383634</item>
    </derivirana_varijabla>
  </DomainObject.Predmet.OstaliListFormatedOIB>
  <DomainObject.Predmet.OstaliListFormatedWithAdress>
    <izvorni_sadrzaj>
      <item>Eduard Miščević, Iblerov trg 9, 10000 Zagreb</item>
    </izvorni_sadrzaj>
    <derivirana_varijabla naziv="DomainObject.Predmet.OstaliListFormatedWithAdress_1">
      <item>Eduard Miščević, Iblerov trg 9, 10000 Zagreb</item>
    </derivirana_varijabla>
  </DomainObject.Predmet.OstaliListFormatedWithAdress>
  <DomainObject.Predmet.OstaliListFormatedWithAdressOIB>
    <izvorni_sadrzaj>
      <item>Eduard Miščević, OIB 71636383634, Iblerov trg 9, 10000 Zagreb</item>
    </izvorni_sadrzaj>
    <derivirana_varijabla naziv="DomainObject.Predmet.OstaliListFormatedWithAdressOIB_1">
      <item>Eduard Miščević, OIB 71636383634, Iblerov trg 9, 10000 Zagreb</item>
    </derivirana_varijabla>
  </DomainObject.Predmet.OstaliListFormatedWithAdressOIB>
  <DomainObject.Predmet.OstaliListNazivFormated>
    <izvorni_sadrzaj>
      <item>Eduard Miščević</item>
    </izvorni_sadrzaj>
    <derivirana_varijabla naziv="DomainObject.Predmet.OstaliListNazivFormated_1">
      <item>Eduard Miščević</item>
    </derivirana_varijabla>
  </DomainObject.Predmet.OstaliListNazivFormated>
  <DomainObject.Predmet.OstaliListNazivFormatedOIB>
    <izvorni_sadrzaj>
      <item>Eduard Miščević, OIB 71636383634</item>
    </izvorni_sadrzaj>
    <derivirana_varijabla naziv="DomainObject.Predmet.OstaliListNazivFormatedOIB_1">
      <item>Eduard Miščević, OIB 71636383634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StS-10585/2001-13</izvorni_sadrzaj>
    <derivirana_varijabla naziv="DomainObject.PoslovniBrojDokumenta_1">StS-10585/2001-13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GRA-MAT IVANČIR d.o.o.</izvorni_sadrzaj>
    <derivirana_varijabla naziv="DomainObject.Predmet.ProtustrankaIDrugi_1">GRA-MAT IVANČIR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GRA-MAT IVANČIR d.o.o., Naselje Stanići 4/A, Bedekovčina</izvorni_sadrzaj>
    <derivirana_varijabla naziv="DomainObject.Predmet.ProtustrankaIDrugiAdressOIB_1">GRA-MAT IVANČIR d.o.o., Naselje Stanići 4/A,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2003.</izvorni_sadrzaj>
    <derivirana_varijabla naziv="DomainObject.Predmet.OdlukaRjesenje.DatumDonosenjaOdluke_1">26. veljače 2003.</derivirana_varijabla>
  </DomainObject.Predmet.OdlukaRjesenje.DatumDonosenjaOdluke>
  <DomainObject.Predmet.OdlukaRjesenje.DatumPravomocnosti>
    <izvorni_sadrzaj>27. ožujka 2003.</izvorni_sadrzaj>
    <derivirana_varijabla naziv="DomainObject.Predmet.OdlukaRjesenje.DatumPravomocnosti_1">27. ožujka 2003.</derivirana_varijabla>
  </DomainObject.Predmet.OdlukaRjesenje.DatumPravomocnosti>
  <DomainObject.Predmet.OdlukaRjesenje.Oznaka>
    <izvorni_sadrzaj>StS-10585/2001-0</izvorni_sadrzaj>
    <derivirana_varijabla naziv="DomainObject.Predmet.OdlukaRjesenje.Oznaka_1">StS-10585/2001-0</derivirana_varijabla>
  </DomainObject.Predmet.OdlukaRjesenje.Oznaka>
  <DomainObject.Predmet.SudioniciListNaziv>
    <izvorni_sadrzaj>
      <item>Po službenoj dužnosti / - Po službenoj dužnosti</item>
      <item>GRA-MAT IVANČIR d.o.o.</item>
      <item>Eduard Miščević</item>
    </izvorni_sadrzaj>
    <derivirana_varijabla naziv="DomainObject.Predmet.SudioniciListNaziv_1">
      <item>Po službenoj dužnosti / - Po službenoj dužnosti</item>
      <item>GRA-MAT IVANČIR d.o.o.</item>
      <item>Eduard Miščević</item>
    </derivirana_varijabla>
  </DomainObject.Predmet.SudioniciListNaziv>
  <DomainObject.Predmet.SudioniciListAdressOIB>
    <izvorni_sadrzaj>
      <item>Po službenoj dužnosti / - Po službenoj dužnosti</item>
      <item>GRA-MAT IVANČIR d.o.o., Naselje Stanići 4/A,Bedekovčina</item>
      <item>Eduard Miščević, OIB 71636383634, Iblerov trg 9,10000 Zagreb</item>
    </izvorni_sadrzaj>
    <derivirana_varijabla naziv="DomainObject.Predmet.SudioniciListAdressOIB_1">
      <item>Po službenoj dužnosti / - Po službenoj dužnosti</item>
      <item>GRA-MAT IVANČIR d.o.o., Naselje Stanići 4/A,Bedekovčina</item>
      <item>Eduard Miščević, OIB 71636383634, Iblerov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71636383634</item>
    </izvorni_sadrzaj>
    <derivirana_varijabla naziv="DomainObject.Predmet.SudioniciListNazivOIB_1">
      <item>, OIB null</item>
      <item>, OIB null</item>
      <item>, OIB 71636383634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273</properties:Words>
  <properties:Characters>1419</properties:Characters>
  <properties:Lines>58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2018-01-05T09:01:00Z</dcterms:created>
  <dc:creator>Korisnik</dc:creator>
  <cp:lastModifiedBy>Draženka Prpić</cp:lastModifiedBy>
  <cp:lastPrinted>2018-01-05T11:55:00Z</cp:lastPrinted>
  <dcterms:modified xmlns:xsi="http://www.w3.org/2001/XMLSchema-instance" xsi:type="dcterms:W3CDTF">2018-01-05T11:58:00Z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StS-10585/2001-13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