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7543" w14:paraId="c527543" w:rsidRDefault="007F2409" w:rsidP="007A0915" w:rsidR="007F2409" w:rsidRPr="00CA5F8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F40BFF" w:rsidRPr="00CA5F89">
        <w:rPr>
          <w:rFonts w:hAnsi="Times New Roman" w:ascii="Times New Roman"/>
        </w:rPr>
        <w:t>3</w:t>
      </w:r>
      <w:r w:rsidR="002956B8" w:rsidRPr="00CA5F89">
        <w:rPr>
          <w:rFonts w:hAnsi="Times New Roman" w:ascii="Times New Roman"/>
        </w:rPr>
        <w:t>988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7F2409" w:rsidP="007F2409" w:rsidR="007F2409" w:rsidRPr="00CA5F89">
      <w:pPr>
        <w:rPr>
          <w:rFonts w:hAnsi="Times New Roman" w:ascii="Times New Roman"/>
        </w:rPr>
      </w:pP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1D66E5" w:rsidRPr="00CA5F89">
        <w:rPr>
          <w:rFonts w:hAnsi="Times New Roman" w:ascii="Times New Roman"/>
        </w:rPr>
        <w:t>V-V-G MONTAŽA d.o.o., Kalinovica, Odvojak Ladovići 6, OIB: 57769684661</w:t>
      </w:r>
      <w:r w:rsidRPr="00CA5F89">
        <w:rPr>
          <w:rFonts w:hAnsi="Times New Roman" w:ascii="Times New Roman"/>
        </w:rPr>
        <w:t xml:space="preserve">, </w:t>
      </w:r>
      <w:r w:rsidR="001D66E5" w:rsidRPr="00CA5F89">
        <w:rPr>
          <w:rFonts w:hAnsi="Times New Roman" w:ascii="Times New Roman"/>
        </w:rPr>
        <w:t>3</w:t>
      </w:r>
      <w:r w:rsidR="00464385" w:rsidRPr="00CA5F89">
        <w:rPr>
          <w:rFonts w:hAnsi="Times New Roman" w:ascii="Times New Roman"/>
        </w:rPr>
        <w:t>. s</w:t>
      </w:r>
      <w:r w:rsidR="00A42972" w:rsidRPr="00CA5F89">
        <w:rPr>
          <w:rFonts w:hAnsi="Times New Roman" w:ascii="Times New Roman"/>
        </w:rPr>
        <w:t>iječnja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1D66E5" w:rsidRPr="00CA5F89">
        <w:rPr>
          <w:rFonts w:hAnsi="Times New Roman" w:ascii="Times New Roman"/>
        </w:rPr>
        <w:t>V-V-G MONTAŽA d.o.o., Kalinovica, Odvojak Ladovići 6, OIB: 57769684661</w:t>
      </w:r>
      <w:r w:rsidRPr="00CA5F89">
        <w:rPr>
          <w:rFonts w:hAnsi="Times New Roman" w:ascii="Times New Roman"/>
        </w:rPr>
        <w:t xml:space="preserve">, </w:t>
      </w:r>
      <w:r w:rsidR="001D66E5" w:rsidRPr="00CA5F89">
        <w:rPr>
          <w:rFonts w:hAnsi="Times New Roman" w:ascii="Times New Roman"/>
        </w:rPr>
        <w:t>3</w:t>
      </w:r>
      <w:r w:rsidRPr="00CA5F89">
        <w:rPr>
          <w:rFonts w:hAnsi="Times New Roman" w:ascii="Times New Roman"/>
        </w:rPr>
        <w:t>. s</w:t>
      </w:r>
      <w:r w:rsidR="00A42972" w:rsidRPr="00CA5F89">
        <w:rPr>
          <w:rFonts w:hAnsi="Times New Roman" w:ascii="Times New Roman"/>
        </w:rPr>
        <w:t>iječnja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CC29B5" w:rsidRPr="00CA5F89">
        <w:rPr>
          <w:rFonts w:hAnsi="Times New Roman" w:ascii="Times New Roman"/>
        </w:rPr>
        <w:t>1</w:t>
      </w:r>
      <w:r w:rsidR="00136E8B" w:rsidRPr="00CA5F89">
        <w:rPr>
          <w:rFonts w:hAnsi="Times New Roman" w:ascii="Times New Roman"/>
        </w:rPr>
        <w:t>0</w:t>
      </w:r>
      <w:r w:rsidR="00CC29B5" w:rsidRPr="00CA5F89">
        <w:rPr>
          <w:rFonts w:hAnsi="Times New Roman" w:ascii="Times New Roman"/>
        </w:rPr>
        <w:t>,1</w:t>
      </w:r>
      <w:r w:rsidR="00E95E49" w:rsidRPr="00CA5F89">
        <w:rPr>
          <w:rFonts w:hAnsi="Times New Roman" w:ascii="Times New Roman"/>
        </w:rPr>
        <w:t>0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804F6F" w:rsidRPr="00CA5F89">
        <w:rPr>
          <w:rFonts w:hAnsi="Times New Roman" w:ascii="Times New Roman"/>
        </w:rPr>
        <w:t>Davor Ivančić</w:t>
      </w:r>
      <w:r w:rsidRPr="00CA5F89">
        <w:rPr>
          <w:rFonts w:hAnsi="Times New Roman" w:ascii="Times New Roman"/>
        </w:rPr>
        <w:t xml:space="preserve">, </w:t>
      </w:r>
      <w:r w:rsidR="00804F6F" w:rsidRPr="00CA5F89">
        <w:rPr>
          <w:rFonts w:hAnsi="Times New Roman" w:ascii="Times New Roman"/>
        </w:rPr>
        <w:t>Čakovec</w:t>
      </w:r>
      <w:r w:rsidRPr="00CA5F89">
        <w:rPr>
          <w:rFonts w:hAnsi="Times New Roman" w:ascii="Times New Roman"/>
        </w:rPr>
        <w:t xml:space="preserve">, </w:t>
      </w:r>
      <w:r w:rsidR="00804F6F" w:rsidRPr="00CA5F89">
        <w:rPr>
          <w:rFonts w:hAnsi="Times New Roman" w:ascii="Times New Roman"/>
        </w:rPr>
        <w:t>Ivana pl. Zajeca 17</w:t>
      </w:r>
      <w:r w:rsidRPr="00CA5F89">
        <w:rPr>
          <w:rFonts w:hAnsi="Times New Roman" w:ascii="Times New Roman"/>
        </w:rPr>
        <w:t xml:space="preserve">, OIB: </w:t>
      </w:r>
      <w:r w:rsidR="00804F6F" w:rsidRPr="00CA5F89">
        <w:rPr>
          <w:rFonts w:hAnsi="Times New Roman" w:ascii="Times New Roman"/>
        </w:rPr>
        <w:t>21146522885.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B91975" w:rsidRPr="00CA5F89">
        <w:rPr>
          <w:rFonts w:hAnsi="Times New Roman" w:ascii="Times New Roman"/>
        </w:rPr>
        <w:t>V-V-G MONTAŽA d.o.o., Kalinovica, Odvojak Ladovići 6, OIB: 57769684661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B91975" w:rsidRPr="00CA5F89">
        <w:rPr>
          <w:rFonts w:hAnsi="Times New Roman" w:ascii="Times New Roman"/>
        </w:rPr>
        <w:t>V-V-G MONTAŽA d.o.o., Kalinovica, Odvojak Ladovići 6, OIB: 57769684661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2A3EC8" w:rsidP="005C4796" w:rsidR="002A3EC8" w:rsidRPr="00CA5F8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FINA, Regionalni centar Zagreb podnijela je ovom sudu </w:t>
      </w:r>
      <w:r w:rsidR="00A9498D" w:rsidRPr="00CA5F89">
        <w:rPr>
          <w:rFonts w:hAnsi="Times New Roman" w:ascii="Times New Roman"/>
        </w:rPr>
        <w:t>29</w:t>
      </w:r>
      <w:r w:rsidRPr="00CA5F89">
        <w:rPr>
          <w:rFonts w:hAnsi="Times New Roman" w:ascii="Times New Roman"/>
        </w:rPr>
        <w:t xml:space="preserve">. </w:t>
      </w:r>
      <w:r w:rsidR="00A9498D" w:rsidRPr="00CA5F89">
        <w:rPr>
          <w:rFonts w:hAnsi="Times New Roman" w:ascii="Times New Roman"/>
        </w:rPr>
        <w:t>listopada</w:t>
      </w:r>
      <w:r w:rsidRPr="00CA5F89">
        <w:rPr>
          <w:rFonts w:hAnsi="Times New Roman" w:ascii="Times New Roman"/>
        </w:rPr>
        <w:t xml:space="preserve"> 201</w:t>
      </w:r>
      <w:r w:rsidR="00A92476" w:rsidRPr="00CA5F89">
        <w:rPr>
          <w:rFonts w:hAnsi="Times New Roman" w:ascii="Times New Roman"/>
        </w:rPr>
        <w:t>5</w:t>
      </w:r>
      <w:r w:rsidRPr="00CA5F89">
        <w:rPr>
          <w:rFonts w:hAnsi="Times New Roman" w:ascii="Times New Roman"/>
        </w:rPr>
        <w:t xml:space="preserve">. prijedlog za otvaranje </w:t>
      </w:r>
      <w:r w:rsidR="00A9498D" w:rsidRPr="00CA5F89">
        <w:rPr>
          <w:rFonts w:hAnsi="Times New Roman" w:ascii="Times New Roman"/>
        </w:rPr>
        <w:t xml:space="preserve">skraćenog </w:t>
      </w:r>
      <w:r w:rsidRPr="00CA5F89">
        <w:rPr>
          <w:rFonts w:hAnsi="Times New Roman" w:ascii="Times New Roman"/>
        </w:rPr>
        <w:t xml:space="preserve">stečajnog postupka nad dužnikom </w:t>
      </w:r>
      <w:r w:rsidR="00B91975" w:rsidRPr="00CA5F89">
        <w:rPr>
          <w:rFonts w:hAnsi="Times New Roman" w:ascii="Times New Roman"/>
        </w:rPr>
        <w:t>V-V-G MONTAŽA d.o.o., Kalinovica, Odvojak Ladovići 6, OIB: 57769684661</w:t>
      </w:r>
      <w:r w:rsidR="001115CA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temeljem odredbe čl. </w:t>
      </w:r>
      <w:r w:rsidR="00A9498D" w:rsidRPr="00CA5F89">
        <w:rPr>
          <w:rFonts w:hAnsi="Times New Roman" w:ascii="Times New Roman"/>
        </w:rPr>
        <w:t>444</w:t>
      </w:r>
      <w:r w:rsidRPr="00CA5F89">
        <w:rPr>
          <w:rFonts w:hAnsi="Times New Roman" w:ascii="Times New Roman"/>
        </w:rPr>
        <w:t xml:space="preserve">. st. 1. Stečajnog zakona ("Narodne novine" broj 71/15-dalje SZ), </w:t>
      </w:r>
      <w:r w:rsidR="00DC2885" w:rsidRPr="00CA5F89">
        <w:rPr>
          <w:rFonts w:hAnsi="Times New Roman" w:ascii="Times New Roman"/>
        </w:rPr>
        <w:t xml:space="preserve">u kojem navodi da dužnik </w:t>
      </w:r>
      <w:r w:rsidR="00A9498D" w:rsidRPr="00CA5F89">
        <w:rPr>
          <w:rFonts w:hAnsi="Times New Roman" w:ascii="Times New Roman"/>
        </w:rPr>
        <w:t>1</w:t>
      </w:r>
      <w:r w:rsidR="00DC2885" w:rsidRPr="00CA5F89">
        <w:rPr>
          <w:rFonts w:hAnsi="Times New Roman" w:ascii="Times New Roman"/>
        </w:rPr>
        <w:t xml:space="preserve">. </w:t>
      </w:r>
      <w:r w:rsidR="00A9498D" w:rsidRPr="00CA5F89">
        <w:rPr>
          <w:rFonts w:hAnsi="Times New Roman" w:ascii="Times New Roman"/>
        </w:rPr>
        <w:t>rujna</w:t>
      </w:r>
      <w:r w:rsidR="00DC2885" w:rsidRPr="00CA5F89">
        <w:rPr>
          <w:rFonts w:hAnsi="Times New Roman" w:ascii="Times New Roman"/>
        </w:rPr>
        <w:t xml:space="preserve"> 201</w:t>
      </w:r>
      <w:r w:rsidR="00A92476" w:rsidRPr="00CA5F89">
        <w:rPr>
          <w:rFonts w:hAnsi="Times New Roman" w:ascii="Times New Roman"/>
        </w:rPr>
        <w:t>5</w:t>
      </w:r>
      <w:r w:rsidR="00DC2885" w:rsidRPr="00CA5F89">
        <w:rPr>
          <w:rFonts w:hAnsi="Times New Roman" w:ascii="Times New Roman"/>
        </w:rPr>
        <w:t xml:space="preserve">.  u </w:t>
      </w:r>
      <w:r w:rsidR="00A92476" w:rsidRPr="00CA5F89">
        <w:rPr>
          <w:rFonts w:hAnsi="Times New Roman" w:ascii="Times New Roman"/>
        </w:rPr>
        <w:t>O</w:t>
      </w:r>
      <w:r w:rsidR="00DC2885" w:rsidRPr="00CA5F89">
        <w:rPr>
          <w:rFonts w:hAnsi="Times New Roman" w:ascii="Times New Roman"/>
        </w:rPr>
        <w:t>čevidniku redoslijeda osnova za plaćanje ima evidentirane neizvršene osnove za plaćanje u neprekinutom razdoblju od 1</w:t>
      </w:r>
      <w:r w:rsidR="00A9498D" w:rsidRPr="00CA5F89">
        <w:rPr>
          <w:rFonts w:hAnsi="Times New Roman" w:ascii="Times New Roman"/>
        </w:rPr>
        <w:t>086</w:t>
      </w:r>
      <w:r w:rsidR="00DC2885" w:rsidRPr="00CA5F89">
        <w:rPr>
          <w:rFonts w:hAnsi="Times New Roman" w:ascii="Times New Roman"/>
        </w:rPr>
        <w:t xml:space="preserve"> dana u ukupnom iznosu od </w:t>
      </w:r>
      <w:r w:rsidR="00A9498D" w:rsidRPr="00CA5F89">
        <w:rPr>
          <w:rFonts w:hAnsi="Times New Roman" w:ascii="Times New Roman"/>
        </w:rPr>
        <w:t>948.753,54</w:t>
      </w:r>
      <w:r w:rsidR="00DC2885" w:rsidRPr="00CA5F89">
        <w:rPr>
          <w:rFonts w:hAnsi="Times New Roman" w:ascii="Times New Roman"/>
        </w:rPr>
        <w:t xml:space="preserve"> kn</w:t>
      </w:r>
      <w:r w:rsidR="00A9498D" w:rsidRPr="00CA5F89">
        <w:rPr>
          <w:rFonts w:hAnsi="Times New Roman" w:ascii="Times New Roman"/>
        </w:rPr>
        <w:t>.</w:t>
      </w:r>
    </w:p>
    <w:p w:rsidRDefault="009E2896" w:rsidP="00DC2885" w:rsidR="009E2896" w:rsidRPr="00CA5F89">
      <w:pPr>
        <w:ind w:firstLine="720"/>
        <w:jc w:val="both"/>
        <w:rPr>
          <w:rFonts w:hAnsi="Times New Roman" w:ascii="Times New Roman"/>
        </w:rPr>
      </w:pPr>
    </w:p>
    <w:p w:rsidRDefault="009E2896" w:rsidP="00DC2885" w:rsidR="009E2896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Budući je dužnik dostavio ovjerovljeni popis imovine uvidom u koji je utvrđeno da posjeduje pokretnine-vozila, te novčane tražbine rješenjem poslovni broj St-5058/15 od 10. ožujka 2016. obustavljeno je postupanje povodom prijedloga FINA-e za provedbom skraćenog stečajnog postupka, te je postupak nastavljen primjenom općih odredbi Stečajnog zakona i nastavljen pod novim brojem St-3899/16.</w:t>
      </w:r>
    </w:p>
    <w:p w:rsidRDefault="0054026A" w:rsidP="00A92476" w:rsidR="0054026A" w:rsidRPr="00CA5F89">
      <w:pPr>
        <w:jc w:val="both"/>
        <w:rPr>
          <w:rFonts w:hAnsi="Times New Roman" w:ascii="Times New Roman"/>
        </w:rPr>
      </w:pPr>
    </w:p>
    <w:p w:rsidRDefault="001115CA" w:rsidP="00433B70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Rješenjem ovog suda </w:t>
      </w:r>
      <w:r w:rsidR="004D1456" w:rsidRPr="00CA5F89">
        <w:rPr>
          <w:rFonts w:hAnsi="Times New Roman" w:ascii="Times New Roman"/>
        </w:rPr>
        <w:t xml:space="preserve">poslovni </w:t>
      </w:r>
      <w:r w:rsidRPr="00CA5F89">
        <w:rPr>
          <w:rFonts w:hAnsi="Times New Roman" w:ascii="Times New Roman"/>
        </w:rPr>
        <w:t xml:space="preserve">broj gornji od </w:t>
      </w:r>
      <w:r w:rsidR="00A92476" w:rsidRPr="00CA5F89">
        <w:rPr>
          <w:rFonts w:hAnsi="Times New Roman" w:ascii="Times New Roman"/>
        </w:rPr>
        <w:t>3</w:t>
      </w:r>
      <w:r w:rsidR="009E2896" w:rsidRPr="00CA5F89">
        <w:rPr>
          <w:rFonts w:hAnsi="Times New Roman" w:ascii="Times New Roman"/>
        </w:rPr>
        <w:t>0</w:t>
      </w:r>
      <w:r w:rsidR="0054026A" w:rsidRPr="00CA5F89">
        <w:rPr>
          <w:rFonts w:hAnsi="Times New Roman" w:ascii="Times New Roman"/>
        </w:rPr>
        <w:t xml:space="preserve">. </w:t>
      </w:r>
      <w:r w:rsidR="00A92476" w:rsidRPr="00CA5F89">
        <w:rPr>
          <w:rFonts w:hAnsi="Times New Roman" w:ascii="Times New Roman"/>
        </w:rPr>
        <w:t>rujna</w:t>
      </w:r>
      <w:r w:rsidRPr="00CA5F89">
        <w:rPr>
          <w:rFonts w:hAnsi="Times New Roman" w:ascii="Times New Roman"/>
        </w:rPr>
        <w:t xml:space="preserve"> 201</w:t>
      </w:r>
      <w:r w:rsidR="0054026A" w:rsidRPr="00CA5F89">
        <w:rPr>
          <w:rFonts w:hAnsi="Times New Roman" w:ascii="Times New Roman"/>
        </w:rPr>
        <w:t>6</w:t>
      </w:r>
      <w:r w:rsidRPr="00CA5F89">
        <w:rPr>
          <w:rFonts w:hAnsi="Times New Roman" w:ascii="Times New Roman"/>
        </w:rPr>
        <w:t>. pokrenut je prethodni postupak radi utvrđivanja uvjeta za otvaranje stečajnog pos</w:t>
      </w:r>
      <w:r w:rsidR="00DC2885" w:rsidRPr="00CA5F89">
        <w:rPr>
          <w:rFonts w:hAnsi="Times New Roman" w:ascii="Times New Roman"/>
        </w:rPr>
        <w:t xml:space="preserve">tupka sukladno odredbi čl. </w:t>
      </w:r>
      <w:r w:rsidR="0029593A" w:rsidRPr="00CA5F89">
        <w:rPr>
          <w:rFonts w:hAnsi="Times New Roman" w:ascii="Times New Roman"/>
        </w:rPr>
        <w:t>115. st</w:t>
      </w:r>
      <w:r w:rsidR="00DC2885" w:rsidRPr="00CA5F89">
        <w:rPr>
          <w:rFonts w:hAnsi="Times New Roman" w:ascii="Times New Roman"/>
        </w:rPr>
        <w:t xml:space="preserve">. </w:t>
      </w:r>
      <w:r w:rsidR="0029593A" w:rsidRPr="00CA5F89">
        <w:rPr>
          <w:rFonts w:hAnsi="Times New Roman" w:ascii="Times New Roman"/>
        </w:rPr>
        <w:t>1. SZ-a.</w:t>
      </w:r>
      <w:r w:rsidR="0054026A" w:rsidRPr="00CA5F89">
        <w:rPr>
          <w:rFonts w:hAnsi="Times New Roman" w:ascii="Times New Roman"/>
        </w:rPr>
        <w:t xml:space="preserve"> </w:t>
      </w:r>
    </w:p>
    <w:p w:rsidRDefault="00433B70" w:rsidP="00433B70" w:rsidR="00433B70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965C09" w:rsidR="00433B70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lastRenderedPageBreak/>
        <w:t xml:space="preserve">Na ročištu održanom </w:t>
      </w:r>
      <w:r w:rsidR="00433B70" w:rsidRPr="00CA5F89">
        <w:rPr>
          <w:rFonts w:hAnsi="Times New Roman" w:ascii="Times New Roman"/>
        </w:rPr>
        <w:t>18</w:t>
      </w:r>
      <w:r w:rsidR="0054026A" w:rsidRPr="00CA5F89">
        <w:rPr>
          <w:rFonts w:hAnsi="Times New Roman" w:ascii="Times New Roman"/>
        </w:rPr>
        <w:t xml:space="preserve">. </w:t>
      </w:r>
      <w:r w:rsidR="00433B70" w:rsidRPr="00CA5F89">
        <w:rPr>
          <w:rFonts w:hAnsi="Times New Roman" w:ascii="Times New Roman"/>
        </w:rPr>
        <w:t>studenog</w:t>
      </w:r>
      <w:r w:rsidRPr="00CA5F89">
        <w:rPr>
          <w:rFonts w:hAnsi="Times New Roman" w:ascii="Times New Roman"/>
        </w:rPr>
        <w:t xml:space="preserve"> 201</w:t>
      </w:r>
      <w:r w:rsidR="0054026A" w:rsidRPr="00CA5F89">
        <w:rPr>
          <w:rFonts w:hAnsi="Times New Roman" w:ascii="Times New Roman"/>
        </w:rPr>
        <w:t>6.</w:t>
      </w:r>
      <w:r w:rsidR="00A92476" w:rsidRPr="00CA5F89">
        <w:rPr>
          <w:rFonts w:hAnsi="Times New Roman" w:ascii="Times New Roman"/>
        </w:rPr>
        <w:t>, u odsutnosti</w:t>
      </w:r>
      <w:r w:rsidR="0029593A" w:rsidRPr="00CA5F89">
        <w:rPr>
          <w:rFonts w:hAnsi="Times New Roman" w:ascii="Times New Roman"/>
        </w:rPr>
        <w:t xml:space="preserve"> uredno pozvanog predlagatelja, a koji je podneskom od </w:t>
      </w:r>
      <w:r w:rsidR="00433B70" w:rsidRPr="00CA5F89">
        <w:rPr>
          <w:rFonts w:hAnsi="Times New Roman" w:ascii="Times New Roman"/>
        </w:rPr>
        <w:t>5</w:t>
      </w:r>
      <w:r w:rsidR="0029593A" w:rsidRPr="00CA5F89">
        <w:rPr>
          <w:rFonts w:hAnsi="Times New Roman" w:ascii="Times New Roman"/>
        </w:rPr>
        <w:t>.</w:t>
      </w:r>
      <w:r w:rsidR="00433B70" w:rsidRPr="00CA5F89">
        <w:rPr>
          <w:rFonts w:hAnsi="Times New Roman" w:ascii="Times New Roman"/>
        </w:rPr>
        <w:t xml:space="preserve"> listopada</w:t>
      </w:r>
      <w:r w:rsidR="0029593A" w:rsidRPr="00CA5F89">
        <w:rPr>
          <w:rFonts w:hAnsi="Times New Roman" w:ascii="Times New Roman"/>
        </w:rPr>
        <w:t xml:space="preserve"> 2016. ostao u cijelosti kod prijedloga za otvaranje stečajnog postupka, odgovorna osoba dužnika </w:t>
      </w:r>
      <w:r w:rsidR="00433B70" w:rsidRPr="00CA5F89">
        <w:rPr>
          <w:rFonts w:hAnsi="Times New Roman" w:ascii="Times New Roman"/>
        </w:rPr>
        <w:t xml:space="preserve">je navela da pokretnina-vozilo Citroen berlingo nema nikakvu vrijednost, te iz tog razloga nije registrirano od 2012. i nije u voznom stanju, a u odnosu na potraživanja koja ima prema svom vjerovniku da ne zna da li je ista moguće naplatiti. Također da društvo nema zaposlenika i nema nikakvu imovinu kojom bi se namirili troškovi stečajnog postupka. </w:t>
      </w:r>
    </w:p>
    <w:p w:rsidRDefault="00840D37" w:rsidP="00433B70" w:rsidR="00840D37" w:rsidRPr="00CA5F89">
      <w:pPr>
        <w:jc w:val="both"/>
        <w:rPr>
          <w:rFonts w:hAnsi="Times New Roman" w:ascii="Times New Roman"/>
        </w:rPr>
      </w:pPr>
    </w:p>
    <w:p w:rsidRDefault="00A92476" w:rsidP="00965C09" w:rsidR="00B02D87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D</w:t>
      </w:r>
      <w:r w:rsidR="00B02D87" w:rsidRPr="00CA5F89">
        <w:rPr>
          <w:rFonts w:hAnsi="Times New Roman" w:ascii="Times New Roman"/>
        </w:rPr>
        <w:t xml:space="preserve">akle iz navedenog proizlazi da imovina dužnika </w:t>
      </w:r>
      <w:r w:rsidR="00433B70" w:rsidRPr="00CA5F89">
        <w:rPr>
          <w:rFonts w:hAnsi="Times New Roman" w:ascii="Times New Roman"/>
        </w:rPr>
        <w:t xml:space="preserve">V-V-G MONTAŽA d.o.o., Kalinovica, nije </w:t>
      </w:r>
      <w:r w:rsidR="00B02D87" w:rsidRPr="00CA5F89">
        <w:rPr>
          <w:rFonts w:hAnsi="Times New Roman" w:ascii="Times New Roman"/>
        </w:rPr>
        <w:t>dovoljna ni za namirenje troškova stečajnog postupka.</w:t>
      </w:r>
    </w:p>
    <w:p w:rsidRDefault="00B02D87" w:rsidP="0048728D" w:rsidR="00B02D87" w:rsidRPr="00CA5F89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Rješenjem ovog suda poslovni broj St-</w:t>
      </w:r>
      <w:r w:rsidR="00A92476" w:rsidRPr="00CA5F89">
        <w:rPr>
          <w:rFonts w:hAnsi="Times New Roman" w:ascii="Times New Roman"/>
        </w:rPr>
        <w:t>3</w:t>
      </w:r>
      <w:r w:rsidR="00537A9F" w:rsidRPr="00CA5F89">
        <w:rPr>
          <w:rFonts w:hAnsi="Times New Roman" w:ascii="Times New Roman"/>
        </w:rPr>
        <w:t>988</w:t>
      </w:r>
      <w:r w:rsidRPr="00CA5F89">
        <w:rPr>
          <w:rFonts w:hAnsi="Times New Roman" w:ascii="Times New Roman"/>
        </w:rPr>
        <w:t xml:space="preserve">/16 od </w:t>
      </w:r>
      <w:r w:rsidR="00537A9F" w:rsidRPr="00CA5F89">
        <w:rPr>
          <w:rFonts w:hAnsi="Times New Roman" w:ascii="Times New Roman"/>
        </w:rPr>
        <w:t>18</w:t>
      </w:r>
      <w:r w:rsidRPr="00CA5F89">
        <w:rPr>
          <w:rFonts w:hAnsi="Times New Roman" w:ascii="Times New Roman"/>
        </w:rPr>
        <w:t>.</w:t>
      </w:r>
      <w:r w:rsidR="00537A9F" w:rsidRPr="00CA5F89">
        <w:rPr>
          <w:rFonts w:hAnsi="Times New Roman" w:ascii="Times New Roman"/>
        </w:rPr>
        <w:t xml:space="preserve"> studenog</w:t>
      </w:r>
      <w:r w:rsidRPr="00CA5F89"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37A9F" w:rsidRPr="00CA5F89">
        <w:rPr>
          <w:rFonts w:hAnsi="Times New Roman" w:ascii="Times New Roman"/>
        </w:rPr>
        <w:t>10</w:t>
      </w:r>
      <w:r w:rsidRPr="00CA5F89">
        <w:rPr>
          <w:rFonts w:hAnsi="Times New Roman" w:ascii="Times New Roman"/>
        </w:rPr>
        <w:t>.000,00 kn na ime predujma za namirenje troškova predhodnog i otvorenog stečajnog postupka, uz upozorenje da ukoliko predujam ne bude uplaćen u određenom roku, sud će donijeti rješenje o otvaranju i zaključenju stečajnog postupka</w:t>
      </w:r>
      <w:r w:rsidR="000C3F20" w:rsidRPr="00CA5F89">
        <w:rPr>
          <w:rFonts w:hAnsi="Times New Roman" w:ascii="Times New Roman"/>
        </w:rPr>
        <w:t xml:space="preserve">. Navedeno rješenje objavljeno je na e-Oglasnoj ploči ovog suda </w:t>
      </w:r>
      <w:r w:rsidR="00537A9F" w:rsidRPr="00CA5F89">
        <w:rPr>
          <w:rFonts w:hAnsi="Times New Roman" w:ascii="Times New Roman"/>
        </w:rPr>
        <w:t>18</w:t>
      </w:r>
      <w:r w:rsidR="000C3F20" w:rsidRPr="00CA5F89">
        <w:rPr>
          <w:rFonts w:hAnsi="Times New Roman" w:ascii="Times New Roman"/>
        </w:rPr>
        <w:t xml:space="preserve">. </w:t>
      </w:r>
      <w:r w:rsidR="00537A9F" w:rsidRPr="00CA5F89">
        <w:rPr>
          <w:rFonts w:hAnsi="Times New Roman" w:ascii="Times New Roman"/>
        </w:rPr>
        <w:t>studenog</w:t>
      </w:r>
      <w:r w:rsidR="000C3F20" w:rsidRPr="00CA5F89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</w:t>
      </w:r>
    </w:p>
    <w:p w:rsidRDefault="001115CA" w:rsidP="00F56224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Prema odredbi čl. </w:t>
      </w:r>
      <w:r w:rsidR="00F56224" w:rsidRPr="00CA5F89">
        <w:rPr>
          <w:rFonts w:hAnsi="Times New Roman" w:ascii="Times New Roman"/>
        </w:rPr>
        <w:t>5</w:t>
      </w:r>
      <w:r w:rsidRPr="00CA5F89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CA5F89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CA5F89">
      <w:pPr>
        <w:jc w:val="both"/>
        <w:rPr>
          <w:rFonts w:hAnsi="Times New Roman" w:ascii="Times New Roman"/>
        </w:rPr>
      </w:pPr>
    </w:p>
    <w:p w:rsidRDefault="001115CA" w:rsidP="001115CA" w:rsidR="00F56224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Odredb</w:t>
      </w:r>
      <w:r w:rsidR="00F56224" w:rsidRPr="00CA5F89">
        <w:rPr>
          <w:rFonts w:hAnsi="Times New Roman" w:ascii="Times New Roman"/>
        </w:rPr>
        <w:t>om</w:t>
      </w:r>
      <w:r w:rsidRPr="00CA5F89">
        <w:rPr>
          <w:rFonts w:hAnsi="Times New Roman" w:ascii="Times New Roman"/>
        </w:rPr>
        <w:t xml:space="preserve"> čl. </w:t>
      </w:r>
      <w:r w:rsidR="00F56224" w:rsidRPr="00CA5F89">
        <w:rPr>
          <w:rFonts w:hAnsi="Times New Roman" w:ascii="Times New Roman"/>
        </w:rPr>
        <w:t>132</w:t>
      </w:r>
      <w:r w:rsidRPr="00CA5F89">
        <w:rPr>
          <w:rFonts w:hAnsi="Times New Roman" w:ascii="Times New Roman"/>
        </w:rPr>
        <w:t xml:space="preserve"> st. 1 SZ-a propis</w:t>
      </w:r>
      <w:r w:rsidR="00F56224" w:rsidRPr="00CA5F89">
        <w:rPr>
          <w:rFonts w:hAnsi="Times New Roman" w:ascii="Times New Roman"/>
        </w:rPr>
        <w:t xml:space="preserve">ano je </w:t>
      </w:r>
      <w:r w:rsidRPr="00CA5F89">
        <w:rPr>
          <w:rFonts w:hAnsi="Times New Roman" w:ascii="Times New Roman"/>
        </w:rPr>
        <w:t xml:space="preserve">da </w:t>
      </w:r>
      <w:r w:rsidR="00F56224" w:rsidRPr="00CA5F89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CA5F89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CA5F89">
        <w:rPr>
          <w:rFonts w:hAnsi="Times New Roman" w:ascii="Times New Roman"/>
        </w:rPr>
        <w:t>, a na izbor i imenovanje stečajnog upravitelja na odgovorajući se način primjenjuju odrebe o izboru i imenovanju stečajnog upravitelja u skraćenom stečajnom postupku. St. 3. tog čl. propisano je da</w:t>
      </w:r>
      <w:r w:rsidR="00AC7B2F" w:rsidRPr="00CA5F89">
        <w:rPr>
          <w:rFonts w:hAnsi="Times New Roman" w:ascii="Times New Roman"/>
        </w:rPr>
        <w:t xml:space="preserve"> će se rješenje iz st. 1. i 2. </w:t>
      </w:r>
      <w:r w:rsidR="00906D58" w:rsidRPr="00CA5F89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CA5F89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CA5F89">
        <w:rPr>
          <w:rFonts w:hAnsi="Times New Roman" w:ascii="Times New Roman"/>
        </w:rPr>
        <w:t xml:space="preserve"> I. do IV. izreke rješenja.</w:t>
      </w:r>
      <w:r w:rsidR="00AC7B2F" w:rsidRPr="00CA5F89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CA5F89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B91975" w:rsidRPr="00CA5F89">
        <w:rPr>
          <w:rFonts w:hAnsi="Times New Roman" w:ascii="Times New Roman"/>
        </w:rPr>
        <w:t>3</w:t>
      </w:r>
      <w:r w:rsidRPr="00CA5F89">
        <w:rPr>
          <w:rFonts w:hAnsi="Times New Roman" w:ascii="Times New Roman"/>
        </w:rPr>
        <w:t xml:space="preserve">. </w:t>
      </w:r>
      <w:r w:rsidR="00A20210" w:rsidRPr="00CA5F89">
        <w:rPr>
          <w:rFonts w:hAnsi="Times New Roman" w:ascii="Times New Roman"/>
        </w:rPr>
        <w:t>s</w:t>
      </w:r>
      <w:r w:rsidR="00AC7B2F" w:rsidRPr="00CA5F89">
        <w:rPr>
          <w:rFonts w:hAnsi="Times New Roman" w:ascii="Times New Roman"/>
        </w:rPr>
        <w:t>iječnja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BD2700" w:rsidP="001115CA" w:rsidR="00BD2700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BD2700">
        <w:rPr>
          <w:rFonts w:hAnsi="Times New Roman" w:ascii="Times New Roman"/>
        </w:rPr>
        <w:t>, v.r.</w:t>
      </w:r>
    </w:p>
    <w:p w:rsidRDefault="00BD2700" w:rsidP="00840D37" w:rsidR="00BD2700">
      <w:pPr>
        <w:ind w:firstLine="720"/>
        <w:jc w:val="right"/>
        <w:rPr>
          <w:rFonts w:hAnsi="Times New Roman" w:ascii="Times New Roman"/>
        </w:rPr>
      </w:pPr>
    </w:p>
    <w:p w:rsidRDefault="00BD2700" w:rsidP="00840D37" w:rsidR="00BD270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D2700" w:rsidP="00840D37" w:rsidR="00BD270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D2700" w:rsidP="00BD2700" w:rsidR="00CA5F8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</w:t>
      </w:r>
    </w:p>
    <w:p w:rsidRDefault="00CA5F89" w:rsidP="00840D37" w:rsidR="00CA5F89" w:rsidRPr="00CA5F89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sectPr w:rsidSect="007A0915" w:rsidR="00B670B8" w:rsidRPr="00CA5F89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42972">
      <w:rPr>
        <w:rFonts w:hAnsi="Times New Roman" w:ascii="Times New Roman"/>
      </w:rPr>
      <w:t>3</w:t>
    </w:r>
    <w:r w:rsidR="001D66E5">
      <w:rPr>
        <w:rFonts w:hAnsi="Times New Roman" w:ascii="Times New Roman"/>
      </w:rPr>
      <w:t>988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80A62"/>
    <w:rsid w:val="0019213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51F1F"/>
    <w:rsid w:val="003811DD"/>
    <w:rsid w:val="003812AA"/>
    <w:rsid w:val="0038396D"/>
    <w:rsid w:val="003A572A"/>
    <w:rsid w:val="003D2785"/>
    <w:rsid w:val="003E01D6"/>
    <w:rsid w:val="003F3EBF"/>
    <w:rsid w:val="003F5409"/>
    <w:rsid w:val="00405622"/>
    <w:rsid w:val="00417564"/>
    <w:rsid w:val="00433B70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500B0C"/>
    <w:rsid w:val="00503749"/>
    <w:rsid w:val="00513210"/>
    <w:rsid w:val="0051510F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C11E3"/>
    <w:rsid w:val="005C4796"/>
    <w:rsid w:val="00630958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E2896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9498D"/>
    <w:rsid w:val="00AA2646"/>
    <w:rsid w:val="00AB59EB"/>
    <w:rsid w:val="00AB77C2"/>
    <w:rsid w:val="00AC7B2F"/>
    <w:rsid w:val="00AD105D"/>
    <w:rsid w:val="00AF424C"/>
    <w:rsid w:val="00AF7971"/>
    <w:rsid w:val="00B01AD8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BD2700"/>
    <w:rsid w:val="00C07402"/>
    <w:rsid w:val="00C156FD"/>
    <w:rsid w:val="00C25A1D"/>
    <w:rsid w:val="00C3099F"/>
    <w:rsid w:val="00C41834"/>
    <w:rsid w:val="00C61CA0"/>
    <w:rsid w:val="00C77B87"/>
    <w:rsid w:val="00C92BB5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95E49"/>
    <w:rsid w:val="00EA5B3D"/>
    <w:rsid w:val="00EB6E7E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D2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7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D2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7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3988</izvorni_sadrzaj>
    <derivirana_varijabla naziv="DomainObject.Predmet.Broj_1">3988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orgilan spisa u referadi SSKA</izvorni_sadrzaj>
    <derivirana_varijabla naziv="DomainObject.Predmet.Opis_1">orgilan spisa u referadi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St-3988/2016</izvorni_sadrzaj>
    <derivirana_varijabla naziv="DomainObject.Predmet.OznakaBroj_1">St-3988/2016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IDE NA VTS, A ORIGINAL JE U REFERADI</izvorni_sadrzaj>
    <derivirana_varijabla naziv="DomainObject.Predmet.PrimjedbaSuca_1">PRESLIK SPISA IDE NA VTS, A ORIGINAL JE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V-V-G MONTAŽA d.o.o. zastupanog po punomoćniku Josip Mavračić</izvorni_sadrzaj>
    <derivirana_varijabla naziv="DomainObject.Predmet.ProtustrankaFormated_1">  V-V-G MONTAŽA d.o.o. zastupanog po punomoćniku Josip Mavračić</derivirana_varijabla>
  </DomainObject.Predmet.ProtustrankaFormated>
  <DomainObject.Predmet.ProtustrankaFormatedOIB>
    <izvorni_sadrzaj>  V-V-G MONTAŽA d.o.o., OIB 57769684661 zastupanog po punomoćniku Josip Mavračić</izvorni_sadrzaj>
    <derivirana_varijabla naziv="DomainObject.Predmet.ProtustrankaFormatedOIB_1">  V-V-G MONTAŽA d.o.o., OIB 57769684661 zastupanog po punomoćniku Josip Mavračić</derivirana_varijabla>
  </DomainObject.Predmet.ProtustrankaFormatedOIB>
  <DomainObject.Predmet.ProtustrankaFormatedWithAdress>
    <izvorni_sadrzaj> V-V-G MONTAŽA d.o.o., Odvojak Ladovići 6, 10436 Kalinovica zastupanog po punomoćniku Josip Mavračić</izvorni_sadrzaj>
    <derivirana_varijabla naziv="DomainObject.Predmet.ProtustrankaFormatedWithAdress_1"> V-V-G MONTAŽA d.o.o., Odvojak Ladovići 6, 10436 Kalinovica zastupanog po punomoćniku Josip Mavračić</derivirana_varijabla>
  </DomainObject.Predmet.ProtustrankaFormatedWithAdress>
  <DomainObject.Predmet.ProtustrankaFormatedWithAdressOIB>
    <izvorni_sadrzaj> V-V-G MONTAŽA d.o.o., OIB 57769684661, Odvojak Ladovići 6, 10436 Kalinovica zastupanog po punomoćniku Josip Mavračić</izvorni_sadrzaj>
    <derivirana_varijabla naziv="DomainObject.Predmet.ProtustrankaFormatedWithAdressOIB_1"> V-V-G MONTAŽA d.o.o., OIB 57769684661, Odvojak Ladovići 6, 10436 Kalinovica zastupanog po punomoćniku Josip Mavračić</derivirana_varijabla>
  </DomainObject.Predmet.ProtustrankaFormatedWithAdressOIB>
  <DomainObject.Predmet.ProtustrankaWithAdress>
    <izvorni_sadrzaj>V-V-G MONTAŽA d.o.o. Odvojak Ladovići 6, 10436 Kalinovica</izvorni_sadrzaj>
    <derivirana_varijabla naziv="DomainObject.Predmet.ProtustrankaWithAdress_1">V-V-G MONTAŽA d.o.o. Odvojak Ladovići 6, 10436 Kalinovica</derivirana_varijabla>
  </DomainObject.Predmet.ProtustrankaWithAdress>
  <DomainObject.Predmet.ProtustrankaWithAdressOIB>
    <izvorni_sadrzaj>V-V-G MONTAŽA d.o.o., OIB 57769684661, Odvojak Ladovići 6, 10436 Kalinovica</izvorni_sadrzaj>
    <derivirana_varijabla naziv="DomainObject.Predmet.ProtustrankaWithAdressOIB_1">V-V-G MONTAŽA d.o.o., OIB 57769684661, Odvojak Ladovići 6, 10436 Kalinovica</derivirana_varijabla>
  </DomainObject.Predmet.ProtustrankaWithAdressOIB>
  <DomainObject.Predmet.ProtustrankaNazivFormated>
    <izvorni_sadrzaj>V-V-G MONTAŽA d.o.o.</izvorni_sadrzaj>
    <derivirana_varijabla naziv="DomainObject.Predmet.ProtustrankaNazivFormated_1">V-V-G MONTAŽA d.o.o.</derivirana_varijabla>
  </DomainObject.Predmet.ProtustrankaNazivFormated>
  <DomainObject.Predmet.ProtustrankaNazivFormatedOIB>
    <izvorni_sadrzaj>V-V-G MONTAŽA d.o.o., OIB 57769684661</izvorni_sadrzaj>
    <derivirana_varijabla naziv="DomainObject.Predmet.ProtustrankaNazivFormatedOIB_1">V-V-G MONTAŽA d.o.o., OIB 57769684661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V-V-G MONTAŽA d.o.o. zastupanog po punomoćniku Josip Mavračić</item>
    </izvorni_sadrzaj>
    <derivirana_varijabla naziv="DomainObject.Predmet.ProtuStrankaListFormated_1">
      <item>V-V-G MONTAŽA d.o.o. zastupanog po punomoćniku Josip Mavračić</item>
    </derivirana_varijabla>
  </DomainObject.Predmet.ProtuStrankaListFormated>
  <DomainObject.Predmet.ProtuStrankaListFormatedOIB>
    <izvorni_sadrzaj>
      <item>V-V-G MONTAŽA d.o.o., OIB 57769684661 zastupanog po punomoćniku Josip Mavračić</item>
    </izvorni_sadrzaj>
    <derivirana_varijabla naziv="DomainObject.Predmet.ProtuStrankaListFormatedOIB_1">
      <item>V-V-G MONTAŽA d.o.o., OIB 57769684661 zastupanog po punomoćniku Josip Mavračić</item>
    </derivirana_varijabla>
  </DomainObject.Predmet.ProtuStrankaListFormatedOIB>
  <DomainObject.Predmet.ProtuStrankaListFormatedWithAdress>
    <izvorni_sadrzaj>
      <item>V-V-G MONTAŽA d.o.o., Odvojak Ladovići 6, 10436 Kalinovica zastupanog po punomoćniku Josip Mavračić</item>
    </izvorni_sadrzaj>
    <derivirana_varijabla naziv="DomainObject.Predmet.ProtuStrankaListFormatedWithAdress_1">
      <item>V-V-G MONTAŽA d.o.o., Odvojak Ladovići 6, 10436 Kalinovica zastupanog po punomoćniku Josip Mavračić</item>
    </derivirana_varijabla>
  </DomainObject.Predmet.ProtuStrankaListFormatedWithAdress>
  <DomainObject.Predmet.ProtuStrankaListFormatedWithAdressOIB>
    <izvorni_sadrzaj>
      <item>V-V-G MONTAŽA d.o.o., OIB 57769684661, Odvojak Ladovići 6, 10436 Kalinovica zastupanog po punomoćniku Josip Mavračić</item>
    </izvorni_sadrzaj>
    <derivirana_varijabla naziv="DomainObject.Predmet.ProtuStrankaListFormatedWithAdressOIB_1">
      <item>V-V-G MONTAŽA d.o.o., OIB 57769684661, Odvojak Ladovići 6, 10436 Kalinovica zastupanog po punomoćniku Josip Mavračić</item>
    </derivirana_varijabla>
  </DomainObject.Predmet.ProtuStrankaListFormatedWithAdressOIB>
  <DomainObject.Predmet.ProtuStrankaListNazivFormated>
    <izvorni_sadrzaj>
      <item>V-V-G MONTAŽA d.o.o.</item>
    </izvorni_sadrzaj>
    <derivirana_varijabla naziv="DomainObject.Predmet.ProtuStrankaListNazivFormated_1">
      <item>V-V-G MONTAŽA d.o.o.</item>
    </derivirana_varijabla>
  </DomainObject.Predmet.ProtuStrankaListNazivFormated>
  <DomainObject.Predmet.ProtuStrankaListNazivFormatedOIB>
    <izvorni_sadrzaj>
      <item>V-V-G MONTAŽA d.o.o., OIB 57769684661</item>
    </izvorni_sadrzaj>
    <derivirana_varijabla naziv="DomainObject.Predmet.ProtuStrankaListNazivFormatedOIB_1">
      <item>V-V-G MONTAŽA d.o.o., OIB 57769684661</item>
    </derivirana_varijabla>
  </DomainObject.Predmet.ProtuStrankaListNazivFormatedOIB>
  <DomainObject.Predmet.OstaliListFormated>
    <izvorni_sadrzaj>
      <item>Josip Mavračić punomoćnik sudionika u postupku V-V-G MONTAŽA d.o.o.</item>
    </izvorni_sadrzaj>
    <derivirana_varijabla naziv="DomainObject.Predmet.OstaliListFormated_1">
      <item>Josip Mavračić punomoćnik sudionika u postupku V-V-G MONTAŽA d.o.o.</item>
    </derivirana_varijabla>
  </DomainObject.Predmet.OstaliListFormated>
  <DomainObject.Predmet.OstaliListFormatedOIB>
    <izvorni_sadrzaj>
      <item>Josip Mavračić, OIB 53159752436 punomoćnik sudionika u postupku V-V-G MONTAŽA d.o.o.</item>
    </izvorni_sadrzaj>
    <derivirana_varijabla naziv="DomainObject.Predmet.OstaliListFormatedOIB_1">
      <item>Josip Mavračić, OIB 53159752436 punomoćnik sudionika u postupku V-V-G MONTAŽA d.o.o.</item>
    </derivirana_varijabla>
  </DomainObject.Predmet.OstaliListFormatedOIB>
  <DomainObject.Predmet.OstaliListFormatedWithAdress>
    <izvorni_sadrzaj>
      <item>Josip Mavračić, Ladovići 1. Odvojak 6, 10436 Kalinovica punomoćnik sudionika u postupku V-V-G MONTAŽA d.o.o.</item>
    </izvorni_sadrzaj>
    <derivirana_varijabla naziv="DomainObject.Predmet.OstaliListFormatedWithAdress_1">
      <item>Josip Mavračić, Ladovići 1. Odvojak 6, 10436 Kalinovica punomoćnik sudionika u postupku V-V-G MONTAŽA d.o.o.</item>
    </derivirana_varijabla>
  </DomainObject.Predmet.OstaliListFormatedWithAdress>
  <DomainObject.Predmet.OstaliListFormatedWithAdressOIB>
    <izvorni_sadrzaj>
      <item>Josip Mavračić, OIB 53159752436, Ladovići 1. Odvojak 6, 10436 Kalinovica punomoćnik sudionika u postupku V-V-G MONTAŽA d.o.o.</item>
    </izvorni_sadrzaj>
    <derivirana_varijabla naziv="DomainObject.Predmet.OstaliListFormatedWithAdressOIB_1">
      <item>Josip Mavračić, OIB 53159752436, Ladovići 1. Odvojak 6, 10436 Kalinovica punomoćnik sudionika u postupku V-V-G MONTAŽA d.o.o.</item>
    </derivirana_varijabla>
  </DomainObject.Predmet.OstaliListFormatedWithAdressOIB>
  <DomainObject.Predmet.OstaliListNazivFormated>
    <izvorni_sadrzaj>
      <item>Josip Mavračić</item>
    </izvorni_sadrzaj>
    <derivirana_varijabla naziv="DomainObject.Predmet.OstaliListNazivFormated_1">
      <item>Josip Mavračić</item>
    </derivirana_varijabla>
  </DomainObject.Predmet.OstaliListNazivFormated>
  <DomainObject.Predmet.OstaliListNazivFormatedOIB>
    <izvorni_sadrzaj>
      <item>Josip Mavračić, OIB 53159752436</item>
    </izvorni_sadrzaj>
    <derivirana_varijabla naziv="DomainObject.Predmet.OstaliListNazivFormatedOIB_1">
      <item>Josip Mavračić, OIB 53159752436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V-V-G MONTAŽA d.o.o.</izvorni_sadrzaj>
    <derivirana_varijabla naziv="DomainObject.Predmet.ProtustrankaIDrugi_1">V-V-G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V-V-G MONTAŽA d.o.o., OIB 57769684661, Odvojak Ladovići 6, 10436 Kalinovica</izvorni_sadrzaj>
    <derivirana_varijabla naziv="DomainObject.Predmet.ProtustrankaIDrugiAdressOIB_1">V-V-G MONTAŽA d.o.o., OIB 57769684661, Odvojak Ladovići 6, 10436 Kalinovica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V-V-G MONTAŽA d.o.o.</item>
      <item>FINA Regionalni centar Zagreb</item>
      <item>Josip Mavračić</item>
    </izvorni_sadrzaj>
    <derivirana_varijabla naziv="DomainObject.Predmet.SudioniciListNaziv_1">
      <item>V-V-G MONTAŽA d.o.o.</item>
      <item>FINA Regionalni centar Zagreb</item>
      <item>Josip Mavračić</item>
    </derivirana_varijabla>
  </DomainObject.Predmet.SudioniciListNaziv>
  <DomainObject.Predmet.SudioniciListAdressOIB>
    <izvorni_sadrzaj>
      <item>V-V-G MONTAŽA d.o.o., OIB 57769684661, Odvojak Ladovići 6,10436 Kalinovica</item>
      <item>FINA Regionalni centar Zagreb, OIB 85821130368, Trg svibanjskih žrtava 1995. 1,10000 Zagreb</item>
      <item>Josip Mavračić, OIB 53159752436, Ladovići 1. Odvojak 6,10436 Kalinovica</item>
    </izvorni_sadrzaj>
    <derivirana_varijabla naziv="DomainObject.Predmet.SudioniciListAdressOIB_1">
      <item>V-V-G MONTAŽA d.o.o., OIB 57769684661, Odvojak Ladovići 6,10436 Kalinovica</item>
      <item>FINA Regionalni centar Zagreb, OIB 85821130368, Trg svibanjskih žrtava 1995. 1,10000 Zagreb</item>
      <item>Josip Mavračić, OIB 53159752436, Ladovići 1. Odvojak 6,10436 Kalinovica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57769684661</item>
      <item>, OIB 85821130368</item>
      <item>, OIB 53159752436</item>
    </izvorni_sadrzaj>
    <derivirana_varijabla naziv="DomainObject.Predmet.SudioniciListNazivOIB_1">
      <item>, OIB 57769684661</item>
      <item>, OIB 85821130368</item>
      <item>, OIB 53159752436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235AA-9B65-42AE-A2B2-37430DFEA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818</properties:Words>
  <properties:Characters>4404</properties:Characters>
  <properties:Lines>102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2017-01-03T08:48:00Z</dcterms:created>
  <dc:creator>x</dc:creator>
  <cp:lastModifiedBy>Žana Livaja</cp:lastModifiedBy>
  <cp:lastPrinted>2017-01-03T09:08:00Z</cp:lastPrinted>
  <dcterms:modified xmlns:xsi="http://www.w3.org/2001/XMLSchema-instance" xsi:type="dcterms:W3CDTF">2017-01-03T09:08:00Z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