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aaf9" w14:paraId="243aaf9" w:rsidRDefault="009048CF" w:rsidP="009048CF" w:rsidR="009048C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8CF" w:rsidP="009048CF" w:rsidR="009048C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048CF" w:rsidP="009048CF" w:rsidR="009048C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48CF" w:rsidP="009048CF" w:rsidR="009048C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48CF" w:rsidP="009048CF" w:rsidR="009048C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48CF" w:rsidP="009048CF" w:rsidR="009048C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048CF" w:rsidP="009048CF" w:rsidR="009048CF">
      <w:pPr>
        <w:jc w:val="center"/>
        <w:rPr>
          <w:rFonts w:cs="Times New Roman" w:eastAsia="Times New Roman"/>
          <w:szCs w:val="24"/>
        </w:rPr>
      </w:pPr>
    </w:p>
    <w:p w:rsidRDefault="009048CF" w:rsidP="009048CF" w:rsidR="009048C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33, OIB </w:t>
      </w:r>
      <w:r w:rsidRPr="009048CF">
        <w:rPr>
          <w:rFonts w:cs="Times New Roman" w:eastAsia="Times New Roman"/>
        </w:rPr>
        <w:t>61164731799</w:t>
      </w:r>
      <w:r>
        <w:rPr>
          <w:rFonts w:cs="Times New Roman" w:eastAsia="Times New Roman"/>
        </w:rPr>
        <w:t xml:space="preserve">, MBS </w:t>
      </w:r>
      <w:r w:rsidRPr="009048CF">
        <w:rPr>
          <w:rFonts w:cs="Times New Roman" w:eastAsia="Times New Roman"/>
        </w:rPr>
        <w:t>040241580</w:t>
      </w:r>
      <w:r w:rsidR="00CE3193">
        <w:rPr>
          <w:rFonts w:cs="Times New Roman" w:eastAsia="Times New Roman"/>
          <w:szCs w:val="24"/>
        </w:rPr>
        <w:t>, 12</w:t>
      </w:r>
      <w:r>
        <w:rPr>
          <w:rFonts w:cs="Times New Roman" w:eastAsia="Times New Roman"/>
          <w:szCs w:val="24"/>
        </w:rPr>
        <w:t>. siječnja 2017.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33, OIB </w:t>
      </w:r>
      <w:r w:rsidRPr="009048CF">
        <w:rPr>
          <w:rFonts w:cs="Times New Roman" w:eastAsia="Times New Roman"/>
        </w:rPr>
        <w:t>61164731799</w:t>
      </w:r>
      <w:r>
        <w:rPr>
          <w:rFonts w:cs="Times New Roman" w:eastAsia="Times New Roman"/>
        </w:rPr>
        <w:t xml:space="preserve">, MBS </w:t>
      </w:r>
      <w:r w:rsidRPr="009048CF">
        <w:rPr>
          <w:rFonts w:cs="Times New Roman" w:eastAsia="Times New Roman"/>
        </w:rPr>
        <w:t>040241580</w:t>
      </w:r>
      <w:r>
        <w:rPr>
          <w:rFonts w:cs="Times New Roman" w:eastAsia="Times New Roman"/>
          <w:szCs w:val="24"/>
        </w:rPr>
        <w:t>.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33, OIB </w:t>
      </w:r>
      <w:r w:rsidRPr="009048CF">
        <w:rPr>
          <w:rFonts w:cs="Times New Roman" w:eastAsia="Times New Roman"/>
        </w:rPr>
        <w:t>61164731799</w:t>
      </w:r>
      <w:r>
        <w:rPr>
          <w:rFonts w:cs="Times New Roman" w:eastAsia="Times New Roman"/>
        </w:rPr>
        <w:t xml:space="preserve">, MBS </w:t>
      </w:r>
      <w:r w:rsidRPr="009048CF">
        <w:rPr>
          <w:rFonts w:cs="Times New Roman" w:eastAsia="Times New Roman"/>
        </w:rPr>
        <w:t>040241580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3333-1066-2016, i da obustavi daljnju pljenidbu do iznosa od 5.000,00 kn.</w:t>
      </w: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33, OIB </w:t>
      </w:r>
      <w:r w:rsidRPr="009048CF">
        <w:rPr>
          <w:rFonts w:cs="Times New Roman" w:eastAsia="Times New Roman"/>
        </w:rPr>
        <w:t>61164731799</w:t>
      </w:r>
      <w:r>
        <w:rPr>
          <w:rFonts w:cs="Times New Roman" w:eastAsia="Times New Roman"/>
        </w:rPr>
        <w:t xml:space="preserve">, MBS </w:t>
      </w:r>
      <w:r w:rsidRPr="009048CF">
        <w:rPr>
          <w:rFonts w:cs="Times New Roman" w:eastAsia="Times New Roman"/>
        </w:rPr>
        <w:t>040241580</w:t>
      </w:r>
      <w:r>
        <w:rPr>
          <w:rFonts w:cs="Times New Roman" w:eastAsia="Times New Roman"/>
          <w:szCs w:val="24"/>
        </w:rPr>
        <w:t>.</w:t>
      </w: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33, OIB </w:t>
      </w:r>
      <w:r w:rsidRPr="009048CF">
        <w:rPr>
          <w:rFonts w:cs="Times New Roman" w:eastAsia="Times New Roman"/>
        </w:rPr>
        <w:t>61164731799</w:t>
      </w:r>
      <w:r>
        <w:rPr>
          <w:rFonts w:cs="Times New Roman" w:eastAsia="Times New Roman"/>
        </w:rPr>
        <w:t xml:space="preserve">, MBS </w:t>
      </w:r>
      <w:r w:rsidRPr="009048CF">
        <w:rPr>
          <w:rFonts w:cs="Times New Roman" w:eastAsia="Times New Roman"/>
        </w:rPr>
        <w:t>040241580</w:t>
      </w:r>
      <w:r>
        <w:rPr>
          <w:rFonts w:cs="Times New Roman" w:eastAsia="Times New Roman"/>
          <w:szCs w:val="24"/>
        </w:rPr>
        <w:t>.</w:t>
      </w:r>
    </w:p>
    <w:p w:rsidRDefault="009048CF" w:rsidP="009048CF" w:rsidR="009048CF">
      <w:pPr>
        <w:ind w:firstLine="709"/>
        <w:rPr>
          <w:rFonts w:cs="Times New Roman" w:eastAsia="Times New Roman"/>
          <w:szCs w:val="24"/>
        </w:rPr>
      </w:pP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3. studenog 2016. ovome sudu, na temelju čl. 429. st. 1. Stečajnog zakona (Narodne novine br. 71/15, nadalje SZ), zahtjev za provedbu skraćenog stečajnog postupka nad pravnom osobom (dužnikom) dužnika </w:t>
      </w:r>
      <w:r>
        <w:rPr>
          <w:rFonts w:cs="Times New Roman" w:eastAsia="Times New Roman"/>
        </w:rPr>
        <w:t>A. D. F. d. o. o. Pula</w:t>
      </w:r>
      <w:r>
        <w:rPr>
          <w:rFonts w:cs="Times New Roman" w:eastAsia="Times New Roman"/>
          <w:szCs w:val="24"/>
        </w:rPr>
        <w:t>.</w:t>
      </w:r>
    </w:p>
    <w:p w:rsidRDefault="009048CF" w:rsidP="009048CF" w:rsidR="009048C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lipnja 2016. imao neizvršene osnove za plaćanje u neprekinutom razdoblju od 120 dana u ukupnom iznosu 164.263,03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11. </w:t>
      </w:r>
      <w:r>
        <w:rPr>
          <w:rFonts w:eastAsiaTheme="minorHAnsi"/>
          <w:lang w:eastAsia="en-US"/>
        </w:rPr>
        <w:lastRenderedPageBreak/>
        <w:t>studenog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St-1066/2016-3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</w:t>
      </w:r>
      <w:r w:rsidR="00CE3193">
        <w:rPr>
          <w:rFonts w:cs="Times New Roman" w:eastAsia="Times New Roman"/>
          <w:szCs w:val="24"/>
        </w:rPr>
        <w:t>a temelju čl. 112. st. 6. SZ-</w:t>
      </w:r>
      <w:r>
        <w:rPr>
          <w:rFonts w:cs="Times New Roman" w:eastAsia="Times New Roman"/>
          <w:szCs w:val="24"/>
        </w:rPr>
        <w:t>a vezano uz čl. 131., čl. 132. te čl. 286. SZ</w:t>
      </w:r>
      <w:r w:rsidR="00CE3193">
        <w:rPr>
          <w:rFonts w:cs="Times New Roman" w:eastAsia="Times New Roman"/>
          <w:szCs w:val="24"/>
        </w:rPr>
        <w:t>-a.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</w:t>
      </w:r>
      <w:r w:rsidR="00CE3193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siječnja 2017. 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048CF" w:rsidP="009048CF" w:rsidR="009048C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9048CF" w:rsidP="009048CF" w:rsidR="009048CF">
      <w:pPr>
        <w:jc w:val="left"/>
        <w:rPr>
          <w:rFonts w:cs="Times New Roman" w:eastAsia="Times New Roman"/>
          <w:szCs w:val="24"/>
        </w:rPr>
      </w:pPr>
    </w:p>
    <w:p w:rsidRDefault="009048CF" w:rsidP="009048CF" w:rsidR="009048CF">
      <w:pPr>
        <w:jc w:val="left"/>
        <w:rPr>
          <w:rFonts w:cs="Times New Roman" w:eastAsia="Times New Roman"/>
          <w:szCs w:val="24"/>
        </w:rPr>
      </w:pPr>
    </w:p>
    <w:p w:rsidRDefault="009048CF" w:rsidP="009048CF" w:rsidR="009048C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048CF" w:rsidP="009048CF" w:rsidR="009048C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048CF" w:rsidP="009048CF" w:rsidR="009048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rPr>
          <w:rFonts w:cs="Times New Roman" w:eastAsia="Times New Roman"/>
          <w:szCs w:val="24"/>
        </w:rPr>
      </w:pPr>
    </w:p>
    <w:p w:rsidRDefault="009048CF" w:rsidP="009048CF" w:rsidR="009048C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048CF" w:rsidP="009048CF" w:rsidR="009048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9048CF" w:rsidP="009048CF" w:rsidR="009048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A. D. F. d. o. o. Pula, </w:t>
      </w:r>
      <w:proofErr w:type="spellStart"/>
      <w:r>
        <w:rPr>
          <w:rFonts w:cs="Times New Roman" w:eastAsia="Times New Roman"/>
        </w:rPr>
        <w:t>Valsaline</w:t>
      </w:r>
      <w:proofErr w:type="spellEnd"/>
      <w:r>
        <w:rPr>
          <w:rFonts w:cs="Times New Roman" w:eastAsia="Times New Roman"/>
        </w:rPr>
        <w:t xml:space="preserve"> 33</w:t>
      </w:r>
      <w:r>
        <w:rPr>
          <w:rFonts w:cs="Times New Roman" w:eastAsia="Times New Roman"/>
          <w:szCs w:val="24"/>
        </w:rPr>
        <w:t xml:space="preserve">, </w:t>
      </w:r>
    </w:p>
    <w:p w:rsidRDefault="009048CF" w:rsidP="009048CF" w:rsidR="009048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048CF" w:rsidP="009048CF" w:rsidR="009048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048CF" w:rsidP="009048CF" w:rsidR="009048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</w:t>
      </w:r>
    </w:p>
    <w:p w:rsidRDefault="009048CF" w:rsidP="009048CF" w:rsidR="009048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048CF" w:rsidP="009048CF" w:rsidR="009048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048CF" w:rsidP="009048CF" w:rsidR="009048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048CF" w:rsidP="009048CF" w:rsidR="009048CF"/>
    <w:p w:rsidRDefault="009048CF" w:rsidP="009048CF" w:rsidR="009048CF"/>
    <w:p w:rsidRDefault="0003725C" w:rsidR="0003725C"/>
    <w:sectPr w:rsidSect="00FD5B66" w:rsidR="0003725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8CF" w:rsidP="009048CF" w:rsidR="009048CF">
      <w:r>
        <w:separator/>
      </w:r>
    </w:p>
  </w:endnote>
  <w:endnote w:id="0" w:type="continuationSeparator">
    <w:p w:rsidRDefault="009048CF" w:rsidP="009048CF" w:rsidR="00904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8CF" w:rsidP="009048CF" w:rsidR="009048CF">
      <w:r>
        <w:separator/>
      </w:r>
    </w:p>
  </w:footnote>
  <w:footnote w:id="0" w:type="continuationSeparator">
    <w:p w:rsidRDefault="009048CF" w:rsidP="009048CF" w:rsidR="00904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8CF" w:rsidP="00FD5B66" w:rsidR="00FD5B66">
    <w:pPr>
      <w:pStyle w:val="Zaglavlje"/>
      <w:tabs>
        <w:tab w:pos="4761" w:val="left"/>
      </w:tabs>
    </w:pPr>
    <w:r>
      <w:tab/>
    </w:r>
    <w:r>
      <w:tab/>
      <w:t>2</w:t>
    </w:r>
    <w:r>
      <w:tab/>
      <w:t>8 St-1066/2016-4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8CF" w:rsidP="00FD5B66" w:rsidR="00FD5B66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  <w:t>8 St-1066/2016-4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2A"/>
    <w:rsid w:val="0003725C"/>
    <w:rsid w:val="009048CF"/>
    <w:rsid w:val="00C17139"/>
    <w:rsid w:val="00CE3193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8C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8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48C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C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8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48C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1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713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71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71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8C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8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48C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C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8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48C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1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713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71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71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D. F. d.o.o. PULA</izvorni_sadrzaj>
    <derivirana_varijabla naziv="DomainObject.Predmet.ProtustrankaFormated_1">  A. D. F. d.o.o. PULA</derivirana_varijabla>
  </DomainObject.Predmet.ProtustrankaFormated>
  <DomainObject.Predmet.ProtustrankaFormatedOIB>
    <izvorni_sadrzaj>  A. D. F. d.o.o. PULA, OIB 61164731799</izvorni_sadrzaj>
    <derivirana_varijabla naziv="DomainObject.Predmet.ProtustrankaFormatedOIB_1">  A. D. F. d.o.o. PULA, OIB 61164731799</derivirana_varijabla>
  </DomainObject.Predmet.ProtustrankaFormatedOIB>
  <DomainObject.Predmet.ProtustrankaFormatedWithAdress>
    <izvorni_sadrzaj> A. D. F. d.o.o. PULA, Valsaline 33, 52100 Pula</izvorni_sadrzaj>
    <derivirana_varijabla naziv="DomainObject.Predmet.ProtustrankaFormatedWithAdress_1"> A. D. F. d.o.o. PULA, Valsaline 33, 52100 Pula</derivirana_varijabla>
  </DomainObject.Predmet.ProtustrankaFormatedWithAdress>
  <DomainObject.Predmet.ProtustrankaFormatedWithAdressOIB>
    <izvorni_sadrzaj> A. D. F. d.o.o. PULA, OIB 61164731799, Valsaline 33, 52100 Pula</izvorni_sadrzaj>
    <derivirana_varijabla naziv="DomainObject.Predmet.ProtustrankaFormatedWithAdressOIB_1"> A. D. F. d.o.o. PULA, OIB 61164731799, Valsaline 33, 52100 Pula</derivirana_varijabla>
  </DomainObject.Predmet.ProtustrankaFormatedWithAdressOIB>
  <DomainObject.Predmet.ProtustrankaWithAdress>
    <izvorni_sadrzaj>A. D. F. d.o.o. PULA Valsaline 33, 52100 Pula</izvorni_sadrzaj>
    <derivirana_varijabla naziv="DomainObject.Predmet.ProtustrankaWithAdress_1">A. D. F. d.o.o. PULA Valsaline 33, 52100 Pula</derivirana_varijabla>
  </DomainObject.Predmet.ProtustrankaWithAdress>
  <DomainObject.Predmet.ProtustrankaWithAdressOIB>
    <izvorni_sadrzaj>A. D. F. d.o.o. PULA, OIB 61164731799, Valsaline 33, 52100 Pula</izvorni_sadrzaj>
    <derivirana_varijabla naziv="DomainObject.Predmet.ProtustrankaWithAdressOIB_1">A. D. F. d.o.o. PULA, OIB 61164731799, Valsaline 33, 52100 Pula</derivirana_varijabla>
  </DomainObject.Predmet.ProtustrankaWithAdressOIB>
  <DomainObject.Predmet.ProtustrankaNazivFormated>
    <izvorni_sadrzaj>A. D. F. d.o.o. PULA</izvorni_sadrzaj>
    <derivirana_varijabla naziv="DomainObject.Predmet.ProtustrankaNazivFormated_1">A. D. F. d.o.o. PULA</derivirana_varijabla>
  </DomainObject.Predmet.ProtustrankaNazivFormated>
  <DomainObject.Predmet.ProtustrankaNazivFormatedOIB>
    <izvorni_sadrzaj>A. D. F. d.o.o. PULA, OIB 61164731799</izvorni_sadrzaj>
    <derivirana_varijabla naziv="DomainObject.Predmet.ProtustrankaNazivFormatedOIB_1">A. D. F. d.o.o. PULA, OIB 61164731799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164263.03</izvorni_sadrzaj>
    <derivirana_varijabla naziv="DomainObject.Predmet.TrenutnaVrijednost_1">164263.03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D. F. d.o.o. PULA</item>
    </izvorni_sadrzaj>
    <derivirana_varijabla naziv="DomainObject.Predmet.ProtuStrankaListFormated_1">
      <item>A. D. F. d.o.o. PULA</item>
    </derivirana_varijabla>
  </DomainObject.Predmet.ProtuStrankaListFormated>
  <DomainObject.Predmet.ProtuStrankaListFormatedOIB>
    <izvorni_sadrzaj>
      <item>A. D. F. d.o.o. PULA, OIB 61164731799</item>
    </izvorni_sadrzaj>
    <derivirana_varijabla naziv="DomainObject.Predmet.ProtuStrankaListFormatedOIB_1">
      <item>A. D. F. d.o.o. PULA, OIB 61164731799</item>
    </derivirana_varijabla>
  </DomainObject.Predmet.ProtuStrankaListFormatedOIB>
  <DomainObject.Predmet.ProtuStrankaListFormatedWithAdress>
    <izvorni_sadrzaj>
      <item>A. D. F. d.o.o. PULA, Valsaline 33, 52100 Pula</item>
    </izvorni_sadrzaj>
    <derivirana_varijabla naziv="DomainObject.Predmet.ProtuStrankaListFormatedWithAdress_1">
      <item>A. D. F. d.o.o. PULA, Valsaline 33, 52100 Pula</item>
    </derivirana_varijabla>
  </DomainObject.Predmet.ProtuStrankaListFormatedWithAdress>
  <DomainObject.Predmet.ProtuStrankaListFormatedWithAdressOIB>
    <izvorni_sadrzaj>
      <item>A. D. F. d.o.o. PULA, OIB 61164731799, Valsaline 33, 52100 Pula</item>
    </izvorni_sadrzaj>
    <derivirana_varijabla naziv="DomainObject.Predmet.ProtuStrankaListFormatedWithAdressOIB_1">
      <item>A. D. F. d.o.o. PULA, OIB 61164731799, Valsaline 33, 52100 Pula</item>
    </derivirana_varijabla>
  </DomainObject.Predmet.ProtuStrankaListFormatedWithAdressOIB>
  <DomainObject.Predmet.ProtuStrankaListNazivFormated>
    <izvorni_sadrzaj>
      <item>A. D. F. d.o.o. PULA</item>
    </izvorni_sadrzaj>
    <derivirana_varijabla naziv="DomainObject.Predmet.ProtuStrankaListNazivFormated_1">
      <item>A. D. F. d.o.o. PULA</item>
    </derivirana_varijabla>
  </DomainObject.Predmet.ProtuStrankaListNazivFormated>
  <DomainObject.Predmet.ProtuStrankaListNazivFormatedOIB>
    <izvorni_sadrzaj>
      <item>A. D. F. d.o.o. PULA, OIB 61164731799</item>
    </izvorni_sadrzaj>
    <derivirana_varijabla naziv="DomainObject.Predmet.ProtuStrankaListNazivFormatedOIB_1">
      <item>A. D. F. d.o.o. PULA, OIB 61164731799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D. F. d.o.o. PULA</izvorni_sadrzaj>
    <derivirana_varijabla naziv="DomainObject.Predmet.ProtustrankaIDrugi_1">A. D. F.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D. F. d.o.o. PULA, OIB 61164731799, Valsaline 33, 52100 Pula</izvorni_sadrzaj>
    <derivirana_varijabla naziv="DomainObject.Predmet.ProtustrankaIDrugiAdressOIB_1">A. D. F. d.o.o. PULA, OIB 61164731799, Valsaline 33,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D. F. d.o.o. PULA</item>
    </izvorni_sadrzaj>
    <derivirana_varijabla naziv="DomainObject.Predmet.SudioniciListNaziv_1">
      <item>FINANCIJSKA AGENCIJA, RC RIJEKA, PODRUŽNICA PULA, PULA</item>
      <item>A. D. F.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D. F. d.o.o. PULA, OIB 61164731799, Valsaline 33,52100 Pula</item>
    </izvorni_sadrzaj>
    <derivirana_varijabla naziv="DomainObject.Predmet.SudioniciListAdressOIB_1">
      <item>FINANCIJSKA AGENCIJA, RC RIJEKA, PODRUŽNICA PULA, PULA, OIB 85821130368, Giardini 5,52100 Pula</item>
      <item>A. D. F. d.o.o. PULA, OIB 61164731799, Valsaline 33,52100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61164731799</item>
    </izvorni_sadrzaj>
    <derivirana_varijabla naziv="DomainObject.Predmet.SudioniciListNazivOIB_1">
      <item>, OIB 85821130368</item>
      <item>, OIB 61164731799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4039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2017-01-10T07:48:00Z</dcterms:created>
  <dc:creator>Morena Brajuha</dc:creator>
  <dc:description/>
  <cp:keywords/>
  <cp:lastModifiedBy>Hani Udovičić</cp:lastModifiedBy>
  <cp:lastPrinted>2017-01-12T09:40:00Z</cp:lastPrinted>
  <dcterms:modified xmlns:xsi="http://www.w3.org/2001/XMLSchema-instance" xsi:type="dcterms:W3CDTF">2017-01-12T09:40:00Z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