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46ef" w14:paraId="f7d46ef" w:rsidRDefault="00403498" w:rsidP="00B1358C" w:rsidR="00403498" w:rsidRPr="00454CFA">
      <w:pPr>
        <w:jc w:val="right"/>
        <w15:collapsed w:val="false"/>
        <w:rPr>
          <w:szCs w:val="24"/>
          <w:lang w:val="hr-HR"/>
        </w:rPr>
      </w:pPr>
      <w:bookmarkStart w:name="_GoBack" w:id="0"/>
      <w:bookmarkEnd w:id="0"/>
    </w:p>
    <w:p w:rsidRDefault="00403498" w:rsidP="00B1358C" w:rsidR="00403498" w:rsidRPr="00454CFA">
      <w:pPr>
        <w:jc w:val="right"/>
        <w:rPr>
          <w:szCs w:val="24"/>
          <w:lang w:val="hr-HR"/>
        </w:rPr>
      </w:pPr>
    </w:p>
    <w:p w:rsidRDefault="00927C58" w:rsidP="00927C58" w:rsidR="00927C58" w:rsidRPr="00927C58">
      <w:pPr>
        <w:rPr>
          <w:rFonts w:eastAsia="Calibri"/>
          <w:lang w:eastAsia="en-US"/>
        </w:rPr>
      </w:pPr>
      <w:r w:rsidRPr="00927C58">
        <w:rPr>
          <w:rFonts w:eastAsia="Calibri"/>
          <w:noProof/>
        </w:rPr>
        <w:t xml:space="preserve">                    </w:t>
      </w:r>
      <w:r w:rsidR="00237B52">
        <w:rPr>
          <w:rFonts w:eastAsia="Calibri"/>
          <w:noProof/>
          <w:lang w:val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C58" w:rsidP="00927C58" w:rsidR="00927C58" w:rsidRPr="00927C58">
      <w:pPr>
        <w:rPr>
          <w:rFonts w:eastAsia="Calibri"/>
          <w:lang w:eastAsia="en-US"/>
        </w:rPr>
      </w:pPr>
      <w:r w:rsidRPr="00927C58">
        <w:rPr>
          <w:rFonts w:eastAsia="Calibri"/>
          <w:lang w:eastAsia="en-US"/>
        </w:rPr>
        <w:t xml:space="preserve">         REPUBLIKA HRVATSKA</w:t>
      </w:r>
    </w:p>
    <w:p w:rsidRDefault="00927C58" w:rsidP="00927C58" w:rsidR="00927C58" w:rsidRPr="00927C58">
      <w:pPr>
        <w:rPr>
          <w:rFonts w:eastAsia="Calibri"/>
          <w:lang w:eastAsia="en-US"/>
        </w:rPr>
      </w:pPr>
      <w:r w:rsidRPr="00927C58">
        <w:rPr>
          <w:rFonts w:eastAsia="Calibri"/>
          <w:lang w:eastAsia="en-US"/>
        </w:rPr>
        <w:t xml:space="preserve"> TRGOVAČKI SUD U VARAŽDINU</w:t>
      </w:r>
    </w:p>
    <w:p w:rsidRDefault="00927C58" w:rsidP="00927C58" w:rsidR="000F41C1" w:rsidRPr="00927C58">
      <w:pPr>
        <w:rPr>
          <w:rFonts w:eastAsia="Calibri"/>
          <w:lang w:eastAsia="en-US"/>
        </w:rPr>
      </w:pPr>
      <w:r w:rsidRPr="00927C58">
        <w:rPr>
          <w:rFonts w:eastAsia="Calibri"/>
          <w:lang w:eastAsia="en-US"/>
        </w:rPr>
        <w:t xml:space="preserve">           Braće Radić 2, Varaždin</w:t>
      </w:r>
    </w:p>
    <w:p w:rsidRDefault="000F41C1" w:rsidP="00927C58" w:rsidR="000F41C1">
      <w:pPr>
        <w:rPr>
          <w:b/>
          <w:szCs w:val="24"/>
          <w:lang w:val="hr-HR"/>
        </w:rPr>
      </w:pPr>
    </w:p>
    <w:p w:rsidRDefault="000F41C1" w:rsidP="00101D7D" w:rsidR="000F41C1" w:rsidRPr="00454CFA">
      <w:pPr>
        <w:rPr>
          <w:b/>
          <w:szCs w:val="24"/>
          <w:lang w:val="hr-HR"/>
        </w:rPr>
      </w:pPr>
    </w:p>
    <w:p w:rsidRDefault="004057E6" w:rsidP="00290F7E" w:rsidR="000F41C1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>R E P U B L I K A  H R V A T S K A</w:t>
      </w:r>
    </w:p>
    <w:p w:rsidRDefault="004057E6" w:rsidP="00290F7E" w:rsidR="004057E6" w:rsidRPr="004057E6">
      <w:pPr>
        <w:jc w:val="center"/>
        <w:rPr>
          <w:szCs w:val="24"/>
          <w:lang w:val="hr-HR"/>
        </w:rPr>
      </w:pPr>
    </w:p>
    <w:p w:rsidRDefault="00B1358C" w:rsidP="00290F7E" w:rsidR="00B1358C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>R J E Š E NJ E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  <w:r w:rsidRPr="00454CFA">
        <w:rPr>
          <w:szCs w:val="24"/>
          <w:lang w:val="hr-HR"/>
        </w:rPr>
        <w:tab/>
      </w:r>
    </w:p>
    <w:p w:rsidRDefault="00B1358C" w:rsidP="00B1358C" w:rsidR="007E7DD1">
      <w:pPr>
        <w:jc w:val="both"/>
        <w:rPr>
          <w:szCs w:val="24"/>
          <w:lang w:val="hr-HR"/>
        </w:rPr>
      </w:pPr>
      <w:r w:rsidRPr="00454CFA">
        <w:rPr>
          <w:szCs w:val="24"/>
          <w:lang w:val="hr-HR"/>
        </w:rPr>
        <w:tab/>
        <w:t>Trgovački sud u Varaždinu</w:t>
      </w:r>
      <w:r w:rsidR="00301260" w:rsidRPr="00454CFA">
        <w:rPr>
          <w:szCs w:val="24"/>
          <w:lang w:val="hr-HR"/>
        </w:rPr>
        <w:t>,</w:t>
      </w:r>
      <w:r w:rsidRPr="00454CFA">
        <w:rPr>
          <w:szCs w:val="24"/>
          <w:lang w:val="hr-HR"/>
        </w:rPr>
        <w:t xml:space="preserve"> po </w:t>
      </w:r>
      <w:r w:rsidR="00F00BA6" w:rsidRPr="00454CFA">
        <w:rPr>
          <w:szCs w:val="24"/>
          <w:lang w:val="hr-HR"/>
        </w:rPr>
        <w:t>sutkinji</w:t>
      </w:r>
      <w:r w:rsidRPr="00454CFA">
        <w:rPr>
          <w:szCs w:val="24"/>
          <w:lang w:val="hr-HR"/>
        </w:rPr>
        <w:t xml:space="preserve"> </w:t>
      </w:r>
      <w:r w:rsidR="00454CFA" w:rsidRPr="00454CFA">
        <w:rPr>
          <w:szCs w:val="24"/>
          <w:lang w:val="hr-HR"/>
        </w:rPr>
        <w:t>toga suda</w:t>
      </w:r>
      <w:r w:rsidR="00312AEA" w:rsidRPr="00454CFA">
        <w:rPr>
          <w:szCs w:val="24"/>
          <w:lang w:val="hr-HR"/>
        </w:rPr>
        <w:t xml:space="preserve"> </w:t>
      </w:r>
      <w:r w:rsidR="00F00BA6" w:rsidRPr="00454CFA">
        <w:rPr>
          <w:szCs w:val="24"/>
          <w:lang w:val="hr-HR"/>
        </w:rPr>
        <w:t>Meliti Poljanec Bubaš</w:t>
      </w:r>
      <w:r w:rsidR="00301260" w:rsidRPr="00454CFA">
        <w:rPr>
          <w:szCs w:val="24"/>
          <w:lang w:val="hr-HR"/>
        </w:rPr>
        <w:t>,</w:t>
      </w:r>
      <w:r w:rsidRPr="00454CFA">
        <w:rPr>
          <w:szCs w:val="24"/>
          <w:lang w:val="hr-HR"/>
        </w:rPr>
        <w:t xml:space="preserve"> </w:t>
      </w:r>
      <w:r w:rsidR="00927C58">
        <w:rPr>
          <w:szCs w:val="24"/>
          <w:lang w:val="hr-HR"/>
        </w:rPr>
        <w:t>povodom prijedloga</w:t>
      </w:r>
      <w:r w:rsidR="00BF59A9">
        <w:rPr>
          <w:szCs w:val="24"/>
          <w:lang w:val="hr-HR"/>
        </w:rPr>
        <w:t xml:space="preserve"> predlagatelja</w:t>
      </w:r>
      <w:r w:rsidR="007E7DD1">
        <w:rPr>
          <w:szCs w:val="24"/>
          <w:lang w:val="hr-HR"/>
        </w:rPr>
        <w:t xml:space="preserve"> Financijska agencija, Regionalni centar Zagreb, P</w:t>
      </w:r>
      <w:r w:rsidR="00A565CE">
        <w:rPr>
          <w:szCs w:val="24"/>
          <w:lang w:val="hr-HR"/>
        </w:rPr>
        <w:t>odružnica Varaždin za provedbu</w:t>
      </w:r>
      <w:r w:rsidR="007E7DD1">
        <w:rPr>
          <w:szCs w:val="24"/>
          <w:lang w:val="hr-HR"/>
        </w:rPr>
        <w:t xml:space="preserve"> stečajnog postupka nad dužnikom </w:t>
      </w:r>
      <w:r w:rsidR="00A565CE">
        <w:rPr>
          <w:szCs w:val="24"/>
          <w:lang w:val="hr-HR"/>
        </w:rPr>
        <w:t>Genus d.o.o., OIB: 53374719414 sa sjedištem u Ivana Kukuljevića 6, 42000 Varaždin, dana 18</w:t>
      </w:r>
      <w:r w:rsidR="007E7DD1">
        <w:rPr>
          <w:szCs w:val="24"/>
          <w:lang w:val="hr-HR"/>
        </w:rPr>
        <w:t xml:space="preserve">. </w:t>
      </w:r>
      <w:r w:rsidR="00A565CE">
        <w:rPr>
          <w:szCs w:val="24"/>
          <w:lang w:val="hr-HR"/>
        </w:rPr>
        <w:t>listopada</w:t>
      </w:r>
      <w:r w:rsidR="007E7DD1">
        <w:rPr>
          <w:szCs w:val="24"/>
          <w:lang w:val="hr-HR"/>
        </w:rPr>
        <w:t xml:space="preserve"> 2016.</w:t>
      </w:r>
    </w:p>
    <w:p w:rsidRDefault="007E7DD1" w:rsidP="00B1358C" w:rsidR="00B1358C" w:rsidRPr="00454CFA">
      <w:pPr>
        <w:jc w:val="both"/>
        <w:rPr>
          <w:szCs w:val="24"/>
          <w:lang w:val="hr-HR"/>
        </w:rPr>
      </w:pPr>
      <w:r w:rsidRPr="00454CFA">
        <w:rPr>
          <w:szCs w:val="24"/>
          <w:lang w:val="hr-HR"/>
        </w:rPr>
        <w:t xml:space="preserve"> </w:t>
      </w:r>
    </w:p>
    <w:p w:rsidRDefault="00B1358C" w:rsidP="00290F7E" w:rsidR="00B1358C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 xml:space="preserve">r i j e š i o  </w:t>
      </w:r>
      <w:r w:rsidR="00D106AF" w:rsidRPr="004057E6">
        <w:rPr>
          <w:szCs w:val="24"/>
          <w:lang w:val="hr-HR"/>
        </w:rPr>
        <w:t xml:space="preserve"> </w:t>
      </w:r>
      <w:r w:rsidRPr="004057E6">
        <w:rPr>
          <w:szCs w:val="24"/>
          <w:lang w:val="hr-HR"/>
        </w:rPr>
        <w:t>j e</w:t>
      </w:r>
    </w:p>
    <w:p w:rsidRDefault="00B1358C" w:rsidP="00B1358C" w:rsidR="00B1358C" w:rsidRPr="004057E6">
      <w:pPr>
        <w:jc w:val="center"/>
        <w:rPr>
          <w:szCs w:val="24"/>
          <w:lang w:val="hr-HR"/>
        </w:rPr>
      </w:pPr>
    </w:p>
    <w:p w:rsidRDefault="00B1358C" w:rsidP="00B1358C" w:rsidR="00FF2E1B" w:rsidRPr="004057E6">
      <w:pPr>
        <w:jc w:val="both"/>
        <w:rPr>
          <w:szCs w:val="24"/>
          <w:lang w:val="hr-HR"/>
        </w:rPr>
      </w:pPr>
      <w:r w:rsidRPr="004057E6">
        <w:rPr>
          <w:szCs w:val="24"/>
          <w:lang w:val="hr-HR"/>
        </w:rPr>
        <w:tab/>
      </w:r>
      <w:r w:rsidR="00C758B8">
        <w:rPr>
          <w:szCs w:val="24"/>
          <w:lang w:val="hr-HR"/>
        </w:rPr>
        <w:t xml:space="preserve">Određuje se prekid ovog postupka do pravomoćnosti odluke o ranije podnijetom prijedlogu za otvaranje </w:t>
      </w:r>
      <w:r w:rsidR="00A565CE">
        <w:rPr>
          <w:szCs w:val="24"/>
          <w:lang w:val="hr-HR"/>
        </w:rPr>
        <w:t>pred</w:t>
      </w:r>
      <w:r w:rsidR="00C758B8">
        <w:rPr>
          <w:szCs w:val="24"/>
          <w:lang w:val="hr-HR"/>
        </w:rPr>
        <w:t>stečajnog postupka nad trgovačkim društvom</w:t>
      </w:r>
      <w:r w:rsidR="00234849">
        <w:rPr>
          <w:szCs w:val="24"/>
          <w:lang w:val="hr-HR"/>
        </w:rPr>
        <w:t xml:space="preserve"> </w:t>
      </w:r>
      <w:r w:rsidR="00A565CE">
        <w:rPr>
          <w:szCs w:val="24"/>
          <w:lang w:val="hr-HR"/>
        </w:rPr>
        <w:t>Genus d.o.o., OIB: 53374719414 sa sjedištem u Ivana Kukuljevića 6, 42000 Varaždin</w:t>
      </w:r>
      <w:r w:rsidR="00234849">
        <w:rPr>
          <w:szCs w:val="24"/>
          <w:lang w:val="hr-HR"/>
        </w:rPr>
        <w:t>,</w:t>
      </w:r>
      <w:r w:rsidR="00C758B8">
        <w:rPr>
          <w:szCs w:val="24"/>
          <w:lang w:val="hr-HR"/>
        </w:rPr>
        <w:t xml:space="preserve"> u</w:t>
      </w:r>
      <w:r w:rsidR="00A565CE">
        <w:rPr>
          <w:szCs w:val="24"/>
          <w:lang w:val="hr-HR"/>
        </w:rPr>
        <w:t xml:space="preserve"> ovosudnom</w:t>
      </w:r>
      <w:r w:rsidR="00C758B8">
        <w:rPr>
          <w:szCs w:val="24"/>
          <w:lang w:val="hr-HR"/>
        </w:rPr>
        <w:t xml:space="preserve"> predmetu poslovni broj St-</w:t>
      </w:r>
      <w:r w:rsidR="00A565CE">
        <w:rPr>
          <w:szCs w:val="24"/>
          <w:lang w:val="hr-HR"/>
        </w:rPr>
        <w:t>926/16</w:t>
      </w:r>
      <w:r w:rsidR="00234849">
        <w:rPr>
          <w:szCs w:val="24"/>
          <w:lang w:val="hr-HR"/>
        </w:rPr>
        <w:t>.</w:t>
      </w:r>
    </w:p>
    <w:p w:rsidRDefault="00D106AF" w:rsidP="00B1358C" w:rsidR="00D106AF" w:rsidRPr="004057E6">
      <w:pPr>
        <w:jc w:val="both"/>
        <w:rPr>
          <w:szCs w:val="24"/>
          <w:lang w:val="hr-HR"/>
        </w:rPr>
      </w:pPr>
    </w:p>
    <w:p w:rsidRDefault="00FF2E1B" w:rsidP="00290F7E" w:rsidR="00FF2E1B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>Obrazloženje</w:t>
      </w:r>
    </w:p>
    <w:p w:rsidRDefault="00D106AF" w:rsidP="00FF2E1B" w:rsidR="00D106AF" w:rsidRPr="00454CFA">
      <w:pPr>
        <w:jc w:val="both"/>
        <w:rPr>
          <w:szCs w:val="24"/>
          <w:lang w:val="hr-HR"/>
        </w:rPr>
      </w:pPr>
    </w:p>
    <w:p w:rsidRDefault="00C758B8" w:rsidP="00A07CA4" w:rsidR="00C758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Predlagatelj </w:t>
      </w:r>
      <w:r w:rsidR="00927C58">
        <w:rPr>
          <w:szCs w:val="24"/>
          <w:lang w:val="hr-HR"/>
        </w:rPr>
        <w:t>Financijska agencija, Regionalni centar Zagreb, Podružnica Varaždin</w:t>
      </w:r>
      <w:r>
        <w:rPr>
          <w:szCs w:val="24"/>
          <w:lang w:val="hr-HR"/>
        </w:rPr>
        <w:t xml:space="preserve"> podnio je ovome sudu dana </w:t>
      </w:r>
      <w:r w:rsidR="00A565CE">
        <w:rPr>
          <w:szCs w:val="24"/>
          <w:lang w:val="hr-HR"/>
        </w:rPr>
        <w:t>28. rujna 2016.</w:t>
      </w:r>
      <w:r w:rsidR="00CB59CF">
        <w:rPr>
          <w:szCs w:val="24"/>
          <w:lang w:val="hr-HR"/>
        </w:rPr>
        <w:t xml:space="preserve"> p</w:t>
      </w:r>
      <w:r>
        <w:rPr>
          <w:szCs w:val="24"/>
          <w:lang w:val="hr-HR"/>
        </w:rPr>
        <w:t xml:space="preserve">rijedlog za </w:t>
      </w:r>
      <w:r w:rsidR="00A565CE">
        <w:rPr>
          <w:szCs w:val="24"/>
          <w:lang w:val="hr-HR"/>
        </w:rPr>
        <w:t>otvaranje</w:t>
      </w:r>
      <w:r>
        <w:rPr>
          <w:szCs w:val="24"/>
          <w:lang w:val="hr-HR"/>
        </w:rPr>
        <w:t xml:space="preserve"> stečajnog postupka nad trgovačkim društvom </w:t>
      </w:r>
      <w:r w:rsidR="00A565CE">
        <w:rPr>
          <w:szCs w:val="24"/>
          <w:lang w:val="hr-HR"/>
        </w:rPr>
        <w:t>Genus d.o.o., OIB: 53374719414 sa sjedištem u Ivana Kukuljevića 6, 42000 Varaždin.</w:t>
      </w:r>
    </w:p>
    <w:p w:rsidRDefault="00234849" w:rsidP="00A07CA4" w:rsidR="00234849">
      <w:pPr>
        <w:jc w:val="both"/>
        <w:rPr>
          <w:szCs w:val="24"/>
          <w:lang w:val="hr-HR"/>
        </w:rPr>
      </w:pPr>
    </w:p>
    <w:p w:rsidRDefault="00C758B8" w:rsidP="00A07CA4" w:rsidR="00C758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Prije zaprimanja ovog prijedloga, na sudu je zaprimljen prijedlog radi otvaranja </w:t>
      </w:r>
      <w:r w:rsidR="00A565CE">
        <w:rPr>
          <w:szCs w:val="24"/>
          <w:lang w:val="hr-HR"/>
        </w:rPr>
        <w:t>pred</w:t>
      </w:r>
      <w:r>
        <w:rPr>
          <w:szCs w:val="24"/>
          <w:lang w:val="hr-HR"/>
        </w:rPr>
        <w:t>stečajnog postupka nad istim trgovačkim društvom podnijet od strane</w:t>
      </w:r>
      <w:r w:rsidR="00A565CE">
        <w:rPr>
          <w:szCs w:val="24"/>
          <w:lang w:val="hr-HR"/>
        </w:rPr>
        <w:t xml:space="preserve"> toga društva</w:t>
      </w:r>
      <w:r>
        <w:rPr>
          <w:szCs w:val="24"/>
          <w:lang w:val="hr-HR"/>
        </w:rPr>
        <w:t xml:space="preserve">, te se u povodu toga prijedloga vodi postupak pod brojem </w:t>
      </w:r>
      <w:r w:rsidR="00A565CE">
        <w:rPr>
          <w:szCs w:val="24"/>
          <w:lang w:val="hr-HR"/>
        </w:rPr>
        <w:t>St-926/16</w:t>
      </w:r>
      <w:r w:rsidR="00234849">
        <w:rPr>
          <w:szCs w:val="24"/>
          <w:lang w:val="hr-HR"/>
        </w:rPr>
        <w:t>.</w:t>
      </w:r>
    </w:p>
    <w:p w:rsidRDefault="00C758B8" w:rsidP="00A07CA4" w:rsidR="00C758B8">
      <w:pPr>
        <w:jc w:val="both"/>
        <w:rPr>
          <w:szCs w:val="24"/>
          <w:lang w:val="hr-HR"/>
        </w:rPr>
      </w:pPr>
    </w:p>
    <w:p w:rsidRDefault="00C758B8" w:rsidP="00A07CA4" w:rsidR="00BF59A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A565CE">
        <w:rPr>
          <w:szCs w:val="24"/>
          <w:lang w:val="hr-HR"/>
        </w:rPr>
        <w:t>K</w:t>
      </w:r>
      <w:r>
        <w:rPr>
          <w:szCs w:val="24"/>
          <w:lang w:val="hr-HR"/>
        </w:rPr>
        <w:t>ako je odluka o prvom prijedlogu</w:t>
      </w:r>
      <w:r w:rsidR="00A565CE">
        <w:rPr>
          <w:szCs w:val="24"/>
          <w:lang w:val="hr-HR"/>
        </w:rPr>
        <w:t xml:space="preserve"> (radi otvaranje predstečajnog postupka)</w:t>
      </w:r>
      <w:r>
        <w:rPr>
          <w:szCs w:val="24"/>
          <w:lang w:val="hr-HR"/>
        </w:rPr>
        <w:t xml:space="preserve"> prethodno pitanje za ocjenu dopustivosti prijedloga u ovome predmetu, valjalo je riješiti kao u izreci i prekinuti ovaj </w:t>
      </w:r>
      <w:r w:rsidRPr="00A565CE">
        <w:rPr>
          <w:szCs w:val="24"/>
          <w:lang w:val="hr-HR"/>
        </w:rPr>
        <w:t>postupak, temeljem čl. 213.</w:t>
      </w:r>
      <w:r w:rsidR="00A565CE" w:rsidRPr="00A565CE">
        <w:rPr>
          <w:szCs w:val="24"/>
          <w:lang w:val="hr-HR"/>
        </w:rPr>
        <w:t xml:space="preserve"> st. 1. t.1.</w:t>
      </w:r>
      <w:r w:rsidRPr="00A565CE">
        <w:rPr>
          <w:szCs w:val="24"/>
          <w:lang w:val="hr-HR"/>
        </w:rPr>
        <w:t xml:space="preserve">, </w:t>
      </w:r>
      <w:r w:rsidR="00A565CE" w:rsidRPr="00A565CE">
        <w:rPr>
          <w:szCs w:val="24"/>
          <w:lang w:val="hr-HR"/>
        </w:rPr>
        <w:t xml:space="preserve">Zakona o parničnom postupku (NN </w:t>
      </w:r>
      <w:r w:rsidR="00A565CE" w:rsidRPr="00A565CE">
        <w:rPr>
          <w:szCs w:val="24"/>
        </w:rPr>
        <w:t>53/91, 91/92, 58/93, 112/99, 88/01, 117/03, 88/05, 02/07, 84/08, 123/08, 57/11, 148/11, 25/13, 89/14</w:t>
      </w:r>
      <w:r w:rsidR="00A565CE" w:rsidRPr="00A565CE">
        <w:rPr>
          <w:szCs w:val="24"/>
          <w:lang w:val="hr-HR"/>
        </w:rPr>
        <w:t>)</w:t>
      </w:r>
      <w:r w:rsidR="00A565CE">
        <w:rPr>
          <w:szCs w:val="24"/>
          <w:lang w:val="hr-HR"/>
        </w:rPr>
        <w:t>, te čl. 10</w:t>
      </w:r>
      <w:r w:rsidRPr="00A565CE">
        <w:rPr>
          <w:szCs w:val="24"/>
          <w:lang w:val="hr-HR"/>
        </w:rPr>
        <w:t xml:space="preserve">. Stečajnog zakona </w:t>
      </w:r>
      <w:r w:rsidR="00A565CE" w:rsidRPr="00A565CE">
        <w:rPr>
          <w:szCs w:val="24"/>
          <w:lang w:val="hr-HR"/>
        </w:rPr>
        <w:t>(NN 71/15</w:t>
      </w:r>
      <w:r w:rsidRPr="00A565CE">
        <w:rPr>
          <w:szCs w:val="24"/>
          <w:lang w:val="hr-HR"/>
        </w:rPr>
        <w:t>).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</w:p>
    <w:p w:rsidRDefault="00A565CE" w:rsidP="00301260" w:rsidR="00B1358C" w:rsidRPr="00454CF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Varaždinu, 18.</w:t>
      </w:r>
      <w:r w:rsidR="00BF59A9">
        <w:rPr>
          <w:szCs w:val="24"/>
          <w:lang w:val="hr-HR"/>
        </w:rPr>
        <w:t xml:space="preserve"> </w:t>
      </w:r>
      <w:r>
        <w:rPr>
          <w:szCs w:val="24"/>
          <w:lang w:val="hr-HR"/>
        </w:rPr>
        <w:t>listopada</w:t>
      </w:r>
      <w:r w:rsidR="00927C58">
        <w:rPr>
          <w:szCs w:val="24"/>
          <w:lang w:val="hr-HR"/>
        </w:rPr>
        <w:t xml:space="preserve"> 2016</w:t>
      </w:r>
      <w:r w:rsidR="00BF59A9">
        <w:rPr>
          <w:szCs w:val="24"/>
          <w:lang w:val="hr-HR"/>
        </w:rPr>
        <w:t>.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</w:p>
    <w:p w:rsidRDefault="00BF59A9" w:rsidP="00101D7D" w:rsidR="00BF59A9">
      <w:pPr>
        <w:ind w:left="4956"/>
        <w:jc w:val="center"/>
        <w:rPr>
          <w:szCs w:val="24"/>
          <w:lang w:val="hr-HR"/>
        </w:rPr>
      </w:pPr>
      <w:r>
        <w:rPr>
          <w:szCs w:val="24"/>
          <w:lang w:val="hr-HR"/>
        </w:rPr>
        <w:t>Sutkinja</w:t>
      </w:r>
    </w:p>
    <w:p w:rsidRDefault="00BF59A9" w:rsidP="00281579" w:rsidR="00281579">
      <w:pPr>
        <w:ind w:left="4956"/>
        <w:jc w:val="center"/>
        <w:rPr>
          <w:szCs w:val="24"/>
          <w:lang w:val="hr-HR"/>
        </w:rPr>
      </w:pPr>
      <w:r>
        <w:rPr>
          <w:szCs w:val="24"/>
          <w:lang w:val="hr-HR"/>
        </w:rPr>
        <w:t>Melita Poljanec Bubaš</w:t>
      </w:r>
      <w:r w:rsidR="00101D7D">
        <w:rPr>
          <w:szCs w:val="24"/>
          <w:lang w:val="hr-HR"/>
        </w:rPr>
        <w:t>, v.r.</w:t>
      </w:r>
    </w:p>
    <w:p w:rsidRDefault="00E63978" w:rsidP="00281579" w:rsidR="00E63978">
      <w:pPr>
        <w:ind w:left="4956"/>
        <w:jc w:val="center"/>
        <w:rPr>
          <w:szCs w:val="24"/>
          <w:lang w:val="hr-HR"/>
        </w:rPr>
      </w:pPr>
    </w:p>
    <w:p w:rsidRDefault="00E63978" w:rsidP="00281579" w:rsidR="00E63978">
      <w:pPr>
        <w:ind w:left="4956"/>
        <w:jc w:val="center"/>
        <w:rPr>
          <w:szCs w:val="24"/>
          <w:lang w:val="hr-HR"/>
        </w:rPr>
      </w:pPr>
    </w:p>
    <w:p w:rsidRDefault="00B1358C" w:rsidP="00281579" w:rsidR="000F6C41" w:rsidRPr="00454CFA">
      <w:pPr>
        <w:ind w:left="4956"/>
        <w:jc w:val="center"/>
        <w:rPr>
          <w:szCs w:val="24"/>
          <w:lang w:val="hr-HR"/>
        </w:rPr>
      </w:pPr>
      <w:r w:rsidRPr="00454CFA">
        <w:rPr>
          <w:szCs w:val="24"/>
          <w:lang w:val="hr-HR"/>
        </w:rPr>
        <w:t xml:space="preserve">                                                 </w:t>
      </w:r>
      <w:r w:rsidR="00A07CA4" w:rsidRPr="00454CFA">
        <w:rPr>
          <w:szCs w:val="24"/>
          <w:lang w:val="hr-HR"/>
        </w:rPr>
        <w:t xml:space="preserve">            </w:t>
      </w:r>
    </w:p>
    <w:p w:rsidRDefault="00927C58" w:rsidP="00B1358C" w:rsidR="00927C58">
      <w:pPr>
        <w:jc w:val="both"/>
        <w:rPr>
          <w:szCs w:val="24"/>
          <w:lang w:val="hr-HR"/>
        </w:rPr>
      </w:pPr>
    </w:p>
    <w:p w:rsidRDefault="00A07CA4" w:rsidP="00B1358C" w:rsidR="00B1358C" w:rsidRPr="00C758B8">
      <w:pPr>
        <w:jc w:val="both"/>
        <w:rPr>
          <w:szCs w:val="24"/>
          <w:lang w:val="hr-HR"/>
        </w:rPr>
      </w:pPr>
      <w:r w:rsidRPr="00C758B8">
        <w:rPr>
          <w:szCs w:val="24"/>
          <w:lang w:val="hr-HR"/>
        </w:rPr>
        <w:lastRenderedPageBreak/>
        <w:t>UPUTA</w:t>
      </w:r>
      <w:r w:rsidR="00CD4625" w:rsidRPr="00C758B8">
        <w:rPr>
          <w:szCs w:val="24"/>
          <w:lang w:val="hr-HR"/>
        </w:rPr>
        <w:t xml:space="preserve"> O PRAVNOM LIJEKU:</w:t>
      </w:r>
    </w:p>
    <w:p w:rsidRDefault="00B1358C" w:rsidP="00CD4625" w:rsidR="00B1358C" w:rsidRPr="00454CFA">
      <w:pPr>
        <w:ind w:firstLine="708"/>
        <w:jc w:val="both"/>
        <w:rPr>
          <w:szCs w:val="24"/>
          <w:lang w:val="hr-HR"/>
        </w:rPr>
      </w:pPr>
      <w:r w:rsidRPr="00454CFA">
        <w:rPr>
          <w:szCs w:val="24"/>
          <w:lang w:val="hr-HR"/>
        </w:rPr>
        <w:t>Protiv ovog rješenja nezadovoljna stranka može izjaviti žalbu u roku od 8 dana po primitku rješenja, Visokom trgovačkom s</w:t>
      </w:r>
      <w:r w:rsidR="00A07CA4" w:rsidRPr="00454CFA">
        <w:rPr>
          <w:szCs w:val="24"/>
          <w:lang w:val="hr-HR"/>
        </w:rPr>
        <w:t>udu RH. Žalba se podnosi</w:t>
      </w:r>
      <w:r w:rsidRPr="00454CFA">
        <w:rPr>
          <w:szCs w:val="24"/>
          <w:lang w:val="hr-HR"/>
        </w:rPr>
        <w:t xml:space="preserve"> putem ovog</w:t>
      </w:r>
      <w:r w:rsidR="00A07CA4" w:rsidRPr="00454CFA">
        <w:rPr>
          <w:szCs w:val="24"/>
          <w:lang w:val="hr-HR"/>
        </w:rPr>
        <w:t>a</w:t>
      </w:r>
      <w:r w:rsidRPr="00454CFA">
        <w:rPr>
          <w:szCs w:val="24"/>
          <w:lang w:val="hr-HR"/>
        </w:rPr>
        <w:t xml:space="preserve"> suda</w:t>
      </w:r>
      <w:r w:rsidR="00E448C8" w:rsidRPr="00454CFA">
        <w:rPr>
          <w:szCs w:val="24"/>
          <w:lang w:val="hr-HR"/>
        </w:rPr>
        <w:t>,</w:t>
      </w:r>
      <w:r w:rsidRPr="00454CFA">
        <w:rPr>
          <w:szCs w:val="24"/>
          <w:lang w:val="hr-HR"/>
        </w:rPr>
        <w:t xml:space="preserve"> pismeno u tri primjerka.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</w:p>
    <w:p w:rsidRDefault="00B1358C" w:rsidP="002C69AA" w:rsidR="00B1358C" w:rsidRPr="00454CFA">
      <w:pPr>
        <w:rPr>
          <w:szCs w:val="24"/>
          <w:lang w:val="hr-HR"/>
        </w:rPr>
      </w:pPr>
      <w:r w:rsidRPr="00454CFA">
        <w:rPr>
          <w:szCs w:val="24"/>
          <w:lang w:val="hr-HR"/>
        </w:rPr>
        <w:t>DNA</w:t>
      </w:r>
    </w:p>
    <w:p w:rsidRDefault="00281579" w:rsidP="00281579" w:rsidR="00C758B8">
      <w:pPr>
        <w:ind w:right="-1009"/>
        <w:rPr>
          <w:szCs w:val="24"/>
          <w:lang w:val="hr-HR"/>
        </w:rPr>
      </w:pPr>
      <w:r>
        <w:rPr>
          <w:szCs w:val="24"/>
          <w:lang w:val="hr-HR"/>
        </w:rPr>
        <w:t>- p</w:t>
      </w:r>
      <w:r w:rsidR="00C758B8">
        <w:rPr>
          <w:szCs w:val="24"/>
          <w:lang w:val="hr-HR"/>
        </w:rPr>
        <w:t xml:space="preserve">redlagatelju, </w:t>
      </w:r>
      <w:r w:rsidR="00237B52">
        <w:rPr>
          <w:szCs w:val="24"/>
          <w:lang w:val="hr-HR"/>
        </w:rPr>
        <w:t>Financijska agencija, Regionalni centar Zagreb, Podružnica Varaždin, A. Cesarca 2</w:t>
      </w:r>
    </w:p>
    <w:p w:rsidRDefault="00A565CE" w:rsidP="00281579" w:rsidR="00A565CE">
      <w:pPr>
        <w:ind w:right="-1009"/>
        <w:rPr>
          <w:szCs w:val="24"/>
          <w:lang w:val="hr-HR"/>
        </w:rPr>
      </w:pPr>
      <w:r>
        <w:rPr>
          <w:szCs w:val="24"/>
          <w:lang w:val="hr-HR"/>
        </w:rPr>
        <w:t>- stečajna e-Oglasna ploča suda</w:t>
      </w:r>
    </w:p>
    <w:p w:rsidRDefault="00A565CE" w:rsidP="00281579" w:rsidR="00A565CE" w:rsidRPr="00454CFA">
      <w:pPr>
        <w:ind w:right="-1009"/>
        <w:rPr>
          <w:szCs w:val="24"/>
          <w:lang w:val="hr-HR"/>
        </w:rPr>
      </w:pPr>
    </w:p>
    <w:sectPr w:rsidSect="00B1358C" w:rsidR="00A565CE" w:rsidRPr="00454CFA">
      <w:headerReference w:type="even" r:id="rId10"/>
      <w:headerReference w:type="default" r:id="rId11"/>
      <w:headerReference w:type="first" r:id="rId12"/>
      <w:pgSz w:h="16840" w:w="11907"/>
      <w:pgMar w:gutter="0" w:footer="720" w:header="720" w:left="1418" w:bottom="709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D58" w:rsidR="00F56D58">
      <w:r>
        <w:separator/>
      </w:r>
    </w:p>
  </w:endnote>
  <w:endnote w:id="0" w:type="continuationSeparator">
    <w:p w:rsidRDefault="00F56D58" w:rsidR="00F56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D58" w:rsidR="00F56D58">
      <w:r>
        <w:separator/>
      </w:r>
    </w:p>
  </w:footnote>
  <w:footnote w:id="0" w:type="continuationSeparator">
    <w:p w:rsidRDefault="00F56D58" w:rsidR="00F56D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30" w:rsidP="005061C5" w:rsidR="00BB25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530" w:rsidR="00BB25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30" w:rsidP="005061C5" w:rsidR="00BB25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9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2530" w:rsidR="00BB2530">
    <w:pPr>
      <w:pStyle w:val="Zaglavlje"/>
    </w:pPr>
  </w:p>
  <w:p w:rsidRDefault="00A565CE" w:rsidP="00A565CE" w:rsidR="00A565CE" w:rsidRPr="00EC56AF">
    <w:pPr>
      <w:jc w:val="right"/>
      <w:rPr>
        <w:szCs w:val="24"/>
        <w:lang w:val="hr-HR"/>
      </w:rPr>
    </w:pPr>
    <w:r w:rsidRPr="00EC56AF">
      <w:rPr>
        <w:szCs w:val="24"/>
        <w:lang w:val="hr-HR"/>
      </w:rPr>
      <w:t xml:space="preserve">Poslovni broj: </w:t>
    </w:r>
    <w:r>
      <w:rPr>
        <w:szCs w:val="24"/>
        <w:lang w:val="hr-HR"/>
      </w:rPr>
      <w:t>2 St-1040/16-3</w:t>
    </w:r>
  </w:p>
  <w:p w:rsidRDefault="00BB2530" w:rsidP="000F41C1" w:rsidR="00BB2530">
    <w:pPr>
      <w:pStyle w:val="Zaglavlje"/>
    </w:pPr>
  </w:p>
  <w:p w:rsidRDefault="00BB2530" w:rsidP="00B1358C" w:rsidR="00BB2530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30" w:rsidP="00882A3C" w:rsidR="00BB2530" w:rsidRPr="00EC56AF">
    <w:pPr>
      <w:jc w:val="right"/>
      <w:rPr>
        <w:szCs w:val="24"/>
        <w:lang w:val="hr-HR"/>
      </w:rPr>
    </w:pPr>
    <w:r w:rsidRPr="00EC56AF">
      <w:rPr>
        <w:szCs w:val="24"/>
        <w:lang w:val="hr-HR"/>
      </w:rPr>
      <w:t xml:space="preserve">Poslovni broj: </w:t>
    </w:r>
    <w:r w:rsidR="00F00BA6">
      <w:rPr>
        <w:szCs w:val="24"/>
        <w:lang w:val="hr-HR"/>
      </w:rPr>
      <w:t>2</w:t>
    </w:r>
    <w:r w:rsidR="004057E6">
      <w:rPr>
        <w:szCs w:val="24"/>
        <w:lang w:val="hr-HR"/>
      </w:rPr>
      <w:t xml:space="preserve"> St-</w:t>
    </w:r>
    <w:r w:rsidR="00A565CE">
      <w:rPr>
        <w:szCs w:val="24"/>
        <w:lang w:val="hr-HR"/>
      </w:rPr>
      <w:t>1040/16-3</w:t>
    </w:r>
  </w:p>
  <w:p w:rsidRDefault="00BB2530" w:rsidR="00BB25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27583"/>
    <w:multiLevelType w:val="hybridMultilevel"/>
    <w:tmpl w:val="69067864"/>
    <w:lvl w:tplc="FC32D64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58C"/>
    <w:rsid w:val="000009D2"/>
    <w:rsid w:val="000028CD"/>
    <w:rsid w:val="00040897"/>
    <w:rsid w:val="000409CB"/>
    <w:rsid w:val="00056E25"/>
    <w:rsid w:val="000647AE"/>
    <w:rsid w:val="00067CB2"/>
    <w:rsid w:val="000A0ED5"/>
    <w:rsid w:val="000A7CCC"/>
    <w:rsid w:val="000D2BD1"/>
    <w:rsid w:val="000F41C1"/>
    <w:rsid w:val="000F6C41"/>
    <w:rsid w:val="00101D7D"/>
    <w:rsid w:val="00147D13"/>
    <w:rsid w:val="0015746B"/>
    <w:rsid w:val="00157BA4"/>
    <w:rsid w:val="001E4A77"/>
    <w:rsid w:val="00234849"/>
    <w:rsid w:val="00237B52"/>
    <w:rsid w:val="00281579"/>
    <w:rsid w:val="0028530C"/>
    <w:rsid w:val="00290F7E"/>
    <w:rsid w:val="002C69AA"/>
    <w:rsid w:val="002E6CAF"/>
    <w:rsid w:val="00301260"/>
    <w:rsid w:val="00312AEA"/>
    <w:rsid w:val="0033406D"/>
    <w:rsid w:val="00352C59"/>
    <w:rsid w:val="00355E96"/>
    <w:rsid w:val="00355FF8"/>
    <w:rsid w:val="00356CEC"/>
    <w:rsid w:val="003706C5"/>
    <w:rsid w:val="003B070A"/>
    <w:rsid w:val="00403498"/>
    <w:rsid w:val="004057E6"/>
    <w:rsid w:val="00423E3A"/>
    <w:rsid w:val="00443A2C"/>
    <w:rsid w:val="00454CFA"/>
    <w:rsid w:val="0046780F"/>
    <w:rsid w:val="00490DDA"/>
    <w:rsid w:val="004C25B5"/>
    <w:rsid w:val="004D0F03"/>
    <w:rsid w:val="004D1311"/>
    <w:rsid w:val="004D1718"/>
    <w:rsid w:val="005061C5"/>
    <w:rsid w:val="005212A3"/>
    <w:rsid w:val="00584A87"/>
    <w:rsid w:val="005E72F2"/>
    <w:rsid w:val="00623132"/>
    <w:rsid w:val="00631386"/>
    <w:rsid w:val="00690E4B"/>
    <w:rsid w:val="006A5012"/>
    <w:rsid w:val="006A6977"/>
    <w:rsid w:val="007B2E17"/>
    <w:rsid w:val="007E7DD1"/>
    <w:rsid w:val="00882A3C"/>
    <w:rsid w:val="008B0A40"/>
    <w:rsid w:val="008B24D4"/>
    <w:rsid w:val="00923B05"/>
    <w:rsid w:val="00927C58"/>
    <w:rsid w:val="00933B56"/>
    <w:rsid w:val="009607ED"/>
    <w:rsid w:val="009756A0"/>
    <w:rsid w:val="0098367B"/>
    <w:rsid w:val="009D7980"/>
    <w:rsid w:val="00A07CA4"/>
    <w:rsid w:val="00A15D5A"/>
    <w:rsid w:val="00A31614"/>
    <w:rsid w:val="00A555C6"/>
    <w:rsid w:val="00A565CE"/>
    <w:rsid w:val="00A75806"/>
    <w:rsid w:val="00A824D5"/>
    <w:rsid w:val="00AA3175"/>
    <w:rsid w:val="00AE0D92"/>
    <w:rsid w:val="00AE5F0F"/>
    <w:rsid w:val="00B1358C"/>
    <w:rsid w:val="00B8291C"/>
    <w:rsid w:val="00B90A9D"/>
    <w:rsid w:val="00BB2530"/>
    <w:rsid w:val="00BC1621"/>
    <w:rsid w:val="00BC1967"/>
    <w:rsid w:val="00BD6E35"/>
    <w:rsid w:val="00BF59A9"/>
    <w:rsid w:val="00C1320E"/>
    <w:rsid w:val="00C36FA9"/>
    <w:rsid w:val="00C758B8"/>
    <w:rsid w:val="00C902F7"/>
    <w:rsid w:val="00C937E7"/>
    <w:rsid w:val="00CB59CF"/>
    <w:rsid w:val="00CD4625"/>
    <w:rsid w:val="00D106AF"/>
    <w:rsid w:val="00D30506"/>
    <w:rsid w:val="00D44DC4"/>
    <w:rsid w:val="00D617E1"/>
    <w:rsid w:val="00DC43FC"/>
    <w:rsid w:val="00DE5A25"/>
    <w:rsid w:val="00E04C48"/>
    <w:rsid w:val="00E448C8"/>
    <w:rsid w:val="00E63978"/>
    <w:rsid w:val="00EC56AF"/>
    <w:rsid w:val="00EE41CA"/>
    <w:rsid w:val="00F00BA6"/>
    <w:rsid w:val="00F0682E"/>
    <w:rsid w:val="00F56D58"/>
    <w:rsid w:val="00FA06A5"/>
    <w:rsid w:val="00FC40C4"/>
    <w:rsid w:val="00FF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358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147D13"/>
  </w:style>
  <w:style w:styleId="Tekstrezerviranogmjesta" w:type="character">
    <w:name w:val="Placeholder Text"/>
    <w:basedOn w:val="Zadanifontodlomka"/>
    <w:uiPriority w:val="99"/>
    <w:semiHidden/>
    <w:rsid w:val="00E63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9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97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9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9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358C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147D13"/>
  </w:style>
  <w:style w:styleId="Tekstrezerviranogmjesta" w:type="character">
    <w:name w:val="Placeholder Text"/>
    <w:basedOn w:val="Zadanifontodlomka"/>
    <w:uiPriority w:val="99"/>
    <w:semiHidden/>
    <w:rsid w:val="00E63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9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97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9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9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St-1040/2016</izvorni_sadrzaj>
    <derivirana_varijabla naziv="DomainObject.Predmet.OznakaBroj_1">St-1040/2016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St-926/16 - postupak predst. nagodbe</izvorni_sadrzaj>
    <derivirana_varijabla naziv="DomainObject.Predmet.PrimjedbaSuca_1">2 St-926/16 - postupak predst. nagodbe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Genus društvo s ograničenom odgovornošću za usluge</izvorni_sadrzaj>
    <derivirana_varijabla naziv="DomainObject.Predmet.ProtustrankaFormated_1">  Genus društvo s ograničenom odgovornošću za usluge</derivirana_varijabla>
  </DomainObject.Predmet.ProtustrankaFormated>
  <DomainObject.Predmet.ProtustrankaFormatedOIB>
    <izvorni_sadrzaj>  Genus društvo s ograničenom odgovornošću za usluge, OIB 53374719414</izvorni_sadrzaj>
    <derivirana_varijabla naziv="DomainObject.Predmet.ProtustrankaFormatedOIB_1">  Genus društvo s ograničenom odgovornošću za usluge, OIB 53374719414</derivirana_varijabla>
  </DomainObject.Predmet.ProtustrankaFormatedOIB>
  <DomainObject.Predmet.ProtustrankaFormatedWithAdress>
    <izvorni_sadrzaj> Genus društvo s ograničenom odgovornošću za usluge, Ivana Kukuljevića 6, 42000 Varaždin</izvorni_sadrzaj>
    <derivirana_varijabla naziv="DomainObject.Predmet.ProtustrankaFormatedWithAdress_1"> Genus društvo s ograničenom odgovornošću za usluge, Ivana Kukuljevića 6, 42000 Varaždin</derivirana_varijabla>
  </DomainObject.Predmet.ProtustrankaFormatedWithAdress>
  <DomainObject.Predmet.ProtustrankaFormatedWithAdressOIB>
    <izvorni_sadrzaj> Genus društvo s ograničenom odgovornošću za usluge, OIB 53374719414, Ivana Kukuljevića 6, 42000 Varaždin</izvorni_sadrzaj>
    <derivirana_varijabla naziv="DomainObject.Predmet.ProtustrankaFormatedWithAdressOIB_1"> Genus društvo s ograničenom odgovornošću za usluge, OIB 53374719414, Ivana Kukuljevića 6, 42000 Varaždin</derivirana_varijabla>
  </DomainObject.Predmet.ProtustrankaFormatedWithAdressOIB>
  <DomainObject.Predmet.ProtustrankaWithAdress>
    <izvorni_sadrzaj>Genus društvo s ograničenom odgovornošću za usluge Ivana Kukuljevića 6, 42000 Varaždin</izvorni_sadrzaj>
    <derivirana_varijabla naziv="DomainObject.Predmet.ProtustrankaWithAdress_1">Genus društvo s ograničenom odgovornošću za usluge Ivana Kukuljevića 6, 42000 Varaždin</derivirana_varijabla>
  </DomainObject.Predmet.ProtustrankaWithAdress>
  <DomainObject.Predmet.ProtustrankaWithAdressOIB>
    <izvorni_sadrzaj>Genus društvo s ograničenom odgovornošću za usluge, OIB 53374719414, Ivana Kukuljevića 6, 42000 Varaždin</izvorni_sadrzaj>
    <derivirana_varijabla naziv="DomainObject.Predmet.ProtustrankaWithAdressOIB_1">Genus društvo s ograničenom odgovornošću za usluge, OIB 53374719414, Ivana Kukuljevića 6, 42000 Varaždin</derivirana_varijabla>
  </DomainObject.Predmet.ProtustrankaWithAdressOIB>
  <DomainObject.Predmet.ProtustrankaNazivFormated>
    <izvorni_sadrzaj>Genus društvo s ograničenom odgovornošću za usluge</izvorni_sadrzaj>
    <derivirana_varijabla naziv="DomainObject.Predmet.ProtustrankaNazivFormated_1">Genus društvo s ograničenom odgovornošću za usluge</derivirana_varijabla>
  </DomainObject.Predmet.ProtustrankaNazivFormated>
  <DomainObject.Predmet.ProtustrankaNazivFormatedOIB>
    <izvorni_sadrzaj>Genus društvo s ograničenom odgovornošću za usluge, OIB 53374719414</izvorni_sadrzaj>
    <derivirana_varijabla naziv="DomainObject.Predmet.ProtustrankaNazivFormatedOIB_1">Genus društvo s ograničenom odgovornošću za usluge, OIB 53374719414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5233443.09</izvorni_sadrzaj>
    <derivirana_varijabla naziv="DomainObject.Predmet.TrenutnaVrijednost_1">5233443.09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Genus društvo s ograničenom odgovornošću za usluge</item>
    </izvorni_sadrzaj>
    <derivirana_varijabla naziv="DomainObject.Predmet.ProtuStrankaListFormated_1">
      <item>Genus društvo s ograničenom odgovornošću za usluge</item>
    </derivirana_varijabla>
  </DomainObject.Predmet.ProtuStrankaListFormated>
  <DomainObject.Predmet.ProtuStrankaListFormatedOIB>
    <izvorni_sadrzaj>
      <item>Genus društvo s ograničenom odgovornošću za usluge, OIB 53374719414</item>
    </izvorni_sadrzaj>
    <derivirana_varijabla naziv="DomainObject.Predmet.ProtuStrankaListFormatedOIB_1">
      <item>Genus društvo s ograničenom odgovornošću za usluge, OIB 53374719414</item>
    </derivirana_varijabla>
  </DomainObject.Predmet.ProtuStrankaListFormatedOIB>
  <DomainObject.Predmet.ProtuStrankaListFormatedWithAdress>
    <izvorni_sadrzaj>
      <item>Genus društvo s ograničenom odgovornošću za usluge, Ivana Kukuljevića 6, 42000 Varaždin</item>
    </izvorni_sadrzaj>
    <derivirana_varijabla naziv="DomainObject.Predmet.ProtuStrankaListFormatedWithAdress_1">
      <item>Genus društvo s ograničenom odgovornošću za usluge, Ivana Kukuljevića 6, 42000 Varaždin</item>
    </derivirana_varijabla>
  </DomainObject.Predmet.ProtuStrankaListFormatedWithAdress>
  <DomainObject.Predmet.ProtuStrankaListFormatedWithAdressOIB>
    <izvorni_sadrzaj>
      <item>Genus društvo s ograničenom odgovornošću za usluge, OIB 53374719414, Ivana Kukuljevića 6, 42000 Varaždin</item>
    </izvorni_sadrzaj>
    <derivirana_varijabla naziv="DomainObject.Predmet.ProtuStrankaListFormatedWithAdressOIB_1">
      <item>Genus društvo s ograničenom odgovornošću za usluge, OIB 53374719414, Ivana Kukuljevića 6, 42000 Varaždin</item>
    </derivirana_varijabla>
  </DomainObject.Predmet.ProtuStrankaListFormatedWithAdressOIB>
  <DomainObject.Predmet.ProtuStrankaListNazivFormated>
    <izvorni_sadrzaj>
      <item>Genus društvo s ograničenom odgovornošću za usluge</item>
    </izvorni_sadrzaj>
    <derivirana_varijabla naziv="DomainObject.Predmet.ProtuStrankaListNazivFormated_1">
      <item>Genus društvo s ograničenom odgovornošću za usluge</item>
    </derivirana_varijabla>
  </DomainObject.Predmet.ProtuStrankaListNazivFormated>
  <DomainObject.Predmet.ProtuStrankaListNazivFormatedOIB>
    <izvorni_sadrzaj>
      <item>Genus društvo s ograničenom odgovornošću za usluge, OIB 53374719414</item>
    </izvorni_sadrzaj>
    <derivirana_varijabla naziv="DomainObject.Predmet.ProtuStrankaListNazivFormatedOIB_1">
      <item>Genus društvo s ograničenom odgovornošću za usluge, OIB 53374719414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Genus društvo s ograničenom odgovornošću za usluge</izvorni_sadrzaj>
    <derivirana_varijabla naziv="DomainObject.Predmet.ProtustrankaIDrugi_1">Genus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Genus društvo s ograničenom odgovornošću za usluge, OIB 53374719414, Ivana Kukuljevića 6, 42000 Varaždin</izvorni_sadrzaj>
    <derivirana_varijabla naziv="DomainObject.Predmet.ProtustrankaIDrugiAdressOIB_1">Genus društvo s ograničenom odgovornošću za usluge, OIB 53374719414, Ivana Kukuljevića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Genus društvo s ograničenom odgovornošću za usluge</item>
      <item>Sudski registar</item>
      <item>e-oglasna ploča</item>
    </izvorni_sadrzaj>
    <derivirana_varijabla naziv="DomainObject.Predmet.SudioniciListNaziv_1">
      <item>Financijska agencija</item>
      <item>Genus društvo s ograničenom odgovornošću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Genus društvo s ograničenom odgovornošću za usluge, OIB 53374719414, Ivana Kukuljevića 6,42000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Genus društvo s ograničenom odgovornošću za usluge, OIB 53374719414, Ivana Kukuljevića 6,42000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53374719414</item>
      <item>, OIB null</item>
      <item>, OIB null</item>
    </izvorni_sadrzaj>
    <derivirana_varijabla naziv="DomainObject.Predmet.SudioniciListNazivOIB_1">
      <item>, OIB 85821130368</item>
      <item>, OIB 53374719414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1769</properties:Characters>
  <properties:Lines>57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4 P-159/11-3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2016-10-19T12:30:00Z</dcterms:created>
  <dc:creator>sbajz</dc:creator>
  <cp:lastModifiedBy>Marko Makaj</cp:lastModifiedBy>
  <cp:lastPrinted>2016-10-19T12:30:00Z</cp:lastPrinted>
  <dcterms:modified xmlns:xsi="http://www.w3.org/2001/XMLSchema-instance" xsi:type="dcterms:W3CDTF">2016-10-19T12:31:00Z</dcterms:modified>
  <cp:revision>3</cp:revision>
  <dc:title>Poslovni broj: 4 P-159/11-3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