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71177" w:rsidP="00E71177" w:rsidRDefault="00E71177" w14:paraId="0638f0d" w14:textId="0638f0d">
      <w:pPr>
        <w:jc w:val="right"/>
        <w15:collapsed w:val="false"/>
        <w:rPr>
          <w:color w:val="FF0000"/>
        </w:rPr>
      </w:pPr>
      <w:r>
        <w:t>10 St-300/2019-21</w:t>
      </w:r>
    </w:p>
    <w:p w:rsidRPr="0078359D" w:rsidR="00E71177" w:rsidP="00E71177" w:rsidRDefault="00E71177"/>
    <w:p w:rsidRPr="0078359D" w:rsidR="00E71177" w:rsidP="00E71177" w:rsidRDefault="00E71177">
      <w:pPr>
        <w:jc w:val="center"/>
      </w:pPr>
      <w:r w:rsidRPr="0078359D">
        <w:t>TABLICA ISPITANIH TRAŽBINA</w:t>
      </w:r>
    </w:p>
    <w:p w:rsidRPr="0078359D" w:rsidR="00E71177" w:rsidP="00E71177" w:rsidRDefault="00E71177">
      <w:pPr>
        <w:jc w:val="center"/>
      </w:pPr>
      <w:r w:rsidRPr="0078359D">
        <w:t xml:space="preserve">Po čl. 264. Stečajnog zakona </w:t>
      </w:r>
    </w:p>
    <w:p w:rsidR="00E71177" w:rsidP="00E71177" w:rsidRDefault="00E71177">
      <w:pPr>
        <w:jc w:val="center"/>
      </w:pPr>
      <w:r w:rsidRPr="0078359D">
        <w:t xml:space="preserve">(Ispitno ročište od </w:t>
      </w:r>
      <w:r>
        <w:t>4. veljače 2020.</w:t>
      </w:r>
      <w:r w:rsidRPr="0078359D">
        <w:t xml:space="preserve"> u stečajnom postupku nad </w:t>
      </w:r>
      <w:r>
        <w:t>dužnikom</w:t>
      </w:r>
    </w:p>
    <w:p w:rsidRPr="00E71177" w:rsidR="00E71177" w:rsidP="00E71177" w:rsidRDefault="00E71177">
      <w:pPr>
        <w:jc w:val="center"/>
      </w:pPr>
      <w:r>
        <w:t xml:space="preserve">   </w:t>
      </w:r>
      <w:r w:rsidRPr="00511B8D">
        <w:t>ADRIA TERASE j.d.o.o. u stečaju Poreč, OIB 65055314713</w:t>
      </w:r>
      <w:r w:rsidRPr="0078359D">
        <w:t>)</w:t>
      </w:r>
    </w:p>
    <w:p w:rsidR="00E71177" w:rsidP="00E71177" w:rsidRDefault="00E71177">
      <w:pPr>
        <w:tabs>
          <w:tab w:val="left" w:pos="3686"/>
        </w:tabs>
      </w:pPr>
    </w:p>
    <w:p w:rsidRPr="0078359D" w:rsidR="00E71177" w:rsidP="00E71177" w:rsidRDefault="00E71177">
      <w:pPr>
        <w:tabs>
          <w:tab w:val="left" w:pos="3686"/>
        </w:tabs>
      </w:pPr>
    </w:p>
    <w:tbl>
      <w:tblPr>
        <w:tblW w:w="143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RPr="00A87E87" w:rsidR="00E71177" w:rsidTr="00233E9B">
        <w:tc>
          <w:tcPr>
            <w:tcW w:w="1008" w:type="dxa"/>
            <w:vAlign w:val="center"/>
          </w:tcPr>
          <w:p w:rsidRPr="00A87E87" w:rsidR="00E71177" w:rsidP="00233E9B" w:rsidRDefault="00E71177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rPr>
                <w:bCs w:val="false"/>
              </w:rPr>
              <w:t>Redni broj / broj prijave</w:t>
            </w:r>
          </w:p>
        </w:tc>
        <w:tc>
          <w:tcPr>
            <w:tcW w:w="4374" w:type="dxa"/>
            <w:vAlign w:val="center"/>
          </w:tcPr>
          <w:p w:rsidRPr="00A87E87" w:rsidR="00E71177" w:rsidP="00233E9B" w:rsidRDefault="00E71177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rPr>
                <w:bCs w:val="false"/>
              </w:rPr>
              <w:t>Vjerovnik</w:t>
            </w:r>
          </w:p>
        </w:tc>
        <w:tc>
          <w:tcPr>
            <w:tcW w:w="2103" w:type="dxa"/>
            <w:vAlign w:val="center"/>
          </w:tcPr>
          <w:p w:rsidRPr="00A87E87" w:rsidR="00E71177" w:rsidP="00233E9B" w:rsidRDefault="00E71177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rPr>
                <w:bCs w:val="false"/>
              </w:rPr>
              <w:t>Iznos prijavljene</w:t>
            </w:r>
          </w:p>
          <w:p w:rsidRPr="00A87E87" w:rsidR="00E71177" w:rsidP="00233E9B" w:rsidRDefault="00E71177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rPr>
                <w:bCs w:val="false"/>
              </w:rPr>
              <w:t>tražbine (kn)</w:t>
            </w:r>
          </w:p>
        </w:tc>
        <w:tc>
          <w:tcPr>
            <w:tcW w:w="2121" w:type="dxa"/>
            <w:vAlign w:val="center"/>
          </w:tcPr>
          <w:p w:rsidRPr="00A87E87" w:rsidR="00E71177" w:rsidP="00233E9B" w:rsidRDefault="00E71177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rPr>
                <w:iCs/>
              </w:rPr>
              <w:t>Iznos utvrđene tražbine (kn)</w:t>
            </w:r>
          </w:p>
        </w:tc>
        <w:tc>
          <w:tcPr>
            <w:tcW w:w="1478" w:type="dxa"/>
            <w:vAlign w:val="center"/>
          </w:tcPr>
          <w:p w:rsidRPr="00A87E87" w:rsidR="00E71177" w:rsidP="00233E9B" w:rsidRDefault="00E71177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rPr>
                <w:iCs/>
              </w:rPr>
              <w:t>Iznos osporene tražbine (kn)</w:t>
            </w:r>
          </w:p>
        </w:tc>
        <w:tc>
          <w:tcPr>
            <w:tcW w:w="1624" w:type="dxa"/>
            <w:vAlign w:val="center"/>
          </w:tcPr>
          <w:p w:rsidRPr="00A87E87" w:rsidR="00E71177" w:rsidP="00233E9B" w:rsidRDefault="00E71177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rPr>
                <w:iCs/>
              </w:rPr>
              <w:t>Osporavatelj</w:t>
            </w:r>
          </w:p>
        </w:tc>
        <w:tc>
          <w:tcPr>
            <w:tcW w:w="1615" w:type="dxa"/>
            <w:vAlign w:val="center"/>
          </w:tcPr>
          <w:p w:rsidRPr="00A87E87" w:rsidR="00E71177" w:rsidP="00233E9B" w:rsidRDefault="00E71177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t>Isplatni red</w:t>
            </w:r>
          </w:p>
        </w:tc>
      </w:tr>
      <w:tr w:rsidRPr="00A87E87" w:rsidR="00E71177" w:rsidTr="00233E9B">
        <w:trPr>
          <w:trHeight w:val="1181"/>
        </w:trPr>
        <w:tc>
          <w:tcPr>
            <w:tcW w:w="1008" w:type="dxa"/>
            <w:vAlign w:val="center"/>
          </w:tcPr>
          <w:p w:rsidRPr="00A87E87" w:rsidR="00E71177" w:rsidP="00233E9B" w:rsidRDefault="00E71177">
            <w:pPr>
              <w:tabs>
                <w:tab w:val="left" w:pos="3686"/>
              </w:tabs>
              <w:jc w:val="center"/>
            </w:pPr>
            <w:r w:rsidRPr="00A87E87">
              <w:t>1.</w:t>
            </w:r>
          </w:p>
        </w:tc>
        <w:tc>
          <w:tcPr>
            <w:tcW w:w="4374" w:type="dxa"/>
            <w:vAlign w:val="center"/>
          </w:tcPr>
          <w:p w:rsidRPr="00A87E87" w:rsidR="00E71177" w:rsidP="00233E9B" w:rsidRDefault="00E71177">
            <w:pPr>
              <w:tabs>
                <w:tab w:val="left" w:pos="3686"/>
              </w:tabs>
              <w:jc w:val="center"/>
            </w:pPr>
            <w:r w:rsidRPr="003C2483">
              <w:t xml:space="preserve">REPUBLIKA HRVATSKA, </w:t>
            </w:r>
            <w:r w:rsidRPr="00DA2209">
              <w:t>Ministarstvo financija, Porezna uprava</w:t>
            </w:r>
            <w:r w:rsidRPr="003C2483">
              <w:t>, OIB: 18683136487, Zagreb, Katančićeva 5</w:t>
            </w:r>
          </w:p>
        </w:tc>
        <w:tc>
          <w:tcPr>
            <w:tcW w:w="2103" w:type="dxa"/>
            <w:vAlign w:val="center"/>
          </w:tcPr>
          <w:p w:rsidRPr="00A87E87" w:rsidR="00E71177" w:rsidP="00233E9B" w:rsidRDefault="00E71177">
            <w:pPr>
              <w:tabs>
                <w:tab w:val="left" w:pos="3686"/>
              </w:tabs>
              <w:jc w:val="center"/>
            </w:pPr>
            <w:r w:rsidRPr="003C2483">
              <w:t>14.493,76</w:t>
            </w:r>
          </w:p>
        </w:tc>
        <w:tc>
          <w:tcPr>
            <w:tcW w:w="2121" w:type="dxa"/>
            <w:vAlign w:val="center"/>
          </w:tcPr>
          <w:p w:rsidR="00E71177" w:rsidP="00233E9B" w:rsidRDefault="00E71177">
            <w:pPr>
              <w:tabs>
                <w:tab w:val="left" w:pos="3686"/>
              </w:tabs>
              <w:jc w:val="center"/>
            </w:pPr>
            <w:r w:rsidRPr="003C2483">
              <w:t xml:space="preserve">11.949,62 </w:t>
            </w:r>
          </w:p>
          <w:p w:rsidR="00E71177" w:rsidP="00233E9B" w:rsidRDefault="00E71177">
            <w:pPr>
              <w:tabs>
                <w:tab w:val="left" w:pos="3686"/>
              </w:tabs>
              <w:jc w:val="center"/>
            </w:pPr>
          </w:p>
          <w:p w:rsidRPr="00A87E87" w:rsidR="00E71177" w:rsidP="00233E9B" w:rsidRDefault="00E71177">
            <w:pPr>
              <w:tabs>
                <w:tab w:val="left" w:pos="3686"/>
              </w:tabs>
              <w:jc w:val="center"/>
            </w:pPr>
            <w:r>
              <w:t>2.544,14</w:t>
            </w:r>
          </w:p>
        </w:tc>
        <w:tc>
          <w:tcPr>
            <w:tcW w:w="1478" w:type="dxa"/>
            <w:vAlign w:val="center"/>
          </w:tcPr>
          <w:p w:rsidRPr="00A87E87" w:rsidR="00E71177" w:rsidP="00233E9B" w:rsidRDefault="00E71177">
            <w:pPr>
              <w:tabs>
                <w:tab w:val="left" w:pos="3686"/>
              </w:tabs>
              <w:jc w:val="center"/>
            </w:pPr>
            <w:r>
              <w:rPr>
                <w:rFonts w:cs="Calibri"/>
              </w:rPr>
              <w:t>-</w:t>
            </w:r>
          </w:p>
        </w:tc>
        <w:tc>
          <w:tcPr>
            <w:tcW w:w="1624" w:type="dxa"/>
            <w:vAlign w:val="center"/>
          </w:tcPr>
          <w:p w:rsidRPr="00A87E87" w:rsidR="00E71177" w:rsidP="00233E9B" w:rsidRDefault="00E71177">
            <w:pPr>
              <w:tabs>
                <w:tab w:val="left" w:pos="3686"/>
              </w:tabs>
              <w:jc w:val="center"/>
            </w:pPr>
            <w:r>
              <w:t>-</w:t>
            </w:r>
            <w:r w:rsidRPr="00A87E87">
              <w:t xml:space="preserve"> </w:t>
            </w:r>
          </w:p>
        </w:tc>
        <w:tc>
          <w:tcPr>
            <w:tcW w:w="1615" w:type="dxa"/>
            <w:vAlign w:val="center"/>
          </w:tcPr>
          <w:p w:rsidR="00E71177" w:rsidP="00233E9B" w:rsidRDefault="00E71177">
            <w:pPr>
              <w:tabs>
                <w:tab w:val="left" w:pos="3686"/>
              </w:tabs>
            </w:pPr>
            <w:r>
              <w:t xml:space="preserve">       </w:t>
            </w:r>
          </w:p>
          <w:p w:rsidR="00E71177" w:rsidP="00E71177" w:rsidRDefault="00E71177">
            <w:pPr>
              <w:tabs>
                <w:tab w:val="left" w:pos="3686"/>
              </w:tabs>
              <w:jc w:val="center"/>
            </w:pPr>
            <w:r w:rsidRPr="00A87E87">
              <w:t>I. viši</w:t>
            </w:r>
          </w:p>
          <w:p w:rsidR="00E71177" w:rsidP="00233E9B" w:rsidRDefault="00E71177">
            <w:pPr>
              <w:tabs>
                <w:tab w:val="left" w:pos="3686"/>
              </w:tabs>
            </w:pPr>
          </w:p>
          <w:p w:rsidR="00E71177" w:rsidP="00E71177" w:rsidRDefault="00E71177">
            <w:pPr>
              <w:tabs>
                <w:tab w:val="left" w:pos="3686"/>
              </w:tabs>
              <w:jc w:val="center"/>
            </w:pPr>
            <w:r>
              <w:t>I</w:t>
            </w:r>
            <w:r w:rsidRPr="00A87E87">
              <w:t>I. viši</w:t>
            </w:r>
          </w:p>
          <w:p w:rsidRPr="00A87E87" w:rsidR="00E71177" w:rsidP="00233E9B" w:rsidRDefault="00E71177">
            <w:pPr>
              <w:tabs>
                <w:tab w:val="left" w:pos="3686"/>
              </w:tabs>
            </w:pPr>
          </w:p>
        </w:tc>
      </w:tr>
      <w:tr w:rsidRPr="00A87E87" w:rsidR="00E71177" w:rsidTr="00233E9B">
        <w:trPr>
          <w:trHeight w:val="1181"/>
        </w:trPr>
        <w:tc>
          <w:tcPr>
            <w:tcW w:w="1008" w:type="dxa"/>
            <w:vAlign w:val="center"/>
          </w:tcPr>
          <w:p w:rsidRPr="00A87E87" w:rsidR="00E71177" w:rsidP="00233E9B" w:rsidRDefault="00E71177">
            <w:pPr>
              <w:tabs>
                <w:tab w:val="left" w:pos="3686"/>
              </w:tabs>
              <w:jc w:val="center"/>
            </w:pPr>
            <w:r w:rsidRPr="00A87E87">
              <w:t>2.</w:t>
            </w:r>
          </w:p>
        </w:tc>
        <w:tc>
          <w:tcPr>
            <w:tcW w:w="4374" w:type="dxa"/>
            <w:vAlign w:val="center"/>
          </w:tcPr>
          <w:p w:rsidRPr="00A87E87" w:rsidR="00E71177" w:rsidP="00233E9B" w:rsidRDefault="00E71177">
            <w:pPr>
              <w:tabs>
                <w:tab w:val="left" w:pos="3686"/>
              </w:tabs>
              <w:jc w:val="center"/>
            </w:pPr>
            <w:r w:rsidRPr="00F262B9">
              <w:t>IGOR RITLOP, Kukci, Lipa 11, OIB: 92226174898</w:t>
            </w:r>
          </w:p>
        </w:tc>
        <w:tc>
          <w:tcPr>
            <w:tcW w:w="2103" w:type="dxa"/>
            <w:vAlign w:val="center"/>
          </w:tcPr>
          <w:p w:rsidRPr="00A87E87" w:rsidR="00E71177" w:rsidP="00233E9B" w:rsidRDefault="00E71177">
            <w:pPr>
              <w:tabs>
                <w:tab w:val="left" w:pos="3686"/>
              </w:tabs>
              <w:jc w:val="center"/>
            </w:pPr>
            <w:r w:rsidRPr="00F262B9">
              <w:t>8.854,00</w:t>
            </w:r>
          </w:p>
        </w:tc>
        <w:tc>
          <w:tcPr>
            <w:tcW w:w="2121" w:type="dxa"/>
            <w:vAlign w:val="center"/>
          </w:tcPr>
          <w:p w:rsidRPr="00A87E87" w:rsidR="00E71177" w:rsidP="00233E9B" w:rsidRDefault="00E71177">
            <w:pPr>
              <w:tabs>
                <w:tab w:val="left" w:pos="3686"/>
              </w:tabs>
              <w:jc w:val="center"/>
            </w:pPr>
            <w:r w:rsidRPr="00DA2209">
              <w:t>6.080,00</w:t>
            </w:r>
          </w:p>
        </w:tc>
        <w:tc>
          <w:tcPr>
            <w:tcW w:w="1478" w:type="dxa"/>
            <w:vAlign w:val="center"/>
          </w:tcPr>
          <w:p w:rsidRPr="00A87E87" w:rsidR="00E71177" w:rsidP="00233E9B" w:rsidRDefault="00E71177">
            <w:pPr>
              <w:tabs>
                <w:tab w:val="left" w:pos="3686"/>
              </w:tabs>
              <w:jc w:val="center"/>
            </w:pPr>
            <w:r w:rsidRPr="00DA2209">
              <w:t>2.774,00</w:t>
            </w:r>
          </w:p>
        </w:tc>
        <w:tc>
          <w:tcPr>
            <w:tcW w:w="1624" w:type="dxa"/>
            <w:vAlign w:val="center"/>
          </w:tcPr>
          <w:p w:rsidRPr="00A87E87" w:rsidR="00E71177" w:rsidP="00233E9B" w:rsidRDefault="00E71177">
            <w:pPr>
              <w:tabs>
                <w:tab w:val="left" w:pos="3686"/>
              </w:tabs>
              <w:jc w:val="center"/>
            </w:pPr>
            <w:r w:rsidRPr="00A87E87">
              <w:t>-</w:t>
            </w:r>
          </w:p>
        </w:tc>
        <w:tc>
          <w:tcPr>
            <w:tcW w:w="1615" w:type="dxa"/>
            <w:vAlign w:val="center"/>
          </w:tcPr>
          <w:p w:rsidRPr="00A87E87" w:rsidR="00E71177" w:rsidP="00233E9B" w:rsidRDefault="00E71177">
            <w:pPr>
              <w:tabs>
                <w:tab w:val="left" w:pos="3686"/>
              </w:tabs>
              <w:jc w:val="center"/>
            </w:pPr>
            <w:r w:rsidRPr="00A87E87">
              <w:t>I. viši</w:t>
            </w:r>
          </w:p>
        </w:tc>
      </w:tr>
      <w:tr w:rsidRPr="00E71177" w:rsidR="00E71177" w:rsidTr="00233E9B">
        <w:trPr>
          <w:trHeight w:val="1181"/>
        </w:trPr>
        <w:tc>
          <w:tcPr>
            <w:tcW w:w="1008" w:type="dxa"/>
            <w:vAlign w:val="center"/>
          </w:tcPr>
          <w:p w:rsidRPr="00E71177" w:rsidR="00E71177" w:rsidP="00233E9B" w:rsidRDefault="00E71177">
            <w:pPr>
              <w:tabs>
                <w:tab w:val="left" w:pos="3686"/>
              </w:tabs>
              <w:jc w:val="center"/>
            </w:pPr>
            <w:r w:rsidRPr="00E71177">
              <w:t>3.</w:t>
            </w:r>
          </w:p>
        </w:tc>
        <w:tc>
          <w:tcPr>
            <w:tcW w:w="4374" w:type="dxa"/>
            <w:vAlign w:val="center"/>
          </w:tcPr>
          <w:p w:rsidRPr="00E71177" w:rsidR="00E71177" w:rsidP="00233E9B" w:rsidRDefault="00E71177">
            <w:pPr>
              <w:tabs>
                <w:tab w:val="left" w:pos="3686"/>
              </w:tabs>
              <w:jc w:val="center"/>
            </w:pPr>
            <w:r w:rsidRPr="00E71177">
              <w:t>SLAVEN VADINJOF, Poreč, Radmani 42, OIB: 21078023523</w:t>
            </w:r>
          </w:p>
        </w:tc>
        <w:tc>
          <w:tcPr>
            <w:tcW w:w="2103" w:type="dxa"/>
            <w:vAlign w:val="center"/>
          </w:tcPr>
          <w:p w:rsidRPr="00E71177" w:rsidR="00E71177" w:rsidP="00233E9B" w:rsidRDefault="00E71177">
            <w:pPr>
              <w:tabs>
                <w:tab w:val="left" w:pos="3686"/>
              </w:tabs>
              <w:jc w:val="center"/>
            </w:pPr>
            <w:r w:rsidRPr="00E71177">
              <w:t>14.853,75</w:t>
            </w:r>
          </w:p>
        </w:tc>
        <w:tc>
          <w:tcPr>
            <w:tcW w:w="2121" w:type="dxa"/>
            <w:vAlign w:val="center"/>
          </w:tcPr>
          <w:p w:rsidRPr="00E71177" w:rsidR="00E71177" w:rsidP="00233E9B" w:rsidRDefault="00E71177">
            <w:pPr>
              <w:tabs>
                <w:tab w:val="left" w:pos="3686"/>
              </w:tabs>
              <w:jc w:val="center"/>
            </w:pPr>
            <w:r w:rsidRPr="00E71177">
              <w:t>10.200,00</w:t>
            </w:r>
          </w:p>
        </w:tc>
        <w:tc>
          <w:tcPr>
            <w:tcW w:w="1478" w:type="dxa"/>
            <w:vAlign w:val="center"/>
          </w:tcPr>
          <w:p w:rsidRPr="00E71177" w:rsidR="00E71177" w:rsidP="00233E9B" w:rsidRDefault="00E71177">
            <w:pPr>
              <w:tabs>
                <w:tab w:val="left" w:pos="3686"/>
              </w:tabs>
              <w:jc w:val="center"/>
            </w:pPr>
            <w:r w:rsidRPr="00E71177">
              <w:t>4.653,75</w:t>
            </w:r>
          </w:p>
        </w:tc>
        <w:tc>
          <w:tcPr>
            <w:tcW w:w="1624" w:type="dxa"/>
            <w:vAlign w:val="center"/>
          </w:tcPr>
          <w:p w:rsidRPr="00E71177" w:rsidR="00E71177" w:rsidP="00233E9B" w:rsidRDefault="00E71177">
            <w:pPr>
              <w:tabs>
                <w:tab w:val="left" w:pos="3686"/>
              </w:tabs>
              <w:jc w:val="center"/>
            </w:pPr>
            <w:r w:rsidRPr="00E71177">
              <w:t>-</w:t>
            </w:r>
          </w:p>
        </w:tc>
        <w:tc>
          <w:tcPr>
            <w:tcW w:w="1615" w:type="dxa"/>
            <w:vAlign w:val="center"/>
          </w:tcPr>
          <w:p w:rsidRPr="00E71177" w:rsidR="00E71177" w:rsidP="00233E9B" w:rsidRDefault="00E71177">
            <w:pPr>
              <w:tabs>
                <w:tab w:val="left" w:pos="3686"/>
              </w:tabs>
              <w:jc w:val="center"/>
            </w:pPr>
            <w:r w:rsidRPr="00E71177">
              <w:t>I. viši</w:t>
            </w:r>
          </w:p>
        </w:tc>
      </w:tr>
      <w:tr w:rsidRPr="003E3110" w:rsidR="003E3110" w:rsidTr="00233E9B">
        <w:trPr>
          <w:trHeight w:val="1181"/>
        </w:trPr>
        <w:tc>
          <w:tcPr>
            <w:tcW w:w="1008" w:type="dxa"/>
            <w:vAlign w:val="center"/>
          </w:tcPr>
          <w:p w:rsidRPr="003E3110" w:rsidR="00E71177" w:rsidP="00233E9B" w:rsidRDefault="00E71177">
            <w:pPr>
              <w:tabs>
                <w:tab w:val="left" w:pos="3686"/>
              </w:tabs>
              <w:jc w:val="center"/>
            </w:pPr>
            <w:r w:rsidRPr="003E3110">
              <w:t>4.</w:t>
            </w:r>
          </w:p>
        </w:tc>
        <w:tc>
          <w:tcPr>
            <w:tcW w:w="4374" w:type="dxa"/>
            <w:vAlign w:val="center"/>
          </w:tcPr>
          <w:p w:rsidRPr="003E3110" w:rsidR="00E71177" w:rsidP="00233E9B" w:rsidRDefault="00E71177">
            <w:pPr>
              <w:tabs>
                <w:tab w:val="left" w:pos="3686"/>
              </w:tabs>
              <w:jc w:val="center"/>
            </w:pPr>
            <w:r w:rsidRPr="003E3110">
              <w:t>NIKOLA ROŽMAN, Otočac, Kuterevo 95, OIB: 56469606893</w:t>
            </w:r>
          </w:p>
        </w:tc>
        <w:tc>
          <w:tcPr>
            <w:tcW w:w="2103" w:type="dxa"/>
            <w:vAlign w:val="center"/>
          </w:tcPr>
          <w:p w:rsidRPr="003E3110" w:rsidR="00E71177" w:rsidP="00233E9B" w:rsidRDefault="00E71177">
            <w:pPr>
              <w:tabs>
                <w:tab w:val="left" w:pos="3686"/>
              </w:tabs>
              <w:jc w:val="center"/>
            </w:pPr>
            <w:r w:rsidRPr="003E3110">
              <w:t>6.640,50</w:t>
            </w:r>
          </w:p>
        </w:tc>
        <w:tc>
          <w:tcPr>
            <w:tcW w:w="2121" w:type="dxa"/>
            <w:vAlign w:val="center"/>
          </w:tcPr>
          <w:p w:rsidRPr="003E3110" w:rsidR="00E71177" w:rsidP="00233E9B" w:rsidRDefault="003E3110">
            <w:pPr>
              <w:tabs>
                <w:tab w:val="left" w:pos="3686"/>
              </w:tabs>
              <w:jc w:val="center"/>
            </w:pPr>
            <w:r w:rsidRPr="003E3110">
              <w:t>4.560,00</w:t>
            </w:r>
          </w:p>
        </w:tc>
        <w:tc>
          <w:tcPr>
            <w:tcW w:w="1478" w:type="dxa"/>
            <w:vAlign w:val="center"/>
          </w:tcPr>
          <w:p w:rsidRPr="003E3110" w:rsidR="00E71177" w:rsidP="00233E9B" w:rsidRDefault="003E3110">
            <w:pPr>
              <w:tabs>
                <w:tab w:val="left" w:pos="3686"/>
              </w:tabs>
              <w:jc w:val="center"/>
            </w:pPr>
            <w:r w:rsidRPr="003E3110">
              <w:t>2.080,50</w:t>
            </w:r>
          </w:p>
        </w:tc>
        <w:tc>
          <w:tcPr>
            <w:tcW w:w="1624" w:type="dxa"/>
            <w:vAlign w:val="center"/>
          </w:tcPr>
          <w:p w:rsidRPr="003E3110" w:rsidR="00E71177" w:rsidP="00233E9B" w:rsidRDefault="00E71177">
            <w:pPr>
              <w:tabs>
                <w:tab w:val="left" w:pos="3686"/>
              </w:tabs>
              <w:jc w:val="center"/>
            </w:pPr>
            <w:r w:rsidRPr="003E3110">
              <w:t>-</w:t>
            </w:r>
          </w:p>
        </w:tc>
        <w:tc>
          <w:tcPr>
            <w:tcW w:w="1615" w:type="dxa"/>
            <w:vAlign w:val="center"/>
          </w:tcPr>
          <w:p w:rsidRPr="003E3110" w:rsidR="00E71177" w:rsidP="00233E9B" w:rsidRDefault="00E71177">
            <w:pPr>
              <w:tabs>
                <w:tab w:val="left" w:pos="3686"/>
              </w:tabs>
              <w:jc w:val="center"/>
            </w:pPr>
            <w:r w:rsidRPr="003E3110">
              <w:t>I. viši</w:t>
            </w:r>
          </w:p>
        </w:tc>
      </w:tr>
      <w:tr w:rsidRPr="003E3110" w:rsidR="003E3110" w:rsidTr="00233E9B">
        <w:trPr>
          <w:trHeight w:val="1181"/>
        </w:trPr>
        <w:tc>
          <w:tcPr>
            <w:tcW w:w="1008" w:type="dxa"/>
            <w:vAlign w:val="center"/>
          </w:tcPr>
          <w:p w:rsidRPr="003E3110" w:rsidR="00E71177" w:rsidP="00233E9B" w:rsidRDefault="00E71177">
            <w:pPr>
              <w:tabs>
                <w:tab w:val="left" w:pos="3686"/>
              </w:tabs>
              <w:jc w:val="center"/>
            </w:pPr>
            <w:r w:rsidRPr="003E3110">
              <w:t>5.</w:t>
            </w:r>
          </w:p>
        </w:tc>
        <w:tc>
          <w:tcPr>
            <w:tcW w:w="4374" w:type="dxa"/>
            <w:vAlign w:val="center"/>
          </w:tcPr>
          <w:p w:rsidRPr="003E3110" w:rsidR="00E71177" w:rsidP="00233E9B" w:rsidRDefault="003E3110">
            <w:pPr>
              <w:tabs>
                <w:tab w:val="left" w:pos="3686"/>
              </w:tabs>
              <w:jc w:val="center"/>
            </w:pPr>
            <w:r w:rsidRPr="003E3110">
              <w:t>WÜRTH-HRVATSKA d.o.o., Zagreb, Franje Lučića 32, OIB: 52641439848</w:t>
            </w:r>
          </w:p>
        </w:tc>
        <w:tc>
          <w:tcPr>
            <w:tcW w:w="2103" w:type="dxa"/>
            <w:vAlign w:val="center"/>
          </w:tcPr>
          <w:p w:rsidRPr="003E3110" w:rsidR="00E71177" w:rsidP="00233E9B" w:rsidRDefault="003E3110">
            <w:pPr>
              <w:tabs>
                <w:tab w:val="left" w:pos="3686"/>
              </w:tabs>
              <w:jc w:val="center"/>
            </w:pPr>
            <w:r w:rsidRPr="003E3110">
              <w:t>2.544,14</w:t>
            </w:r>
          </w:p>
        </w:tc>
        <w:tc>
          <w:tcPr>
            <w:tcW w:w="2121" w:type="dxa"/>
            <w:vAlign w:val="center"/>
          </w:tcPr>
          <w:p w:rsidRPr="003E3110" w:rsidR="00E71177" w:rsidP="00233E9B" w:rsidRDefault="003E3110">
            <w:pPr>
              <w:tabs>
                <w:tab w:val="left" w:pos="3686"/>
              </w:tabs>
              <w:jc w:val="center"/>
            </w:pPr>
            <w:r w:rsidRPr="003E3110">
              <w:t>2.544,14</w:t>
            </w:r>
          </w:p>
        </w:tc>
        <w:tc>
          <w:tcPr>
            <w:tcW w:w="1478" w:type="dxa"/>
            <w:vAlign w:val="center"/>
          </w:tcPr>
          <w:p w:rsidRPr="003E3110" w:rsidR="00E71177" w:rsidP="00233E9B" w:rsidRDefault="00E71177">
            <w:pPr>
              <w:tabs>
                <w:tab w:val="left" w:pos="3686"/>
              </w:tabs>
              <w:jc w:val="center"/>
            </w:pPr>
            <w:r w:rsidRPr="003E3110">
              <w:t>-</w:t>
            </w:r>
          </w:p>
        </w:tc>
        <w:tc>
          <w:tcPr>
            <w:tcW w:w="1624" w:type="dxa"/>
            <w:vAlign w:val="center"/>
          </w:tcPr>
          <w:p w:rsidRPr="003E3110" w:rsidR="00E71177" w:rsidP="00233E9B" w:rsidRDefault="00E71177">
            <w:pPr>
              <w:tabs>
                <w:tab w:val="left" w:pos="3686"/>
              </w:tabs>
              <w:jc w:val="center"/>
            </w:pPr>
            <w:r w:rsidRPr="003E3110">
              <w:t>-</w:t>
            </w:r>
          </w:p>
        </w:tc>
        <w:tc>
          <w:tcPr>
            <w:tcW w:w="1615" w:type="dxa"/>
            <w:vAlign w:val="center"/>
          </w:tcPr>
          <w:p w:rsidRPr="003E3110" w:rsidR="00E71177" w:rsidP="00233E9B" w:rsidRDefault="003E3110">
            <w:pPr>
              <w:tabs>
                <w:tab w:val="left" w:pos="3686"/>
              </w:tabs>
              <w:jc w:val="center"/>
            </w:pPr>
            <w:r w:rsidRPr="003E3110">
              <w:t>I</w:t>
            </w:r>
            <w:r w:rsidRPr="003E3110" w:rsidR="00E71177">
              <w:t>I. viši</w:t>
            </w:r>
          </w:p>
        </w:tc>
      </w:tr>
      <w:tr w:rsidRPr="003E3110" w:rsidR="003E3110" w:rsidTr="00233E9B">
        <w:trPr>
          <w:trHeight w:val="1181"/>
        </w:trPr>
        <w:tc>
          <w:tcPr>
            <w:tcW w:w="1008" w:type="dxa"/>
            <w:vAlign w:val="center"/>
          </w:tcPr>
          <w:p w:rsidRPr="003E3110" w:rsidR="00E71177" w:rsidP="00233E9B" w:rsidRDefault="00E71177">
            <w:pPr>
              <w:tabs>
                <w:tab w:val="left" w:pos="3686"/>
              </w:tabs>
              <w:jc w:val="center"/>
            </w:pPr>
            <w:r w:rsidRPr="003E3110">
              <w:t>6.</w:t>
            </w:r>
          </w:p>
        </w:tc>
        <w:tc>
          <w:tcPr>
            <w:tcW w:w="4374" w:type="dxa"/>
            <w:vAlign w:val="center"/>
          </w:tcPr>
          <w:p w:rsidRPr="003E3110" w:rsidR="00E71177" w:rsidP="00233E9B" w:rsidRDefault="003E3110">
            <w:pPr>
              <w:tabs>
                <w:tab w:val="left" w:pos="3686"/>
              </w:tabs>
              <w:jc w:val="center"/>
            </w:pPr>
            <w:r w:rsidRPr="003E3110">
              <w:t>FINA, Zagreb, Ul. grada Vukovara 70, OIB: 85821130368</w:t>
            </w:r>
          </w:p>
        </w:tc>
        <w:tc>
          <w:tcPr>
            <w:tcW w:w="2103" w:type="dxa"/>
            <w:vAlign w:val="center"/>
          </w:tcPr>
          <w:p w:rsidRPr="003E3110" w:rsidR="00E71177" w:rsidP="00233E9B" w:rsidRDefault="003E3110">
            <w:pPr>
              <w:tabs>
                <w:tab w:val="left" w:pos="3686"/>
              </w:tabs>
              <w:jc w:val="center"/>
            </w:pPr>
            <w:r w:rsidRPr="003E3110">
              <w:t>2.150,00</w:t>
            </w:r>
          </w:p>
        </w:tc>
        <w:tc>
          <w:tcPr>
            <w:tcW w:w="2121" w:type="dxa"/>
            <w:vAlign w:val="center"/>
          </w:tcPr>
          <w:p w:rsidRPr="003E3110" w:rsidR="00E71177" w:rsidP="00233E9B" w:rsidRDefault="003E3110">
            <w:pPr>
              <w:tabs>
                <w:tab w:val="left" w:pos="3686"/>
              </w:tabs>
              <w:jc w:val="center"/>
            </w:pPr>
            <w:r w:rsidRPr="003E3110">
              <w:t>2.150,00</w:t>
            </w:r>
          </w:p>
        </w:tc>
        <w:tc>
          <w:tcPr>
            <w:tcW w:w="1478" w:type="dxa"/>
            <w:vAlign w:val="center"/>
          </w:tcPr>
          <w:p w:rsidRPr="003E3110" w:rsidR="00E71177" w:rsidP="00233E9B" w:rsidRDefault="00E71177">
            <w:pPr>
              <w:tabs>
                <w:tab w:val="left" w:pos="3686"/>
              </w:tabs>
              <w:jc w:val="center"/>
            </w:pPr>
            <w:r w:rsidRPr="003E3110">
              <w:t>-</w:t>
            </w:r>
          </w:p>
        </w:tc>
        <w:tc>
          <w:tcPr>
            <w:tcW w:w="1624" w:type="dxa"/>
            <w:vAlign w:val="center"/>
          </w:tcPr>
          <w:p w:rsidRPr="003E3110" w:rsidR="00E71177" w:rsidP="00233E9B" w:rsidRDefault="00E71177">
            <w:pPr>
              <w:tabs>
                <w:tab w:val="left" w:pos="3686"/>
              </w:tabs>
              <w:jc w:val="center"/>
            </w:pPr>
            <w:r w:rsidRPr="003E3110">
              <w:t>-</w:t>
            </w:r>
          </w:p>
        </w:tc>
        <w:tc>
          <w:tcPr>
            <w:tcW w:w="1615" w:type="dxa"/>
            <w:vAlign w:val="center"/>
          </w:tcPr>
          <w:p w:rsidRPr="003E3110" w:rsidR="00E71177" w:rsidP="00233E9B" w:rsidRDefault="003E3110">
            <w:pPr>
              <w:tabs>
                <w:tab w:val="left" w:pos="3686"/>
              </w:tabs>
              <w:jc w:val="center"/>
            </w:pPr>
            <w:r w:rsidRPr="003E3110">
              <w:t>I</w:t>
            </w:r>
            <w:r w:rsidRPr="003E3110" w:rsidR="00E71177">
              <w:t xml:space="preserve">I. viši </w:t>
            </w:r>
          </w:p>
        </w:tc>
      </w:tr>
      <w:tr w:rsidRPr="003E3110" w:rsidR="003E3110" w:rsidTr="00233E9B">
        <w:trPr>
          <w:trHeight w:val="1181"/>
        </w:trPr>
        <w:tc>
          <w:tcPr>
            <w:tcW w:w="1008" w:type="dxa"/>
            <w:vAlign w:val="center"/>
          </w:tcPr>
          <w:p w:rsidRPr="003E3110" w:rsidR="00E71177" w:rsidP="00233E9B" w:rsidRDefault="00E71177">
            <w:pPr>
              <w:tabs>
                <w:tab w:val="left" w:pos="3686"/>
              </w:tabs>
              <w:jc w:val="center"/>
            </w:pPr>
            <w:r w:rsidRPr="003E3110">
              <w:t>7.</w:t>
            </w:r>
          </w:p>
        </w:tc>
        <w:tc>
          <w:tcPr>
            <w:tcW w:w="4374" w:type="dxa"/>
            <w:vAlign w:val="center"/>
          </w:tcPr>
          <w:p w:rsidRPr="003E3110" w:rsidR="00E71177" w:rsidP="00233E9B" w:rsidRDefault="003E3110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3E3110">
              <w:t>ELEKTROMETAL d.o.o., Poreč, Primorska 4, OIB: 72800780139</w:t>
            </w:r>
          </w:p>
        </w:tc>
        <w:tc>
          <w:tcPr>
            <w:tcW w:w="2103" w:type="dxa"/>
            <w:vAlign w:val="center"/>
          </w:tcPr>
          <w:p w:rsidRPr="003E3110" w:rsidR="00E71177" w:rsidP="00233E9B" w:rsidRDefault="003E3110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3E3110">
              <w:t>54.761,27</w:t>
            </w:r>
          </w:p>
        </w:tc>
        <w:tc>
          <w:tcPr>
            <w:tcW w:w="2121" w:type="dxa"/>
            <w:vAlign w:val="center"/>
          </w:tcPr>
          <w:p w:rsidRPr="003E3110" w:rsidR="00E71177" w:rsidP="00233E9B" w:rsidRDefault="003E3110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3E3110">
              <w:t>54.761,27</w:t>
            </w:r>
          </w:p>
        </w:tc>
        <w:tc>
          <w:tcPr>
            <w:tcW w:w="1478" w:type="dxa"/>
            <w:vAlign w:val="center"/>
          </w:tcPr>
          <w:p w:rsidRPr="003E3110" w:rsidR="00E71177" w:rsidP="00233E9B" w:rsidRDefault="00E71177">
            <w:pPr>
              <w:tabs>
                <w:tab w:val="left" w:pos="3686"/>
              </w:tabs>
              <w:jc w:val="center"/>
            </w:pPr>
            <w:r w:rsidRPr="003E3110">
              <w:t>-</w:t>
            </w:r>
          </w:p>
        </w:tc>
        <w:tc>
          <w:tcPr>
            <w:tcW w:w="1624" w:type="dxa"/>
            <w:vAlign w:val="center"/>
          </w:tcPr>
          <w:p w:rsidRPr="003E3110" w:rsidR="00E71177" w:rsidP="00233E9B" w:rsidRDefault="00E71177">
            <w:pPr>
              <w:tabs>
                <w:tab w:val="left" w:pos="3686"/>
              </w:tabs>
              <w:jc w:val="center"/>
            </w:pPr>
            <w:r w:rsidRPr="003E3110">
              <w:t>-</w:t>
            </w:r>
          </w:p>
        </w:tc>
        <w:tc>
          <w:tcPr>
            <w:tcW w:w="1615" w:type="dxa"/>
            <w:vAlign w:val="center"/>
          </w:tcPr>
          <w:p w:rsidRPr="003E3110" w:rsidR="00E71177" w:rsidP="00233E9B" w:rsidRDefault="003E3110">
            <w:pPr>
              <w:tabs>
                <w:tab w:val="left" w:pos="3686"/>
              </w:tabs>
              <w:jc w:val="center"/>
            </w:pPr>
            <w:r w:rsidRPr="003E3110">
              <w:t>I</w:t>
            </w:r>
            <w:r w:rsidRPr="003E3110" w:rsidR="00E71177">
              <w:t>I. viši</w:t>
            </w:r>
          </w:p>
        </w:tc>
      </w:tr>
      <w:tr w:rsidRPr="003E3110" w:rsidR="003E3110" w:rsidTr="00233E9B">
        <w:trPr>
          <w:trHeight w:val="1181"/>
        </w:trPr>
        <w:tc>
          <w:tcPr>
            <w:tcW w:w="1008" w:type="dxa"/>
            <w:vAlign w:val="center"/>
          </w:tcPr>
          <w:p w:rsidRPr="003E3110" w:rsidR="00E71177" w:rsidP="00233E9B" w:rsidRDefault="00E71177">
            <w:pPr>
              <w:tabs>
                <w:tab w:val="left" w:pos="3686"/>
              </w:tabs>
              <w:jc w:val="center"/>
            </w:pPr>
            <w:r w:rsidRPr="003E3110">
              <w:t>8.</w:t>
            </w:r>
          </w:p>
        </w:tc>
        <w:tc>
          <w:tcPr>
            <w:tcW w:w="4374" w:type="dxa"/>
            <w:vAlign w:val="center"/>
          </w:tcPr>
          <w:p w:rsidRPr="003E3110" w:rsidR="00E71177" w:rsidP="00233E9B" w:rsidRDefault="003E3110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3E3110">
              <w:t>OTP LEASING d.d., Zagreb, Petrovaradinska 1, OIB: 23780250353</w:t>
            </w:r>
          </w:p>
        </w:tc>
        <w:tc>
          <w:tcPr>
            <w:tcW w:w="2103" w:type="dxa"/>
            <w:vAlign w:val="center"/>
          </w:tcPr>
          <w:p w:rsidRPr="003E3110" w:rsidR="00E71177" w:rsidP="00233E9B" w:rsidRDefault="003E3110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3E3110">
              <w:t>68.886,89</w:t>
            </w:r>
          </w:p>
        </w:tc>
        <w:tc>
          <w:tcPr>
            <w:tcW w:w="2121" w:type="dxa"/>
            <w:vAlign w:val="center"/>
          </w:tcPr>
          <w:p w:rsidRPr="003E3110" w:rsidR="00E71177" w:rsidP="00233E9B" w:rsidRDefault="003E3110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3E3110">
              <w:t>68.886,89</w:t>
            </w:r>
          </w:p>
        </w:tc>
        <w:tc>
          <w:tcPr>
            <w:tcW w:w="1478" w:type="dxa"/>
            <w:vAlign w:val="center"/>
          </w:tcPr>
          <w:p w:rsidRPr="003E3110" w:rsidR="00E71177" w:rsidP="00233E9B" w:rsidRDefault="00E71177">
            <w:pPr>
              <w:tabs>
                <w:tab w:val="left" w:pos="3686"/>
              </w:tabs>
              <w:jc w:val="center"/>
            </w:pPr>
            <w:r w:rsidRPr="003E3110">
              <w:t>-</w:t>
            </w:r>
          </w:p>
        </w:tc>
        <w:tc>
          <w:tcPr>
            <w:tcW w:w="1624" w:type="dxa"/>
            <w:vAlign w:val="center"/>
          </w:tcPr>
          <w:p w:rsidRPr="003E3110" w:rsidR="00E71177" w:rsidP="00233E9B" w:rsidRDefault="00E71177">
            <w:pPr>
              <w:tabs>
                <w:tab w:val="left" w:pos="3686"/>
              </w:tabs>
              <w:jc w:val="center"/>
            </w:pPr>
            <w:r w:rsidRPr="003E3110">
              <w:t>-</w:t>
            </w:r>
          </w:p>
        </w:tc>
        <w:tc>
          <w:tcPr>
            <w:tcW w:w="1615" w:type="dxa"/>
            <w:vAlign w:val="center"/>
          </w:tcPr>
          <w:p w:rsidRPr="003E3110" w:rsidR="00E71177" w:rsidP="00233E9B" w:rsidRDefault="00E71177">
            <w:pPr>
              <w:tabs>
                <w:tab w:val="left" w:pos="3686"/>
              </w:tabs>
              <w:jc w:val="center"/>
            </w:pPr>
            <w:r w:rsidRPr="003E3110">
              <w:t>I</w:t>
            </w:r>
            <w:r w:rsidRPr="003E3110" w:rsidR="003E3110">
              <w:t>I</w:t>
            </w:r>
            <w:r w:rsidRPr="003E3110">
              <w:t>. viši</w:t>
            </w:r>
          </w:p>
        </w:tc>
      </w:tr>
      <w:tr w:rsidRPr="003E3110" w:rsidR="00B652CF" w:rsidTr="00233E9B">
        <w:trPr>
          <w:trHeight w:val="1181"/>
        </w:trPr>
        <w:tc>
          <w:tcPr>
            <w:tcW w:w="1008" w:type="dxa"/>
            <w:vAlign w:val="center"/>
          </w:tcPr>
          <w:p w:rsidRPr="003E3110" w:rsidR="00B652CF" w:rsidP="00233E9B" w:rsidRDefault="00B652CF">
            <w:pPr>
              <w:tabs>
                <w:tab w:val="left" w:pos="3686"/>
              </w:tabs>
              <w:jc w:val="center"/>
            </w:pPr>
            <w:r>
              <w:t>9.</w:t>
            </w:r>
          </w:p>
        </w:tc>
        <w:tc>
          <w:tcPr>
            <w:tcW w:w="4374" w:type="dxa"/>
            <w:vAlign w:val="center"/>
          </w:tcPr>
          <w:p w:rsidRPr="003E3110" w:rsidR="00B652CF" w:rsidP="00233E9B" w:rsidRDefault="00B652CF">
            <w:pPr>
              <w:tabs>
                <w:tab w:val="left" w:pos="3686"/>
              </w:tabs>
              <w:jc w:val="center"/>
            </w:pPr>
            <w:r w:rsidRPr="00F262B9">
              <w:t>SLAVEN VADINJOF, Poreč, Radmani 42, OIB: 21078023523</w:t>
            </w:r>
          </w:p>
        </w:tc>
        <w:tc>
          <w:tcPr>
            <w:tcW w:w="2103" w:type="dxa"/>
            <w:vAlign w:val="center"/>
          </w:tcPr>
          <w:p w:rsidRPr="003E3110" w:rsidR="00B652CF" w:rsidP="00233E9B" w:rsidRDefault="00B652CF">
            <w:pPr>
              <w:tabs>
                <w:tab w:val="left" w:pos="3686"/>
              </w:tabs>
              <w:jc w:val="center"/>
            </w:pPr>
            <w:r>
              <w:t>560.934,83</w:t>
            </w:r>
          </w:p>
        </w:tc>
        <w:tc>
          <w:tcPr>
            <w:tcW w:w="2121" w:type="dxa"/>
            <w:vAlign w:val="center"/>
          </w:tcPr>
          <w:p w:rsidRPr="003E3110" w:rsidR="00B652CF" w:rsidP="00233E9B" w:rsidRDefault="00B652CF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Pr="003E3110" w:rsidR="00B652CF" w:rsidP="00233E9B" w:rsidRDefault="008D6684">
            <w:pPr>
              <w:tabs>
                <w:tab w:val="left" w:pos="3686"/>
              </w:tabs>
              <w:jc w:val="center"/>
            </w:pPr>
            <w:r>
              <w:t>Predloženo je odbacivanje prijave tražbine</w:t>
            </w:r>
          </w:p>
        </w:tc>
        <w:tc>
          <w:tcPr>
            <w:tcW w:w="1624" w:type="dxa"/>
            <w:vAlign w:val="center"/>
          </w:tcPr>
          <w:p w:rsidRPr="003E3110" w:rsidR="00B652CF" w:rsidP="00233E9B" w:rsidRDefault="00B652CF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Pr="003E3110" w:rsidR="00B652CF" w:rsidP="00233E9B" w:rsidRDefault="00B652CF">
            <w:pPr>
              <w:tabs>
                <w:tab w:val="left" w:pos="3686"/>
              </w:tabs>
              <w:jc w:val="center"/>
            </w:pPr>
          </w:p>
        </w:tc>
      </w:tr>
    </w:tbl>
    <w:p w:rsidR="00E71177" w:rsidP="00E71177" w:rsidRDefault="00E71177">
      <w:pPr>
        <w:tabs>
          <w:tab w:val="left" w:pos="3686"/>
        </w:tabs>
        <w:jc w:val="center"/>
      </w:pPr>
    </w:p>
    <w:p w:rsidRPr="0078359D" w:rsidR="00E71177" w:rsidP="00E71177" w:rsidRDefault="00E71177">
      <w:pPr>
        <w:tabs>
          <w:tab w:val="left" w:pos="3686"/>
        </w:tabs>
        <w:jc w:val="center"/>
      </w:pPr>
    </w:p>
    <w:p w:rsidR="00E71177" w:rsidP="00E71177" w:rsidRDefault="00E71177">
      <w:pPr>
        <w:tabs>
          <w:tab w:val="left" w:pos="3686"/>
        </w:tabs>
        <w:jc w:val="center"/>
      </w:pPr>
      <w:r w:rsidRPr="006926F7">
        <w:t xml:space="preserve">U </w:t>
      </w:r>
      <w:r w:rsidRPr="009831EF">
        <w:t xml:space="preserve">Pazinu </w:t>
      </w:r>
      <w:r w:rsidR="003E3110">
        <w:t>4. veljače 2020</w:t>
      </w:r>
      <w:r w:rsidRPr="00F87475">
        <w:t>.</w:t>
      </w:r>
    </w:p>
    <w:p w:rsidR="00E71177" w:rsidP="00E71177" w:rsidRDefault="00E71177">
      <w:pPr>
        <w:tabs>
          <w:tab w:val="left" w:pos="3686"/>
        </w:tabs>
      </w:pPr>
    </w:p>
    <w:p w:rsidRPr="00F87475" w:rsidR="003E3110" w:rsidP="00E71177" w:rsidRDefault="003E3110">
      <w:pPr>
        <w:tabs>
          <w:tab w:val="left" w:pos="3686"/>
        </w:tabs>
      </w:pPr>
    </w:p>
    <w:p w:rsidRPr="006926F7" w:rsidR="00E71177" w:rsidP="00E71177" w:rsidRDefault="00E71177">
      <w:pPr>
        <w:tabs>
          <w:tab w:val="left" w:pos="3686"/>
        </w:tabs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</w:t>
      </w:r>
      <w:r w:rsidR="003E3110">
        <w:t>i sudac</w:t>
      </w:r>
    </w:p>
    <w:p w:rsidR="00E71177" w:rsidP="00E71177" w:rsidRDefault="00E71177">
      <w:pPr>
        <w:tabs>
          <w:tab w:val="left" w:pos="3686"/>
        </w:tabs>
        <w:ind w:left="4956" w:firstLine="708"/>
        <w:jc w:val="center"/>
      </w:pPr>
      <w:r w:rsidRPr="0078359D">
        <w:tab/>
      </w:r>
      <w:r w:rsidRPr="0078359D">
        <w:tab/>
      </w:r>
      <w:r w:rsidRPr="0078359D">
        <w:tab/>
        <w:t xml:space="preserve">              </w:t>
      </w:r>
      <w:r w:rsidR="003E3110">
        <w:t>Ivan Dujić</w:t>
      </w:r>
    </w:p>
    <w:p w:rsidR="00E71177" w:rsidP="00E71177" w:rsidRDefault="00E71177">
      <w:pPr>
        <w:tabs>
          <w:tab w:val="left" w:pos="3686"/>
        </w:tabs>
        <w:ind w:left="4956" w:firstLine="708"/>
        <w:jc w:val="center"/>
      </w:pPr>
    </w:p>
    <w:p w:rsidR="00E71177" w:rsidP="00E71177" w:rsidRDefault="00E71177">
      <w:pPr>
        <w:tabs>
          <w:tab w:val="left" w:pos="3686"/>
        </w:tabs>
        <w:ind w:left="4956" w:firstLine="708"/>
        <w:jc w:val="center"/>
      </w:pPr>
    </w:p>
    <w:p w:rsidR="00E71177" w:rsidP="00E71177" w:rsidRDefault="00E71177"/>
    <w:p w:rsidRPr="00912B1D" w:rsidR="00E71177" w:rsidP="00E71177" w:rsidRDefault="00E71177">
      <w:pPr>
        <w:rPr>
          <w:rFonts w:cs="Calibri"/>
        </w:rPr>
      </w:pPr>
      <w:r w:rsidRPr="00912B1D">
        <w:rPr>
          <w:rFonts w:cs="Calibri"/>
        </w:rPr>
        <w:t>DNA:</w:t>
      </w:r>
    </w:p>
    <w:p w:rsidR="00E71177" w:rsidP="00E71177" w:rsidRDefault="00E71177">
      <w:r w:rsidRPr="00912B1D">
        <w:rPr>
          <w:rFonts w:cs="Calibri"/>
        </w:rPr>
        <w:t>-</w:t>
      </w:r>
      <w:r w:rsidRPr="00912B1D">
        <w:t xml:space="preserve"> e-Oglasna ploča</w:t>
      </w:r>
    </w:p>
    <w:p w:rsidR="002410FA" w:rsidRDefault="002410FA"/>
    <w:sectPr w:rsidR="002410FA" w:rsidSect="005C076E">
      <w:headerReference w:type="even" r:id="rId6"/>
      <w:headerReference w:type="default" r:id="rId7"/>
      <w:pgSz w:w="16838" w:h="11906" w:orient="landscape" w:code="9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02433" w:rsidP="00E71177" w:rsidRDefault="00B02433">
      <w:r>
        <w:separator/>
      </w:r>
    </w:p>
  </w:endnote>
  <w:endnote w:type="continuationSeparator" w:id="0">
    <w:p w:rsidR="00B02433" w:rsidP="00E71177" w:rsidRDefault="00B0243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02433" w:rsidP="00E71177" w:rsidRDefault="00B02433">
      <w:r>
        <w:separator/>
      </w:r>
    </w:p>
  </w:footnote>
  <w:footnote w:type="continuationSeparator" w:id="0">
    <w:p w:rsidR="00B02433" w:rsidP="00E71177" w:rsidRDefault="00B0243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4D8E" w:rsidRDefault="001E0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34D8E" w:rsidRDefault="00B02433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4D8E" w:rsidRDefault="001E0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40E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71177" w:rsidP="00E71177" w:rsidRDefault="001E085A">
    <w:pPr>
      <w:jc w:val="right"/>
      <w:rPr>
        <w:color w:val="FF0000"/>
      </w:rPr>
    </w:pPr>
    <w:r>
      <w:tab/>
    </w:r>
    <w:r>
      <w:tab/>
    </w:r>
    <w:r>
      <w:tab/>
    </w:r>
    <w:r>
      <w:tab/>
    </w:r>
    <w:r>
      <w:tab/>
    </w:r>
    <w:r>
      <w:tab/>
      <w:t xml:space="preserve">      </w:t>
    </w:r>
    <w:r>
      <w:tab/>
    </w:r>
    <w:r>
      <w:tab/>
    </w:r>
    <w:r>
      <w:tab/>
    </w:r>
    <w:r>
      <w:tab/>
    </w:r>
    <w:r w:rsidR="00E71177">
      <w:t>10 St-300/2019-21</w:t>
    </w:r>
  </w:p>
  <w:p w:rsidR="005F512B" w:rsidP="005F512B" w:rsidRDefault="00B02433">
    <w:pPr>
      <w:jc w:val="right"/>
      <w:rPr>
        <w:color w:val="FF0000"/>
      </w:rPr>
    </w:pPr>
  </w:p>
  <w:p w:rsidR="00034D8E" w:rsidRDefault="00B02433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177"/>
    <w:rsid w:val="001E085A"/>
    <w:rsid w:val="002410FA"/>
    <w:rsid w:val="003E3110"/>
    <w:rsid w:val="00767DDA"/>
    <w:rsid w:val="008240EF"/>
    <w:rsid w:val="008D6684"/>
    <w:rsid w:val="00915273"/>
    <w:rsid w:val="00B02433"/>
    <w:rsid w:val="00B652CF"/>
    <w:rsid w:val="00C17C6C"/>
    <w:rsid w:val="00E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E18DF819-FBB3-4AE5-8368-804618AEC2E2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71177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E71177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E71177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E71177"/>
  </w:style>
  <w:style w:type="paragraph" w:styleId="Podnoje">
    <w:name w:val="footer"/>
    <w:basedOn w:val="Normal"/>
    <w:link w:val="PodnojeChar"/>
    <w:uiPriority w:val="99"/>
    <w:unhideWhenUsed/>
    <w:rsid w:val="00E7117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71177"/>
    <w:rPr>
      <w:rFonts w:ascii="Times New Roman" w:hAnsi="Times New Roman" w:eastAsia="Times New Roman" w:cs="Times New Roman"/>
      <w:bCs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webSettings.xml" Type="http://schemas.openxmlformats.org/officeDocument/2006/relationships/webSettings" Id="rId3"/><Relationship Target="header2.xml" Type="http://schemas.openxmlformats.org/officeDocument/2006/relationships/header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211</properties:Words>
  <properties:Characters>1206</properties:Characters>
  <properties:Lines>10</properties:Lines>
  <properties:Paragraphs>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2020-02-04T13:23:00Z</dcterms:created>
  <dc:creator>Jasmina Matika</dc:creator>
  <dc:description/>
  <cp:keywords/>
  <cp:lastModifiedBy>Ivan Dujić</cp:lastModifiedBy>
  <dcterms:modified xmlns:xsi="http://www.w3.org/2001/XMLSchema-instance" xsi:type="dcterms:W3CDTF">2020-02-04T13:24:00Z</dcterms:modified>
  <cp:revision>3</cp:revision>
  <dc:subject/>
  <dc:title/>
</cp:coreProperties>
</file>