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A69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6908" w:rsidP="008F5996" w:rsidR="001A69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A6908" w:rsidP="008F5996" w:rsidR="001A69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A6908" w:rsidP="008F5996" w:rsidR="001A69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A6908" w:rsidP="008F5996" w:rsidR="001A69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A6908" w:rsidP="008F5996" w:rsidR="001A69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A6908" w:rsidP="008F5996" w:rsidR="001A69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c948e1" w14:paraId="5c948e1" w:rsidRDefault="00E33BA1" w:rsidP="00E33BA1" w:rsidR="007E0A65" w:rsidRPr="00624AC8">
      <w:pPr>
        <w:jc w:val="right"/>
        <w15:collapsed w:val="false"/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>3 St-</w:t>
      </w:r>
      <w:r w:rsidR="007269A8">
        <w:rPr>
          <w:rFonts w:hAnsi="Times New Roman" w:ascii="Times New Roman"/>
          <w:sz w:val="24"/>
        </w:rPr>
        <w:t>982/12</w:t>
      </w:r>
      <w:r w:rsidR="00591A91">
        <w:rPr>
          <w:rFonts w:hAnsi="Times New Roman" w:ascii="Times New Roman"/>
          <w:sz w:val="24"/>
        </w:rPr>
        <w:t>-220</w:t>
      </w:r>
    </w:p>
    <w:p w:rsidRDefault="00E33BA1" w:rsidP="00E33BA1" w:rsidR="00E33BA1" w:rsidRPr="00624AC8">
      <w:pPr>
        <w:rPr>
          <w:rFonts w:hAnsi="Times New Roman" w:ascii="Times New Roman"/>
          <w:sz w:val="24"/>
        </w:rPr>
      </w:pPr>
    </w:p>
    <w:p w:rsidRDefault="001A6908" w:rsidP="001A6908" w:rsidR="00E33BA1" w:rsidRPr="001A6908">
      <w:pPr>
        <w:jc w:val="center"/>
        <w:rPr>
          <w:rFonts w:hAnsi="Times New Roman" w:ascii="Times New Roman"/>
          <w:sz w:val="24"/>
        </w:rPr>
      </w:pPr>
      <w:r w:rsidRPr="001A6908">
        <w:rPr>
          <w:rFonts w:hAnsi="Times New Roman" w:ascii="Times New Roman"/>
          <w:sz w:val="24"/>
        </w:rPr>
        <w:t>R E P U B L I K A   H R V A T S K A</w:t>
      </w:r>
    </w:p>
    <w:p w:rsidRDefault="00A26873" w:rsidP="001A6908" w:rsidR="00E33BA1" w:rsidRPr="001A6908">
      <w:pPr>
        <w:jc w:val="center"/>
        <w:rPr>
          <w:rFonts w:hAnsi="Times New Roman" w:ascii="Times New Roman"/>
          <w:sz w:val="24"/>
        </w:rPr>
      </w:pPr>
      <w:r w:rsidRPr="001A6908"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624AC8">
      <w:pPr>
        <w:rPr>
          <w:rFonts w:hAnsi="Times New Roman" w:ascii="Times New Roman"/>
          <w:sz w:val="24"/>
        </w:rPr>
      </w:pPr>
    </w:p>
    <w:p w:rsidRDefault="0036625F" w:rsidP="0036625F" w:rsidR="007269A8">
      <w:pPr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ab/>
        <w:t>Trgovački sud u Zagrebu</w:t>
      </w:r>
      <w:r w:rsidR="00F6449B" w:rsidRPr="00624AC8">
        <w:rPr>
          <w:rFonts w:hAnsi="Times New Roman" w:ascii="Times New Roman"/>
          <w:sz w:val="24"/>
        </w:rPr>
        <w:t xml:space="preserve">, </w:t>
      </w:r>
      <w:r w:rsidRPr="00624AC8">
        <w:rPr>
          <w:rFonts w:hAnsi="Times New Roman" w:ascii="Times New Roman"/>
          <w:sz w:val="24"/>
        </w:rPr>
        <w:t>po su</w:t>
      </w:r>
      <w:r w:rsidR="00624AC8">
        <w:rPr>
          <w:rFonts w:hAnsi="Times New Roman" w:ascii="Times New Roman"/>
          <w:sz w:val="24"/>
        </w:rPr>
        <w:t>d</w:t>
      </w:r>
      <w:r w:rsidRPr="00624AC8">
        <w:rPr>
          <w:rFonts w:hAnsi="Times New Roman" w:ascii="Times New Roman"/>
          <w:sz w:val="24"/>
        </w:rPr>
        <w:t>cu Mihaelu Kovačiću, u stečajnom postupku nad dužnikom</w:t>
      </w:r>
      <w:r w:rsidR="001A6908" w:rsidRPr="001A6908">
        <w:rPr>
          <w:rFonts w:hAnsi="Times New Roman" w:ascii="Times New Roman"/>
          <w:sz w:val="24"/>
        </w:rPr>
        <w:t xml:space="preserve"> </w:t>
      </w:r>
      <w:r w:rsidR="007269A8">
        <w:rPr>
          <w:rFonts w:hAnsi="Times New Roman" w:ascii="Times New Roman"/>
          <w:sz w:val="24"/>
        </w:rPr>
        <w:t>EURO</w:t>
      </w:r>
      <w:r w:rsidR="00E77DD1">
        <w:rPr>
          <w:rFonts w:hAnsi="Times New Roman" w:ascii="Times New Roman"/>
          <w:sz w:val="24"/>
        </w:rPr>
        <w:t>line</w:t>
      </w:r>
      <w:r w:rsidR="007269A8">
        <w:rPr>
          <w:rFonts w:hAnsi="Times New Roman" w:ascii="Times New Roman"/>
          <w:sz w:val="24"/>
        </w:rPr>
        <w:t xml:space="preserve"> d.o.o. u stečaju, Zagreb, Kovinska 5, OIB: 45497493732, </w:t>
      </w:r>
      <w:r w:rsidR="007269A8" w:rsidRPr="00624AC8">
        <w:rPr>
          <w:rFonts w:hAnsi="Times New Roman" w:ascii="Times New Roman"/>
          <w:sz w:val="24"/>
        </w:rPr>
        <w:t xml:space="preserve">temeljem članka </w:t>
      </w:r>
      <w:r w:rsidR="007269A8">
        <w:rPr>
          <w:rFonts w:hAnsi="Times New Roman" w:ascii="Times New Roman"/>
          <w:sz w:val="24"/>
        </w:rPr>
        <w:t xml:space="preserve">17. stavak 1. toč. 3. </w:t>
      </w:r>
      <w:r w:rsidR="008D389C">
        <w:rPr>
          <w:rFonts w:hAnsi="Times New Roman" w:ascii="Times New Roman"/>
          <w:sz w:val="24"/>
        </w:rPr>
        <w:t xml:space="preserve">i članka 25. stavak 2. </w:t>
      </w:r>
      <w:r w:rsidR="007269A8" w:rsidRPr="00F315FF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7269A8">
        <w:rPr>
          <w:rFonts w:hAnsi="Times New Roman" w:ascii="Times New Roman"/>
          <w:sz w:val="24"/>
        </w:rPr>
        <w:t>), 5. prosinca 2017.</w:t>
      </w:r>
    </w:p>
    <w:p w:rsidRDefault="007160D0" w:rsidP="00E33BA1" w:rsidR="007160D0" w:rsidRPr="00624AC8">
      <w:pPr>
        <w:rPr>
          <w:rFonts w:hAnsi="Times New Roman" w:ascii="Times New Roman"/>
          <w:sz w:val="24"/>
        </w:rPr>
      </w:pPr>
    </w:p>
    <w:p w:rsidRDefault="001A6908" w:rsidP="0036625F" w:rsidR="0036625F" w:rsidRPr="001A6908">
      <w:pPr>
        <w:jc w:val="center"/>
        <w:rPr>
          <w:rFonts w:hAnsi="Times New Roman" w:ascii="Times New Roman"/>
          <w:sz w:val="24"/>
        </w:rPr>
      </w:pPr>
      <w:r w:rsidRPr="001A6908">
        <w:rPr>
          <w:rFonts w:hAnsi="Times New Roman" w:ascii="Times New Roman"/>
          <w:sz w:val="24"/>
        </w:rPr>
        <w:t>z a k lj u č i o   j e</w:t>
      </w:r>
    </w:p>
    <w:p w:rsidRDefault="005419C8" w:rsidP="0036625F" w:rsidR="005419C8" w:rsidRPr="00624AC8">
      <w:pPr>
        <w:jc w:val="center"/>
        <w:rPr>
          <w:rFonts w:hAnsi="Times New Roman" w:ascii="Times New Roman"/>
          <w:b/>
          <w:sz w:val="24"/>
        </w:rPr>
      </w:pPr>
    </w:p>
    <w:p w:rsidRDefault="00190793" w:rsidP="0076544B" w:rsidR="00E82B4F">
      <w:pPr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ab/>
      </w:r>
      <w:r w:rsidR="001A6908">
        <w:rPr>
          <w:rFonts w:hAnsi="Times New Roman" w:ascii="Times New Roman"/>
          <w:sz w:val="24"/>
        </w:rPr>
        <w:t xml:space="preserve">I. </w:t>
      </w:r>
      <w:r w:rsidR="00A26873" w:rsidRPr="00624AC8">
        <w:rPr>
          <w:rFonts w:hAnsi="Times New Roman" w:ascii="Times New Roman"/>
          <w:sz w:val="24"/>
        </w:rPr>
        <w:t>Nalaže se stečajno</w:t>
      </w:r>
      <w:r w:rsidR="0071411C">
        <w:rPr>
          <w:rFonts w:hAnsi="Times New Roman" w:ascii="Times New Roman"/>
          <w:sz w:val="24"/>
        </w:rPr>
        <w:t>j</w:t>
      </w:r>
      <w:r w:rsidR="00A26873" w:rsidRPr="00624AC8">
        <w:rPr>
          <w:rFonts w:hAnsi="Times New Roman" w:ascii="Times New Roman"/>
          <w:sz w:val="24"/>
        </w:rPr>
        <w:t xml:space="preserve"> upravitelj</w:t>
      </w:r>
      <w:r w:rsidR="0071411C">
        <w:rPr>
          <w:rFonts w:hAnsi="Times New Roman" w:ascii="Times New Roman"/>
          <w:sz w:val="24"/>
        </w:rPr>
        <w:t>ici</w:t>
      </w:r>
      <w:r w:rsidR="007269A8">
        <w:rPr>
          <w:rFonts w:hAnsi="Times New Roman" w:ascii="Times New Roman"/>
          <w:sz w:val="24"/>
        </w:rPr>
        <w:t xml:space="preserve"> Mariji Vujčić Turkulin </w:t>
      </w:r>
      <w:r w:rsidR="00A26873" w:rsidRPr="00624AC8">
        <w:rPr>
          <w:rFonts w:hAnsi="Times New Roman" w:ascii="Times New Roman"/>
          <w:sz w:val="24"/>
        </w:rPr>
        <w:t>da</w:t>
      </w:r>
      <w:r w:rsidR="00E82B4F">
        <w:rPr>
          <w:rFonts w:hAnsi="Times New Roman" w:ascii="Times New Roman"/>
          <w:sz w:val="24"/>
        </w:rPr>
        <w:t xml:space="preserve"> u roku </w:t>
      </w:r>
      <w:r w:rsidR="007269A8">
        <w:rPr>
          <w:rFonts w:hAnsi="Times New Roman" w:ascii="Times New Roman"/>
          <w:sz w:val="24"/>
        </w:rPr>
        <w:t>osam</w:t>
      </w:r>
      <w:r w:rsidR="00E82B4F">
        <w:rPr>
          <w:rFonts w:hAnsi="Times New Roman" w:ascii="Times New Roman"/>
          <w:sz w:val="24"/>
        </w:rPr>
        <w:t xml:space="preserve"> dana</w:t>
      </w:r>
      <w:r w:rsidR="007269A8">
        <w:rPr>
          <w:rFonts w:hAnsi="Times New Roman" w:ascii="Times New Roman"/>
          <w:sz w:val="24"/>
        </w:rPr>
        <w:t xml:space="preserve"> dostavi izvješće o dosadašnjem tijeku stečajnog postupka u kojem će između ostaloga detaljno opisati stanje stečajne mase i popis svih neunovčenih predmeta s naznakom prijedloga za njihovo unovčenje, zatim popis sudskih postupaka u kojima je stečajni dužnik stranka i opis dosadašnje tijeka tih postupaka kao i financijsko izvješće </w:t>
      </w:r>
      <w:r w:rsidR="008D389C">
        <w:rPr>
          <w:rFonts w:hAnsi="Times New Roman" w:ascii="Times New Roman"/>
          <w:sz w:val="24"/>
        </w:rPr>
        <w:t xml:space="preserve">za vrijeme </w:t>
      </w:r>
      <w:r w:rsidR="007269A8">
        <w:rPr>
          <w:rFonts w:hAnsi="Times New Roman" w:ascii="Times New Roman"/>
          <w:sz w:val="24"/>
        </w:rPr>
        <w:t xml:space="preserve">počevši od 1. siječnja 2014. do zaključno 30. studenoga 2017. </w:t>
      </w:r>
    </w:p>
    <w:p w:rsidRDefault="008D389C" w:rsidP="0076544B" w:rsidR="008D389C">
      <w:pPr>
        <w:rPr>
          <w:rFonts w:hAnsi="Times New Roman" w:ascii="Times New Roman"/>
          <w:sz w:val="24"/>
        </w:rPr>
      </w:pPr>
    </w:p>
    <w:p w:rsidRDefault="008D389C" w:rsidP="0076544B" w:rsidR="008D389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II. Poziva se stečajna upraviteljica u istom roku dostaviti posebno očitovanje zbog čega nije postupila po zaključku ovoga suda posl. broj St-982/12-215 od 29. prosinca 2015. kojom je pozvana u roku 30 dana dostaviti stečajnom sucu potpuno izvješće o svim poduzetim radnjama i stanju stečajne mase odnosno postupila po svojoj obvezi propisanoj odredbom članka 25. stavak 2. Stečajnog zakona koji propisuje obvezu s</w:t>
      </w:r>
      <w:r w:rsidRPr="008D389C">
        <w:rPr>
          <w:rFonts w:hAnsi="Times New Roman" w:ascii="Times New Roman"/>
          <w:sz w:val="24"/>
        </w:rPr>
        <w:t>tečajn</w:t>
      </w:r>
      <w:r>
        <w:rPr>
          <w:rFonts w:hAnsi="Times New Roman" w:ascii="Times New Roman"/>
          <w:sz w:val="24"/>
        </w:rPr>
        <w:t>og</w:t>
      </w:r>
      <w:r w:rsidRPr="008D389C">
        <w:rPr>
          <w:rFonts w:hAnsi="Times New Roman" w:ascii="Times New Roman"/>
          <w:sz w:val="24"/>
        </w:rPr>
        <w:t xml:space="preserve"> upravitelj</w:t>
      </w:r>
      <w:r>
        <w:rPr>
          <w:rFonts w:hAnsi="Times New Roman" w:ascii="Times New Roman"/>
          <w:sz w:val="24"/>
        </w:rPr>
        <w:t>a</w:t>
      </w:r>
      <w:r w:rsidRPr="008D389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o podnošenju </w:t>
      </w:r>
      <w:r w:rsidRPr="008D389C">
        <w:rPr>
          <w:rFonts w:hAnsi="Times New Roman" w:ascii="Times New Roman"/>
          <w:sz w:val="24"/>
        </w:rPr>
        <w:t>pisan</w:t>
      </w:r>
      <w:r>
        <w:rPr>
          <w:rFonts w:hAnsi="Times New Roman" w:ascii="Times New Roman"/>
          <w:sz w:val="24"/>
        </w:rPr>
        <w:t>og</w:t>
      </w:r>
      <w:r w:rsidRPr="008D389C">
        <w:rPr>
          <w:rFonts w:hAnsi="Times New Roman" w:ascii="Times New Roman"/>
          <w:sz w:val="24"/>
        </w:rPr>
        <w:t xml:space="preserve"> izvješća o tijeku stečajnoga postupka i o stanju stečajne mase</w:t>
      </w:r>
      <w:r>
        <w:rPr>
          <w:rFonts w:hAnsi="Times New Roman" w:ascii="Times New Roman"/>
          <w:sz w:val="24"/>
        </w:rPr>
        <w:t xml:space="preserve"> </w:t>
      </w:r>
      <w:r w:rsidRPr="008D389C">
        <w:rPr>
          <w:rFonts w:hAnsi="Times New Roman" w:ascii="Times New Roman"/>
          <w:sz w:val="24"/>
        </w:rPr>
        <w:t>najmanje jedanput u tri mjeseca</w:t>
      </w:r>
      <w:r>
        <w:rPr>
          <w:rFonts w:hAnsi="Times New Roman" w:ascii="Times New Roman"/>
          <w:sz w:val="24"/>
        </w:rPr>
        <w:t>.</w:t>
      </w:r>
    </w:p>
    <w:p w:rsidRDefault="00A02A90" w:rsidP="0076544B" w:rsidR="00A02A90">
      <w:pPr>
        <w:rPr>
          <w:rFonts w:hAnsi="Times New Roman" w:ascii="Times New Roman"/>
          <w:sz w:val="24"/>
        </w:rPr>
      </w:pPr>
    </w:p>
    <w:p w:rsidRDefault="0076544B" w:rsidP="0076544B" w:rsidR="0076544B" w:rsidRPr="00624AC8">
      <w:pPr>
        <w:jc w:val="center"/>
        <w:rPr>
          <w:rFonts w:cs="Tahoma" w:hAnsi="Times New Roman" w:ascii="Times New Roman"/>
          <w:sz w:val="24"/>
        </w:rPr>
      </w:pPr>
      <w:r w:rsidRPr="00624AC8">
        <w:rPr>
          <w:rFonts w:cs="Tahoma" w:hAnsi="Times New Roman" w:ascii="Times New Roman"/>
          <w:sz w:val="24"/>
        </w:rPr>
        <w:t>U Zagrebu,</w:t>
      </w:r>
      <w:r w:rsidR="0071411C">
        <w:rPr>
          <w:rFonts w:cs="Tahoma" w:hAnsi="Times New Roman" w:ascii="Times New Roman"/>
          <w:sz w:val="24"/>
        </w:rPr>
        <w:t xml:space="preserve"> </w:t>
      </w:r>
      <w:r w:rsidR="008D389C">
        <w:rPr>
          <w:rFonts w:cs="Tahoma" w:hAnsi="Times New Roman" w:ascii="Times New Roman"/>
          <w:sz w:val="24"/>
        </w:rPr>
        <w:t>5. prosinca 2017.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S U D A C: </w:t>
      </w:r>
    </w:p>
    <w:p w:rsidRDefault="0076544B" w:rsidP="001A6908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</w:t>
      </w:r>
      <w:r w:rsidR="001A6908">
        <w:rPr>
          <w:rFonts w:cs="Tahoma" w:hAnsi="Times New Roman" w:ascii="Times New Roman"/>
          <w:sz w:val="24"/>
          <w:lang w:val="sl-SI"/>
        </w:rPr>
        <w:t xml:space="preserve"> </w:t>
      </w:r>
      <w:r w:rsidRPr="00624AC8">
        <w:rPr>
          <w:rFonts w:cs="Tahoma" w:hAnsi="Times New Roman" w:ascii="Times New Roman"/>
          <w:sz w:val="24"/>
          <w:lang w:val="sl-SI"/>
        </w:rPr>
        <w:t xml:space="preserve"> MIHAEL KOVAČIĆ</w:t>
      </w:r>
      <w:r w:rsidR="00591A91">
        <w:rPr>
          <w:rFonts w:cs="Tahoma" w:hAnsi="Times New Roman" w:ascii="Times New Roman"/>
          <w:sz w:val="24"/>
          <w:lang w:val="sl-SI"/>
        </w:rPr>
        <w:t>, v.r.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>Pravna pouka: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Protiv </w:t>
      </w:r>
      <w:r w:rsidR="00B71FF4" w:rsidRPr="00624AC8">
        <w:rPr>
          <w:rFonts w:cs="Tahoma" w:hAnsi="Times New Roman" w:ascii="Times New Roman"/>
          <w:sz w:val="24"/>
          <w:lang w:val="sl-SI"/>
        </w:rPr>
        <w:t xml:space="preserve">zaključka nije dopušten pravni lijek. </w:t>
      </w:r>
    </w:p>
    <w:p w:rsidRDefault="0076544B" w:rsidP="0076544B" w:rsidR="0076544B">
      <w:pPr>
        <w:rPr>
          <w:rFonts w:cs="Tahoma" w:hAnsi="Times New Roman" w:ascii="Times New Roman"/>
          <w:sz w:val="24"/>
          <w:lang w:val="sl-SI"/>
        </w:rPr>
      </w:pPr>
    </w:p>
    <w:p w:rsidRDefault="00591A91" w:rsidP="0076544B" w:rsidR="00591A91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591A91" w:rsidP="0076544B" w:rsidR="00591A91" w:rsidRPr="00624AC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76544B" w:rsidP="0076544B" w:rsidR="0076544B" w:rsidRPr="00591A91">
      <w:pPr>
        <w:rPr>
          <w:rFonts w:cs="Tahoma" w:hAnsi="Times New Roman" w:ascii="Times New Roman"/>
          <w:color w:themeColor="background1" w:val="FFFFFF"/>
          <w:sz w:val="24"/>
        </w:rPr>
      </w:pPr>
      <w:r w:rsidRPr="00591A9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6544B" w:rsidP="0076544B" w:rsidR="0076544B" w:rsidRPr="00591A91">
      <w:pPr>
        <w:rPr>
          <w:rFonts w:cs="Tahoma" w:hAnsi="Times New Roman" w:ascii="Times New Roman"/>
          <w:color w:themeColor="background1" w:val="FFFFFF"/>
          <w:sz w:val="24"/>
        </w:rPr>
      </w:pPr>
      <w:r w:rsidRPr="00591A91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B71FF4" w:rsidRPr="00591A91">
        <w:rPr>
          <w:rFonts w:cs="Tahoma" w:hAnsi="Times New Roman" w:ascii="Times New Roman"/>
          <w:color w:themeColor="background1" w:val="FFFFFF"/>
          <w:sz w:val="24"/>
        </w:rPr>
        <w:t>S</w:t>
      </w:r>
      <w:r w:rsidRPr="00591A91">
        <w:rPr>
          <w:rFonts w:cs="Tahoma" w:hAnsi="Times New Roman" w:ascii="Times New Roman"/>
          <w:color w:themeColor="background1" w:val="FFFFFF"/>
          <w:sz w:val="24"/>
        </w:rPr>
        <w:t>tečajno</w:t>
      </w:r>
      <w:r w:rsidR="0071411C" w:rsidRPr="00591A91">
        <w:rPr>
          <w:rFonts w:cs="Tahoma" w:hAnsi="Times New Roman" w:ascii="Times New Roman"/>
          <w:color w:themeColor="background1" w:val="FFFFFF"/>
          <w:sz w:val="24"/>
        </w:rPr>
        <w:t>j</w:t>
      </w:r>
      <w:r w:rsidRPr="00591A91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1411C" w:rsidRPr="00591A91">
        <w:rPr>
          <w:rFonts w:cs="Tahoma" w:hAnsi="Times New Roman" w:ascii="Times New Roman"/>
          <w:color w:themeColor="background1" w:val="FFFFFF"/>
          <w:sz w:val="24"/>
        </w:rPr>
        <w:t>ici</w:t>
      </w:r>
      <w:r w:rsidR="008D389C" w:rsidRPr="00591A91">
        <w:rPr>
          <w:rFonts w:cs="Tahoma" w:hAnsi="Times New Roman" w:ascii="Times New Roman"/>
          <w:color w:themeColor="background1" w:val="FFFFFF"/>
          <w:sz w:val="24"/>
        </w:rPr>
        <w:t xml:space="preserve"> Mariji Vujčić Turkulin, Zagreb, Vrtlarska 3, osobno</w:t>
      </w:r>
    </w:p>
    <w:p w:rsidRDefault="008D389C" w:rsidP="0076544B" w:rsidR="008D389C" w:rsidRPr="00591A91">
      <w:pPr>
        <w:rPr>
          <w:rFonts w:cs="Tahoma" w:hAnsi="Times New Roman" w:ascii="Times New Roman"/>
          <w:color w:themeColor="background1" w:val="FFFFFF"/>
          <w:sz w:val="24"/>
        </w:rPr>
      </w:pPr>
      <w:r w:rsidRPr="00591A91">
        <w:rPr>
          <w:rFonts w:cs="Tahoma" w:hAnsi="Times New Roman" w:ascii="Times New Roman"/>
          <w:color w:themeColor="background1" w:val="FFFFFF"/>
          <w:sz w:val="24"/>
        </w:rPr>
        <w:t>2. e-Oglasna ploča, ovdje</w:t>
      </w:r>
    </w:p>
    <w:p w:rsidRDefault="008D389C" w:rsidP="0076544B" w:rsidR="008D389C">
      <w:pPr>
        <w:rPr>
          <w:rFonts w:cs="Tahoma" w:hAnsi="Times New Roman" w:ascii="Times New Roman"/>
          <w:sz w:val="24"/>
        </w:rPr>
      </w:pPr>
    </w:p>
    <w:sectPr w:rsidSect="00EA52A1" w:rsidR="008D389C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210" w:rsidR="00167210">
      <w:r>
        <w:separator/>
      </w:r>
    </w:p>
  </w:endnote>
  <w:endnote w:id="0" w:type="continuationSeparator">
    <w:p w:rsidRDefault="00167210" w:rsidR="00167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210" w:rsidR="00167210">
      <w:r>
        <w:separator/>
      </w:r>
    </w:p>
  </w:footnote>
  <w:footnote w:id="0" w:type="continuationSeparator">
    <w:p w:rsidRDefault="00167210" w:rsidR="001672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3451" w:rsidR="00CE3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591A91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CE3451" w:rsidP="00E478A9" w:rsidR="00CE3451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CE3451" w:rsidR="00CE3451">
    <w:pPr>
      <w:pStyle w:val="Zaglavlje"/>
    </w:pPr>
  </w:p>
  <w:p w:rsidRDefault="00CE3451" w:rsidR="00CE34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DBC7A6E"/>
    <w:multiLevelType w:val="hybridMultilevel"/>
    <w:tmpl w:val="2E26D82C"/>
    <w:lvl w:tplc="041A000F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9A8"/>
    <w:rsid w:val="00006597"/>
    <w:rsid w:val="00050A64"/>
    <w:rsid w:val="00057101"/>
    <w:rsid w:val="00062DD1"/>
    <w:rsid w:val="00070CB4"/>
    <w:rsid w:val="000764D8"/>
    <w:rsid w:val="000A046A"/>
    <w:rsid w:val="000A5A68"/>
    <w:rsid w:val="000A5F2E"/>
    <w:rsid w:val="000B4D07"/>
    <w:rsid w:val="000B7875"/>
    <w:rsid w:val="000D010B"/>
    <w:rsid w:val="001241C1"/>
    <w:rsid w:val="0013690D"/>
    <w:rsid w:val="00164FDA"/>
    <w:rsid w:val="00167210"/>
    <w:rsid w:val="00177A30"/>
    <w:rsid w:val="0018016C"/>
    <w:rsid w:val="00190793"/>
    <w:rsid w:val="001A1854"/>
    <w:rsid w:val="001A6908"/>
    <w:rsid w:val="001C3AFC"/>
    <w:rsid w:val="001C4BCD"/>
    <w:rsid w:val="001E575C"/>
    <w:rsid w:val="0024257C"/>
    <w:rsid w:val="00281755"/>
    <w:rsid w:val="002B3017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13E0"/>
    <w:rsid w:val="003F74DA"/>
    <w:rsid w:val="00436CBD"/>
    <w:rsid w:val="00441071"/>
    <w:rsid w:val="004416EE"/>
    <w:rsid w:val="00462348"/>
    <w:rsid w:val="00477AAC"/>
    <w:rsid w:val="00482439"/>
    <w:rsid w:val="00510911"/>
    <w:rsid w:val="005419C8"/>
    <w:rsid w:val="0057341F"/>
    <w:rsid w:val="00591A91"/>
    <w:rsid w:val="00593FFA"/>
    <w:rsid w:val="006008F9"/>
    <w:rsid w:val="00624AC8"/>
    <w:rsid w:val="00642359"/>
    <w:rsid w:val="00665667"/>
    <w:rsid w:val="006B72D9"/>
    <w:rsid w:val="006E1347"/>
    <w:rsid w:val="006E52BB"/>
    <w:rsid w:val="006E6DFE"/>
    <w:rsid w:val="0070227B"/>
    <w:rsid w:val="0071411C"/>
    <w:rsid w:val="007160D0"/>
    <w:rsid w:val="007269A8"/>
    <w:rsid w:val="0076544B"/>
    <w:rsid w:val="007B16F0"/>
    <w:rsid w:val="007B4ED2"/>
    <w:rsid w:val="007E0A65"/>
    <w:rsid w:val="007E3B92"/>
    <w:rsid w:val="007E6999"/>
    <w:rsid w:val="007F048E"/>
    <w:rsid w:val="00811A72"/>
    <w:rsid w:val="008217D5"/>
    <w:rsid w:val="00863D6B"/>
    <w:rsid w:val="008B31E5"/>
    <w:rsid w:val="008B6BCE"/>
    <w:rsid w:val="008D389C"/>
    <w:rsid w:val="008F7361"/>
    <w:rsid w:val="00971D49"/>
    <w:rsid w:val="00973546"/>
    <w:rsid w:val="009C5BE8"/>
    <w:rsid w:val="009D1BC4"/>
    <w:rsid w:val="009E4C90"/>
    <w:rsid w:val="00A02A90"/>
    <w:rsid w:val="00A23DC2"/>
    <w:rsid w:val="00A26873"/>
    <w:rsid w:val="00A74130"/>
    <w:rsid w:val="00AA564C"/>
    <w:rsid w:val="00AA7FA3"/>
    <w:rsid w:val="00AB0009"/>
    <w:rsid w:val="00AC30C2"/>
    <w:rsid w:val="00AC5A2B"/>
    <w:rsid w:val="00B11D9F"/>
    <w:rsid w:val="00B36118"/>
    <w:rsid w:val="00B52117"/>
    <w:rsid w:val="00B71FF4"/>
    <w:rsid w:val="00B97746"/>
    <w:rsid w:val="00BB5A77"/>
    <w:rsid w:val="00C172D4"/>
    <w:rsid w:val="00C32C1D"/>
    <w:rsid w:val="00C46E50"/>
    <w:rsid w:val="00C531B2"/>
    <w:rsid w:val="00C74832"/>
    <w:rsid w:val="00CE3451"/>
    <w:rsid w:val="00DA5151"/>
    <w:rsid w:val="00DB5644"/>
    <w:rsid w:val="00DE3115"/>
    <w:rsid w:val="00E066CE"/>
    <w:rsid w:val="00E076E3"/>
    <w:rsid w:val="00E13F3C"/>
    <w:rsid w:val="00E17E80"/>
    <w:rsid w:val="00E24AF4"/>
    <w:rsid w:val="00E26601"/>
    <w:rsid w:val="00E33BA1"/>
    <w:rsid w:val="00E478A9"/>
    <w:rsid w:val="00E50768"/>
    <w:rsid w:val="00E561F2"/>
    <w:rsid w:val="00E77DD1"/>
    <w:rsid w:val="00E82B4F"/>
    <w:rsid w:val="00EA52A1"/>
    <w:rsid w:val="00EF42CF"/>
    <w:rsid w:val="00F14B88"/>
    <w:rsid w:val="00F315FF"/>
    <w:rsid w:val="00F35635"/>
    <w:rsid w:val="00F45F7E"/>
    <w:rsid w:val="00F61A18"/>
    <w:rsid w:val="00F6449B"/>
    <w:rsid w:val="00FD0F3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109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091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5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F7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109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091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5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F7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2012.</izvorni_sadrzaj>
    <derivirana_varijabla naziv="DomainObject.Predmet.DatumOsnivanja_1">18.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St-982/2012</izvorni_sadrzaj>
    <derivirana_varijabla naziv="DomainObject.Predmet.OznakaBroj_1">St-982/2012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EUROline d.o.o. unutarnja i vanjska trgovina</izvorni_sadrzaj>
    <derivirana_varijabla naziv="DomainObject.Predmet.ProtustrankaFormated_1">  EUROline d.o.o. unutarnja i vanjska trgovina</derivirana_varijabla>
  </DomainObject.Predmet.ProtustrankaFormated>
  <DomainObject.Predmet.ProtustrankaFormatedOIB>
    <izvorni_sadrzaj>  EUROline d.o.o. unutarnja i vanjska trgovina, OIB 45497493732</izvorni_sadrzaj>
    <derivirana_varijabla naziv="DomainObject.Predmet.ProtustrankaFormatedOIB_1">  EUROline d.o.o. unutarnja i vanjska trgovina, OIB 45497493732</derivirana_varijabla>
  </DomainObject.Predmet.ProtustrankaFormatedOIB>
  <DomainObject.Predmet.ProtustrankaFormatedWithAdress>
    <izvorni_sadrzaj> EUROline d.o.o. unutarnja i vanjska trgovina, Kovinska 5, 10000 Zagreb</izvorni_sadrzaj>
    <derivirana_varijabla naziv="DomainObject.Predmet.ProtustrankaFormatedWithAdress_1"> EUROline d.o.o. unutarnja i vanjska trgovina, Kovinska 5, 10000 Zagreb</derivirana_varijabla>
  </DomainObject.Predmet.ProtustrankaFormatedWithAdress>
  <DomainObject.Predmet.ProtustrankaFormatedWithAdressOIB>
    <izvorni_sadrzaj> EUROline d.o.o. unutarnja i vanjska trgovina, OIB 45497493732, Kovinska 5, 10000 Zagreb</izvorni_sadrzaj>
    <derivirana_varijabla naziv="DomainObject.Predmet.ProtustrankaFormatedWithAdressOIB_1"> EUROline d.o.o. unutarnja i vanjska trgovina, OIB 45497493732, Kovinska 5, 10000 Zagreb</derivirana_varijabla>
  </DomainObject.Predmet.ProtustrankaFormatedWithAdressOIB>
  <DomainObject.Predmet.ProtustrankaWithAdress>
    <izvorni_sadrzaj>EUROline d.o.o. unutarnja i vanjska trgovina Kovinska 5, 10000 Zagreb</izvorni_sadrzaj>
    <derivirana_varijabla naziv="DomainObject.Predmet.ProtustrankaWithAdress_1">EUROline d.o.o. unutarnja i vanjska trgovina Kovinska 5, 10000 Zagreb</derivirana_varijabla>
  </DomainObject.Predmet.ProtustrankaWithAdress>
  <DomainObject.Predmet.ProtustrankaWithAdressOIB>
    <izvorni_sadrzaj>EUROline d.o.o. unutarnja i vanjska trgovina, OIB 45497493732, Kovinska 5, 10000 Zagreb</izvorni_sadrzaj>
    <derivirana_varijabla naziv="DomainObject.Predmet.ProtustrankaWithAdressOIB_1">EUROline d.o.o. unutarnja i vanjska trgovina, OIB 45497493732, Kovinska 5, 10000 Zagreb</derivirana_varijabla>
  </DomainObject.Predmet.ProtustrankaWithAdressOIB>
  <DomainObject.Predmet.ProtustrankaNazivFormated>
    <izvorni_sadrzaj>EUROline d.o.o. unutarnja i vanjska trgovina</izvorni_sadrzaj>
    <derivirana_varijabla naziv="DomainObject.Predmet.ProtustrankaNazivFormated_1">EUROline d.o.o. unutarnja i vanjska trgovina</derivirana_varijabla>
  </DomainObject.Predmet.ProtustrankaNazivFormated>
  <DomainObject.Predmet.ProtustrankaNazivFormatedOIB>
    <izvorni_sadrzaj>EUROline d.o.o. unutarnja i vanjska trgovina, OIB 45497493732</izvorni_sadrzaj>
    <derivirana_varijabla naziv="DomainObject.Predmet.ProtustrankaNazivFormatedOIB_1">EUROline d.o.o. unutarnja i vanjska trgovina, OIB 45497493732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SOLDO zastupanog po punomoćniku ALAN MILINKOVIĆ</izvorni_sadrzaj>
    <derivirana_varijabla naziv="DomainObject.Predmet.StrankaFormated_1">  IVICA SOLDO zastupanog po punomoćniku ALAN MILINKOVIĆ</derivirana_varijabla>
  </DomainObject.Predmet.StrankaFormated>
  <DomainObject.Predmet.StrankaFormatedOIB>
    <izvorni_sadrzaj>  IVICA SOLDO zastupanog po punomoćniku ALAN MILINKOVIĆ</izvorni_sadrzaj>
    <derivirana_varijabla naziv="DomainObject.Predmet.StrankaFormatedOIB_1">  IVICA SOLDO zastupanog po punomoćniku ALAN MILINKOVIĆ</derivirana_varijabla>
  </DomainObject.Predmet.StrankaFormatedOIB>
  <DomainObject.Predmet.StrankaFormatedWithAdress>
    <izvorni_sadrzaj> IVICA SOLDO, ZAJČEVA 30, 10000 Zagreb zastupanog po punomoćniku ALAN MILINKOVIĆ</izvorni_sadrzaj>
    <derivirana_varijabla naziv="DomainObject.Predmet.StrankaFormatedWithAdress_1"> IVICA SOLDO, ZAJČEVA 30, 10000 Zagreb zastupanog po punomoćniku ALAN MILINKOVIĆ</derivirana_varijabla>
  </DomainObject.Predmet.StrankaFormatedWithAdress>
  <DomainObject.Predmet.StrankaFormatedWithAdressOIB>
    <izvorni_sadrzaj> IVICA SOLDO, ZAJČEVA 30, 10000 Zagreb zastupanog po punomoćniku ALAN MILINKOVIĆ</izvorni_sadrzaj>
    <derivirana_varijabla naziv="DomainObject.Predmet.StrankaFormatedWithAdressOIB_1"> IVICA SOLDO, ZAJČEVA 30, 10000 Zagreb zastupanog po punomoćniku ALAN MILINKOVIĆ</derivirana_varijabla>
  </DomainObject.Predmet.StrankaFormatedWithAdressOIB>
  <DomainObject.Predmet.StrankaWithAdress>
    <izvorni_sadrzaj>IVICA SOLDO ZAJČEVA 30,10000 Zagreb</izvorni_sadrzaj>
    <derivirana_varijabla naziv="DomainObject.Predmet.StrankaWithAdress_1">IVICA SOLDO ZAJČEVA 30,10000 Zagreb</derivirana_varijabla>
  </DomainObject.Predmet.StrankaWithAdress>
  <DomainObject.Predmet.StrankaWithAdressOIB>
    <izvorni_sadrzaj>IVICA SOLDO, ZAJČEVA 30,10000 Zagreb</izvorni_sadrzaj>
    <derivirana_varijabla naziv="DomainObject.Predmet.StrankaWithAdressOIB_1">IVICA SOLDO, ZAJČEVA 30,10000 Zagreb</derivirana_varijabla>
  </DomainObject.Predmet.StrankaWithAdressOIB>
  <DomainObject.Predmet.StrankaNazivFormated>
    <izvorni_sadrzaj>IVICA SOLDO</izvorni_sadrzaj>
    <derivirana_varijabla naziv="DomainObject.Predmet.StrankaNazivFormated_1">IVICA SOLDO</derivirana_varijabla>
  </DomainObject.Predmet.StrankaNazivFormated>
  <DomainObject.Predmet.StrankaNazivFormatedOIB>
    <izvorni_sadrzaj>IVICA SOLDO</izvorni_sadrzaj>
    <derivirana_varijabla naziv="DomainObject.Predmet.StrankaNazivFormatedOIB_1">IVICA SOLDO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SOLDO zastupanog po punomoćniku ALAN MILINKOVIĆ</item>
    </izvorni_sadrzaj>
    <derivirana_varijabla naziv="DomainObject.Predmet.StrankaListFormated_1">
      <item>IVICA SOLDO zastupanog po punomoćniku ALAN MILINKOVIĆ</item>
    </derivirana_varijabla>
  </DomainObject.Predmet.StrankaListFormated>
  <DomainObject.Predmet.StrankaListFormatedOIB>
    <izvorni_sadrzaj>
      <item>IVICA SOLDO zastupanog po punomoćniku ALAN MILINKOVIĆ</item>
    </izvorni_sadrzaj>
    <derivirana_varijabla naziv="DomainObject.Predmet.StrankaListFormatedOIB_1">
      <item>IVICA SOLDO zastupanog po punomoćniku ALAN MILINKOVIĆ</item>
    </derivirana_varijabla>
  </DomainObject.Predmet.StrankaListFormatedOIB>
  <DomainObject.Predmet.StrankaListFormatedWithAdress>
    <izvorni_sadrzaj>
      <item>IVICA SOLDO, ZAJČEVA 30, 10000 Zagreb zastupanog po punomoćniku ALAN MILINKOVIĆ</item>
    </izvorni_sadrzaj>
    <derivirana_varijabla naziv="DomainObject.Predmet.StrankaListFormatedWithAdress_1">
      <item>IVICA SOLDO, ZAJČEVA 30, 10000 Zagreb zastupanog po punomoćniku ALAN MILINKOVIĆ</item>
    </derivirana_varijabla>
  </DomainObject.Predmet.StrankaListFormatedWithAdress>
  <DomainObject.Predmet.StrankaListFormatedWithAdressOIB>
    <izvorni_sadrzaj>
      <item>IVICA SOLDO, ZAJČEVA 30, 10000 Zagreb zastupanog po punomoćniku ALAN MILINKOVIĆ</item>
    </izvorni_sadrzaj>
    <derivirana_varijabla naziv="DomainObject.Predmet.StrankaListFormatedWithAdressOIB_1">
      <item>IVICA SOLDO, ZAJČEVA 30, 10000 Zagreb zastupanog po punomoćniku ALAN MILINKOVIĆ</item>
    </derivirana_varijabla>
  </DomainObject.Predmet.StrankaListFormatedWithAdressOIB>
  <DomainObject.Predmet.StrankaListNazivFormated>
    <izvorni_sadrzaj>
      <item>IVICA SOLDO</item>
    </izvorni_sadrzaj>
    <derivirana_varijabla naziv="DomainObject.Predmet.StrankaListNazivFormated_1">
      <item>IVICA SOLDO</item>
    </derivirana_varijabla>
  </DomainObject.Predmet.StrankaListNazivFormated>
  <DomainObject.Predmet.StrankaListNazivFormatedOIB>
    <izvorni_sadrzaj>
      <item>IVICA SOLDO</item>
    </izvorni_sadrzaj>
    <derivirana_varijabla naziv="DomainObject.Predmet.StrankaListNazivFormatedOIB_1">
      <item>IVICA SOLDO</item>
    </derivirana_varijabla>
  </DomainObject.Predmet.StrankaListNazivFormatedOIB>
  <DomainObject.Predmet.ProtuStrankaListFormated>
    <izvorni_sadrzaj>
      <item>EUROline d.o.o. unutarnja i vanjska trgovina</item>
    </izvorni_sadrzaj>
    <derivirana_varijabla naziv="DomainObject.Predmet.ProtuStrankaListFormated_1">
      <item>EUROline d.o.o. unutarnja i vanjska trgovina</item>
    </derivirana_varijabla>
  </DomainObject.Predmet.ProtuStrankaListFormated>
  <DomainObject.Predmet.ProtuStrankaListFormatedOIB>
    <izvorni_sadrzaj>
      <item>EUROline d.o.o. unutarnja i vanjska trgovina, OIB 45497493732</item>
    </izvorni_sadrzaj>
    <derivirana_varijabla naziv="DomainObject.Predmet.ProtuStrankaListFormatedOIB_1">
      <item>EUROline d.o.o. unutarnja i vanjska trgovina, OIB 45497493732</item>
    </derivirana_varijabla>
  </DomainObject.Predmet.ProtuStrankaListFormatedOIB>
  <DomainObject.Predmet.ProtuStrankaListFormatedWithAdress>
    <izvorni_sadrzaj>
      <item>EUROline d.o.o. unutarnja i vanjska trgovina, Kovinska 5, 10000 Zagreb</item>
    </izvorni_sadrzaj>
    <derivirana_varijabla naziv="DomainObject.Predmet.ProtuStrankaListFormatedWithAdress_1">
      <item>EUROline d.o.o. unutarnja i vanjska trgovina, Kovinska 5, 10000 Zagreb</item>
    </derivirana_varijabla>
  </DomainObject.Predmet.ProtuStrankaListFormatedWithAdress>
  <DomainObject.Predmet.ProtuStrankaListFormatedWithAdressOIB>
    <izvorni_sadrzaj>
      <item>EUROline d.o.o. unutarnja i vanjska trgovina, OIB 45497493732, Kovinska 5, 10000 Zagreb</item>
    </izvorni_sadrzaj>
    <derivirana_varijabla naziv="DomainObject.Predmet.ProtuStrankaListFormatedWithAdressOIB_1">
      <item>EUROline d.o.o. unutarnja i vanjska trgovina, OIB 45497493732, Kovinska 5, 10000 Zagreb</item>
    </derivirana_varijabla>
  </DomainObject.Predmet.ProtuStrankaListFormatedWithAdressOIB>
  <DomainObject.Predmet.ProtuStrankaListNazivFormated>
    <izvorni_sadrzaj>
      <item>EUROline d.o.o. unutarnja i vanjska trgovina</item>
    </izvorni_sadrzaj>
    <derivirana_varijabla naziv="DomainObject.Predmet.ProtuStrankaListNazivFormated_1">
      <item>EUROline d.o.o. unutarnja i vanjska trgovina</item>
    </derivirana_varijabla>
  </DomainObject.Predmet.ProtuStrankaListNazivFormated>
  <DomainObject.Predmet.ProtuStrankaListNazivFormatedOIB>
    <izvorni_sadrzaj>
      <item>EUROline d.o.o. unutarnja i vanjska trgovina, OIB 45497493732</item>
    </izvorni_sadrzaj>
    <derivirana_varijabla naziv="DomainObject.Predmet.ProtuStrankaListNazivFormatedOIB_1">
      <item>EUROline d.o.o. unutarnja i vanjska trgovina, OIB 45497493732</item>
    </derivirana_varijabla>
  </DomainObject.Predmet.ProtuStrankaListNazivFormatedOIB>
  <DomainObject.Predmet.OstaliListFormated>
    <izvorni_sadrzaj>
      <item>ALAN MILINKOVIĆ punomoćnik sudionika u postupku IVICA SOLDO</item>
      <item>FINANCIJSKA AGENCIJA</item>
      <item>Milorad Radovanović</item>
      <item>Radojka Olić</item>
      <item>Marija Vujčić Turkulin</item>
    </izvorni_sadrzaj>
    <derivirana_varijabla naziv="DomainObject.Predmet.OstaliListFormated_1">
      <item>ALAN MILINKOVIĆ punomoćnik sudionika u postupku IVICA SOLDO</item>
      <item>FINANCIJSKA AGENCIJA</item>
      <item>Milorad Radovanović</item>
      <item>Radojka Olić</item>
      <item>Marija Vujčić Turkulin</item>
    </derivirana_varijabla>
  </DomainObject.Predmet.OstaliListFormated>
  <DomainObject.Predmet.OstaliListFormatedOIB>
    <izvorni_sadrzaj>
      <item>ALAN MILINKOVIĆ punomoćnik sudionika u postupku IVICA SOLDO</item>
      <item>FINANCIJSKA AGENCIJA</item>
      <item>Milorad Radovanović</item>
      <item>Radojka Olić</item>
      <item>Marija Vujčić Turkulin, OIB 22593287559</item>
    </izvorni_sadrzaj>
    <derivirana_varijabla naziv="DomainObject.Predmet.OstaliListFormatedOIB_1">
      <item>ALAN MILINKOVIĆ punomoćnik sudionika u postupku IVICA SOLDO</item>
      <item>FINANCIJSKA AGENCIJA</item>
      <item>Milorad Radovanović</item>
      <item>Radojka Olić</item>
      <item>Marija Vujčić Turkulin, OIB 22593287559</item>
    </derivirana_varijabla>
  </DomainObject.Predmet.OstaliListFormatedOIB>
  <DomainObject.Predmet.OstaliListFormatedWithAdress>
    <izvorni_sadrzaj>
      <item>ALAN MILINKOVIĆ, UL. A. HEBRANGA 9/I, 10000 Zagreb punomoćnik sudionika u postupku IVICA SOLDO</item>
      <item>FINANCIJSKA AGENCIJA, 10000 Zagreb</item>
      <item>Milorad Radovanović, Ulica Dante Alighieria 1, Opatija</item>
      <item>Radojka Olić, Murve 20/A, Novigrad</item>
      <item>Marija Vujčić Turkulin, Vrtlarska  3, 10000 Zagreb</item>
    </izvorni_sadrzaj>
    <derivirana_varijabla naziv="DomainObject.Predmet.OstaliListFormatedWithAdress_1">
      <item>ALAN MILINKOVIĆ, UL. A. HEBRANGA 9/I, 10000 Zagreb punomoćnik sudionika u postupku IVICA SOLDO</item>
      <item>FINANCIJSKA AGENCIJA, 10000 Zagreb</item>
      <item>Milorad Radovanović, Ulica Dante Alighieria 1, Opatija</item>
      <item>Radojka Olić, Murve 20/A, Novigrad</item>
      <item>Marija Vujčić Turkulin, Vrtlarska  3, 10000 Zagreb</item>
    </derivirana_varijabla>
  </DomainObject.Predmet.OstaliListFormatedWithAdress>
  <DomainObject.Predmet.OstaliListFormatedWithAdressOIB>
    <izvorni_sadrzaj>
      <item>ALAN MILINKOVIĆ, UL. A. HEBRANGA 9/I, 10000 Zagreb punomoćnik sudionika u postupku IVICA SOLDO</item>
      <item>FINANCIJSKA AGENCIJA, 10000 Zagreb</item>
      <item>Milorad Radovanović, Ulica Dante Alighieria 1, Opatija</item>
      <item>Radojka Olić, Murve 20/A, Novigrad</item>
      <item>Marija Vujčić Turkulin, OIB 22593287559, Vrtlarska  3, 10000 Zagreb</item>
    </izvorni_sadrzaj>
    <derivirana_varijabla naziv="DomainObject.Predmet.OstaliListFormatedWithAdressOIB_1">
      <item>ALAN MILINKOVIĆ, UL. A. HEBRANGA 9/I, 10000 Zagreb punomoćnik sudionika u postupku IVICA SOLDO</item>
      <item>FINANCIJSKA AGENCIJA, 10000 Zagreb</item>
      <item>Milorad Radovanović, Ulica Dante Alighieria 1, Opatija</item>
      <item>Radojka Olić, Murve 20/A, Novigrad</item>
      <item>Marija Vujčić Turkulin, OIB 22593287559, Vrtlarska  3, 10000 Zagreb</item>
    </derivirana_varijabla>
  </DomainObject.Predmet.OstaliListFormatedWithAdressOIB>
  <DomainObject.Predmet.OstaliListNazivFormated>
    <izvorni_sadrzaj>
      <item>ALAN MILINKOVIĆ</item>
      <item>FINANCIJSKA AGENCIJA</item>
      <item>Milorad Radovanović</item>
      <item>Radojka Olić</item>
      <item>Marija Vujčić Turkulin</item>
    </izvorni_sadrzaj>
    <derivirana_varijabla naziv="DomainObject.Predmet.OstaliListNazivFormated_1">
      <item>ALAN MILINKOVIĆ</item>
      <item>FINANCIJSKA AGENCIJA</item>
      <item>Milorad Radovanović</item>
      <item>Radojka Olić</item>
      <item>Marija Vujčić Turkulin</item>
    </derivirana_varijabla>
  </DomainObject.Predmet.OstaliListNazivFormated>
  <DomainObject.Predmet.OstaliListNazivFormatedOIB>
    <izvorni_sadrzaj>
      <item>ALAN MILINKOVIĆ</item>
      <item>FINANCIJSKA AGENCIJA</item>
      <item>Milorad Radovanović</item>
      <item>Radojka Olić</item>
      <item>Marija Vujčić Turkulin, OIB 22593287559</item>
    </izvorni_sadrzaj>
    <derivirana_varijabla naziv="DomainObject.Predmet.OstaliListNazivFormatedOIB_1">
      <item>ALAN MILINKOVIĆ</item>
      <item>FINANCIJSKA AGENCIJA</item>
      <item>Milorad Radovanović</item>
      <item>Radojka Olić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SOLDO</izvorni_sadrzaj>
    <derivirana_varijabla naziv="DomainObject.Predmet.StrankaIDrugi_1">IVICA SOLDO</derivirana_varijabla>
  </DomainObject.Predmet.StrankaIDrugi>
  <DomainObject.Predmet.ProtustrankaIDrugi>
    <izvorni_sadrzaj>EUROline d.o.o. unutarnja i vanjska trgovina</izvorni_sadrzaj>
    <derivirana_varijabla naziv="DomainObject.Predmet.ProtustrankaIDrugi_1">EUROline d.o.o. unutarnja i vanjska trgovina</derivirana_varijabla>
  </DomainObject.Predmet.ProtustrankaIDrugi>
  <DomainObject.Predmet.StrankaIDrugiAdressOIB>
    <izvorni_sadrzaj>IVICA SOLDO, ZAJČEVA 30, 10000 Zagreb</izvorni_sadrzaj>
    <derivirana_varijabla naziv="DomainObject.Predmet.StrankaIDrugiAdressOIB_1">IVICA SOLDO, ZAJČEVA 30, 10000 Zagreb</derivirana_varijabla>
  </DomainObject.Predmet.StrankaIDrugiAdressOIB>
  <DomainObject.Predmet.ProtustrankaIDrugiAdressOIB>
    <izvorni_sadrzaj>EUROline d.o.o. unutarnja i vanjska trgovina, OIB 45497493732, Kovinska 5, 10000 Zagreb</izvorni_sadrzaj>
    <derivirana_varijabla naziv="DomainObject.Predmet.ProtustrankaIDrugiAdressOIB_1">EUROline d.o.o. unutarnja i vanjska trgovina, OIB 45497493732,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SOLDO</item>
      <item>ALAN MILINKOVIĆ</item>
      <item>EUROline d.o.o. unutarnja i vanjska trgovina</item>
      <item>FINANCIJSKA AGENCIJA</item>
      <item>Milorad Radovanović</item>
      <item>Radojka Olić</item>
      <item>Marija Vujčić Turkulin</item>
    </izvorni_sadrzaj>
    <derivirana_varijabla naziv="DomainObject.Predmet.SudioniciListNaziv_1">
      <item>IVICA SOLDO</item>
      <item>ALAN MILINKOVIĆ</item>
      <item>EUROline d.o.o. unutarnja i vanjska trgovina</item>
      <item>FINANCIJSKA AGENCIJA</item>
      <item>Milorad Radovanović</item>
      <item>Radojka Olić</item>
      <item>Marija Vujčić Turkulin</item>
    </derivirana_varijabla>
  </DomainObject.Predmet.SudioniciListNaziv>
  <DomainObject.Predmet.SudioniciListAdressOIB>
    <izvorni_sadrzaj>
      <item>IVICA SOLDO, ZAJČEVA 30,10000 Zagreb</item>
      <item>ALAN MILINKOVIĆ, UL. A. HEBRANGA 9/I,10000 Zagreb</item>
      <item>EUROline d.o.o. unutarnja i vanjska trgovina, OIB 45497493732, Kovinska 5,10000 Zagreb</item>
      <item>FINANCIJSKA AGENCIJA, 10000 Zagreb</item>
      <item>Milorad Radovanović, Ulica Dante Alighieria 1,Opatija</item>
      <item>Radojka Olić, Murve 20/A,Novigrad</item>
      <item>Marija Vujčić Turkulin, OIB 22593287559, Vrtlarska  3,10000 Zagreb</item>
    </izvorni_sadrzaj>
    <derivirana_varijabla naziv="DomainObject.Predmet.SudioniciListAdressOIB_1">
      <item>IVICA SOLDO, ZAJČEVA 30,10000 Zagreb</item>
      <item>ALAN MILINKOVIĆ, UL. A. HEBRANGA 9/I,10000 Zagreb</item>
      <item>EUROline d.o.o. unutarnja i vanjska trgovina, OIB 45497493732, Kovinska 5,10000 Zagreb</item>
      <item>FINANCIJSKA AGENCIJA, 10000 Zagreb</item>
      <item>Milorad Radovanović, Ulica Dante Alighieria 1,Opatija</item>
      <item>Radojka Olić, Murve 20/A,Novigrad</item>
      <item>Marija Vujčić Turkulin, OIB 22593287559, Vrtlarska 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45497493732</item>
      <item>, OIB null</item>
      <item>, OIB null</item>
      <item>, OIB null</item>
      <item>, OIB 22593287559</item>
    </izvorni_sadrzaj>
    <derivirana_varijabla naziv="DomainObject.Predmet.SudioniciListNazivOIB_1">
      <item>, OIB null</item>
      <item>, OIB null</item>
      <item>, OIB 45497493732</item>
      <item>, OIB null</item>
      <item>, OIB null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1517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2017-12-05T08:01:00Z</dcterms:created>
  <dc:creator>MK</dc:creator>
  <cp:lastModifiedBy>Sonja Pilić</cp:lastModifiedBy>
  <cp:lastPrinted>2017-12-05T08:02:00Z</cp:lastPrinted>
  <dcterms:modified xmlns:xsi="http://www.w3.org/2001/XMLSchema-instance" xsi:type="dcterms:W3CDTF">2017-12-05T08:05:00Z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